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49501" w14:textId="5AA13221" w:rsidR="009457E0" w:rsidRPr="009457E0" w:rsidRDefault="009457E0" w:rsidP="009457E0">
      <w:pPr>
        <w:rPr>
          <w:rFonts w:ascii="Calibri" w:hAnsi="Calibri" w:cs="Calibri"/>
          <w:b/>
          <w:sz w:val="22"/>
          <w:szCs w:val="22"/>
        </w:rPr>
      </w:pPr>
      <w:r w:rsidRPr="009457E0">
        <w:rPr>
          <w:rFonts w:ascii="Calibri" w:hAnsi="Calibri" w:cs="Calibri"/>
          <w:b/>
          <w:sz w:val="22"/>
          <w:szCs w:val="22"/>
        </w:rPr>
        <w:t>Musiker und</w:t>
      </w:r>
      <w:r>
        <w:rPr>
          <w:rFonts w:ascii="Calibri" w:hAnsi="Calibri" w:cs="Calibri"/>
          <w:b/>
          <w:sz w:val="22"/>
          <w:szCs w:val="22"/>
        </w:rPr>
        <w:t xml:space="preserve"> Kabarettist</w:t>
      </w:r>
      <w:r w:rsidRPr="009457E0">
        <w:rPr>
          <w:rFonts w:ascii="Calibri" w:hAnsi="Calibri" w:cs="Calibri"/>
          <w:b/>
          <w:sz w:val="22"/>
          <w:szCs w:val="22"/>
        </w:rPr>
        <w:t xml:space="preserve"> Matthias </w:t>
      </w:r>
      <w:proofErr w:type="spellStart"/>
      <w:r w:rsidRPr="009457E0">
        <w:rPr>
          <w:rFonts w:ascii="Calibri" w:hAnsi="Calibri" w:cs="Calibri"/>
          <w:b/>
          <w:sz w:val="22"/>
          <w:szCs w:val="22"/>
        </w:rPr>
        <w:t>Ningel</w:t>
      </w:r>
      <w:proofErr w:type="spellEnd"/>
      <w:r w:rsidRPr="009457E0">
        <w:rPr>
          <w:rFonts w:ascii="Calibri" w:hAnsi="Calibri" w:cs="Calibri"/>
          <w:b/>
          <w:sz w:val="22"/>
          <w:szCs w:val="22"/>
        </w:rPr>
        <w:t xml:space="preserve"> am 08. November in der Kulturbühne Max</w:t>
      </w:r>
    </w:p>
    <w:p w14:paraId="1CE00E70" w14:textId="499E9E61" w:rsidR="009457E0" w:rsidRPr="009457E0" w:rsidRDefault="009457E0" w:rsidP="009457E0">
      <w:pPr>
        <w:rPr>
          <w:rFonts w:ascii="Calibri" w:hAnsi="Calibri" w:cs="Calibri"/>
          <w:bCs/>
          <w:sz w:val="22"/>
          <w:szCs w:val="22"/>
        </w:rPr>
      </w:pPr>
      <w:r>
        <w:rPr>
          <w:rFonts w:ascii="Calibri" w:hAnsi="Calibri" w:cs="Calibri"/>
          <w:bCs/>
          <w:sz w:val="22"/>
          <w:szCs w:val="22"/>
        </w:rPr>
        <w:t xml:space="preserve">Hemsbach: </w:t>
      </w:r>
      <w:r w:rsidRPr="009457E0">
        <w:rPr>
          <w:rFonts w:ascii="Calibri" w:hAnsi="Calibri" w:cs="Calibri"/>
          <w:bCs/>
          <w:sz w:val="22"/>
          <w:szCs w:val="22"/>
        </w:rPr>
        <w:t xml:space="preserve">In seinem fünften Soloprogramm geht es </w:t>
      </w:r>
      <w:r>
        <w:rPr>
          <w:rFonts w:ascii="Calibri" w:hAnsi="Calibri" w:cs="Calibri"/>
          <w:bCs/>
          <w:sz w:val="22"/>
          <w:szCs w:val="22"/>
        </w:rPr>
        <w:t xml:space="preserve">Matthias </w:t>
      </w:r>
      <w:proofErr w:type="spellStart"/>
      <w:r w:rsidRPr="009457E0">
        <w:rPr>
          <w:rFonts w:ascii="Calibri" w:hAnsi="Calibri" w:cs="Calibri"/>
          <w:bCs/>
          <w:sz w:val="22"/>
          <w:szCs w:val="22"/>
        </w:rPr>
        <w:t>Ningel</w:t>
      </w:r>
      <w:proofErr w:type="spellEnd"/>
      <w:r>
        <w:rPr>
          <w:rFonts w:ascii="Calibri" w:hAnsi="Calibri" w:cs="Calibri"/>
          <w:bCs/>
          <w:sz w:val="22"/>
          <w:szCs w:val="22"/>
        </w:rPr>
        <w:t>, dem Gewinner des „Lorscher Abts“ 2025,</w:t>
      </w:r>
      <w:r w:rsidRPr="009457E0">
        <w:rPr>
          <w:rFonts w:ascii="Calibri" w:hAnsi="Calibri" w:cs="Calibri"/>
          <w:bCs/>
          <w:sz w:val="22"/>
          <w:szCs w:val="22"/>
        </w:rPr>
        <w:t xml:space="preserve"> um das große Ganze: Um Harmonie. Nicht nur um die musikalische Harmonie, sondern auch um die Harmonie in der Gesellschaft.</w:t>
      </w:r>
      <w:r>
        <w:rPr>
          <w:rFonts w:ascii="Calibri" w:hAnsi="Calibri" w:cs="Calibri"/>
          <w:bCs/>
          <w:sz w:val="22"/>
          <w:szCs w:val="22"/>
        </w:rPr>
        <w:br/>
      </w:r>
      <w:r w:rsidRPr="009457E0">
        <w:rPr>
          <w:rFonts w:ascii="Calibri" w:hAnsi="Calibri" w:cs="Calibri"/>
          <w:bCs/>
          <w:sz w:val="22"/>
          <w:szCs w:val="22"/>
        </w:rPr>
        <w:t xml:space="preserve">Schon die alten Griechen hatten einen verwegenen Gedanken: Musikalische Harmonie und kosmische Harmonie basieren auf der gleichen Ordnung. </w:t>
      </w:r>
      <w:proofErr w:type="spellStart"/>
      <w:r w:rsidRPr="009457E0">
        <w:rPr>
          <w:rFonts w:ascii="Calibri" w:hAnsi="Calibri" w:cs="Calibri"/>
          <w:bCs/>
          <w:sz w:val="22"/>
          <w:szCs w:val="22"/>
        </w:rPr>
        <w:t>Ningel</w:t>
      </w:r>
      <w:proofErr w:type="spellEnd"/>
      <w:r w:rsidRPr="009457E0">
        <w:rPr>
          <w:rFonts w:ascii="Calibri" w:hAnsi="Calibri" w:cs="Calibri"/>
          <w:bCs/>
          <w:sz w:val="22"/>
          <w:szCs w:val="22"/>
        </w:rPr>
        <w:t xml:space="preserve"> führt diesen Gedanken fort und fragt sich, wie es um die Harmonie der Gegenwart steht. Warum fühlen sich die heutigen Zeiten so aus dem Takt geraten an? Ist der Puls der Zeit nicht vielmehr ein Kammerflimmern?</w:t>
      </w:r>
      <w:r>
        <w:rPr>
          <w:rFonts w:ascii="Calibri" w:hAnsi="Calibri" w:cs="Calibri"/>
          <w:bCs/>
          <w:sz w:val="22"/>
          <w:szCs w:val="22"/>
        </w:rPr>
        <w:br/>
      </w:r>
      <w:r w:rsidRPr="009457E0">
        <w:rPr>
          <w:rFonts w:ascii="Calibri" w:hAnsi="Calibri" w:cs="Calibri"/>
          <w:bCs/>
          <w:sz w:val="22"/>
          <w:szCs w:val="22"/>
        </w:rPr>
        <w:t xml:space="preserve">Er spürt gesellschaftliche Phänomene auf und macht diese hörbar, indem er sie in die Musik überträgt. Wie klingt ein Lied, dass das Publikum zur permanenten Entscheidung zwingt, ähnlich wie eine Bestellung bei Subway? Ab wie viel Prozent Fehlern wird ein musikalisches Werk instabil und angreifbar? Worin liegt der Reiz, Harmonien zu zerstören? Und warum können diese ganzen Menschenfeinde weder singen noch tanzen? Trotz vielfacher Auszeichnungen mit Kleinkunstpreisen weiß Matthias </w:t>
      </w:r>
      <w:proofErr w:type="spellStart"/>
      <w:r w:rsidRPr="009457E0">
        <w:rPr>
          <w:rFonts w:ascii="Calibri" w:hAnsi="Calibri" w:cs="Calibri"/>
          <w:bCs/>
          <w:sz w:val="22"/>
          <w:szCs w:val="22"/>
        </w:rPr>
        <w:t>Ningel</w:t>
      </w:r>
      <w:proofErr w:type="spellEnd"/>
      <w:r w:rsidRPr="009457E0">
        <w:rPr>
          <w:rFonts w:ascii="Calibri" w:hAnsi="Calibri" w:cs="Calibri"/>
          <w:bCs/>
          <w:sz w:val="22"/>
          <w:szCs w:val="22"/>
        </w:rPr>
        <w:t xml:space="preserve"> leider auch nicht wie man die Welt in Ordnung bringt. Soviel Ehrlichkeit muss sein. Aber als promovierter Musiker und Kabarettist versucht er das Chaos zu ordnen bis ein stimmiges Ganzes heraustritt. Er entlockt den Dingen ihre Musikalität, macht aus Wörtern </w:t>
      </w:r>
      <w:proofErr w:type="spellStart"/>
      <w:r w:rsidRPr="009457E0">
        <w:rPr>
          <w:rFonts w:ascii="Calibri" w:hAnsi="Calibri" w:cs="Calibri"/>
          <w:bCs/>
          <w:sz w:val="22"/>
          <w:szCs w:val="22"/>
        </w:rPr>
        <w:t>Drumgrooves</w:t>
      </w:r>
      <w:proofErr w:type="spellEnd"/>
      <w:r w:rsidRPr="009457E0">
        <w:rPr>
          <w:rFonts w:ascii="Calibri" w:hAnsi="Calibri" w:cs="Calibri"/>
          <w:bCs/>
          <w:sz w:val="22"/>
          <w:szCs w:val="22"/>
        </w:rPr>
        <w:t xml:space="preserve"> und schafft es sogar, die kreischende Spargelschälmaschine zum Soloinstrument im Weltenorchester zu machen. </w:t>
      </w:r>
      <w:r>
        <w:rPr>
          <w:rFonts w:ascii="Calibri" w:hAnsi="Calibri" w:cs="Calibri"/>
          <w:bCs/>
          <w:sz w:val="22"/>
          <w:szCs w:val="22"/>
        </w:rPr>
        <w:t>„</w:t>
      </w:r>
      <w:r w:rsidRPr="009457E0">
        <w:rPr>
          <w:rFonts w:ascii="Calibri" w:hAnsi="Calibri" w:cs="Calibri"/>
          <w:bCs/>
          <w:sz w:val="22"/>
          <w:szCs w:val="22"/>
        </w:rPr>
        <w:t>Harmonie</w:t>
      </w:r>
      <w:r>
        <w:rPr>
          <w:rFonts w:ascii="Calibri" w:hAnsi="Calibri" w:cs="Calibri"/>
          <w:bCs/>
          <w:sz w:val="22"/>
          <w:szCs w:val="22"/>
        </w:rPr>
        <w:t>“</w:t>
      </w:r>
      <w:r w:rsidRPr="009457E0">
        <w:rPr>
          <w:rFonts w:ascii="Calibri" w:hAnsi="Calibri" w:cs="Calibri"/>
          <w:bCs/>
          <w:sz w:val="22"/>
          <w:szCs w:val="22"/>
        </w:rPr>
        <w:t xml:space="preserve"> ist universelles Musikkabarett für alle Generationen und eine Liebeserklärung an die Musik.</w:t>
      </w:r>
    </w:p>
    <w:p w14:paraId="606C49AF" w14:textId="3780F021" w:rsidR="009457E0" w:rsidRPr="009457E0" w:rsidRDefault="009457E0" w:rsidP="009457E0">
      <w:pPr>
        <w:rPr>
          <w:rFonts w:ascii="Calibri" w:hAnsi="Calibri" w:cs="Calibri"/>
          <w:sz w:val="22"/>
          <w:szCs w:val="22"/>
        </w:rPr>
      </w:pPr>
      <w:r w:rsidRPr="009457E0">
        <w:rPr>
          <w:rFonts w:ascii="Calibri" w:hAnsi="Calibri" w:cs="Calibri"/>
          <w:b/>
          <w:sz w:val="22"/>
          <w:szCs w:val="22"/>
        </w:rPr>
        <w:t>Info:</w:t>
      </w:r>
      <w:r w:rsidRPr="009457E0">
        <w:rPr>
          <w:rFonts w:ascii="Calibri" w:hAnsi="Calibri" w:cs="Calibri"/>
          <w:sz w:val="22"/>
          <w:szCs w:val="22"/>
        </w:rPr>
        <w:t xml:space="preserve"> </w:t>
      </w:r>
      <w:r>
        <w:rPr>
          <w:rFonts w:ascii="Calibri" w:hAnsi="Calibri" w:cs="Calibri"/>
          <w:sz w:val="22"/>
          <w:szCs w:val="22"/>
        </w:rPr>
        <w:t xml:space="preserve">Matthias </w:t>
      </w:r>
      <w:proofErr w:type="spellStart"/>
      <w:r>
        <w:rPr>
          <w:rFonts w:ascii="Calibri" w:hAnsi="Calibri" w:cs="Calibri"/>
          <w:sz w:val="22"/>
          <w:szCs w:val="22"/>
        </w:rPr>
        <w:t>Ningel</w:t>
      </w:r>
      <w:proofErr w:type="spellEnd"/>
      <w:r w:rsidRPr="009457E0">
        <w:rPr>
          <w:rFonts w:ascii="Calibri" w:hAnsi="Calibri" w:cs="Calibri"/>
          <w:sz w:val="22"/>
          <w:szCs w:val="22"/>
        </w:rPr>
        <w:t xml:space="preserve"> – „</w:t>
      </w:r>
      <w:r>
        <w:rPr>
          <w:rFonts w:ascii="Calibri" w:hAnsi="Calibri" w:cs="Calibri"/>
          <w:sz w:val="22"/>
          <w:szCs w:val="22"/>
        </w:rPr>
        <w:t>Harmonie</w:t>
      </w:r>
      <w:r w:rsidRPr="009457E0">
        <w:rPr>
          <w:rFonts w:ascii="Calibri" w:hAnsi="Calibri" w:cs="Calibri"/>
          <w:sz w:val="22"/>
          <w:szCs w:val="22"/>
        </w:rPr>
        <w:t xml:space="preserve">“ am Sonntag, </w:t>
      </w:r>
      <w:r>
        <w:rPr>
          <w:rFonts w:ascii="Calibri" w:hAnsi="Calibri" w:cs="Calibri"/>
          <w:sz w:val="22"/>
          <w:szCs w:val="22"/>
        </w:rPr>
        <w:t>08</w:t>
      </w:r>
      <w:r w:rsidRPr="009457E0">
        <w:rPr>
          <w:rFonts w:ascii="Calibri" w:hAnsi="Calibri" w:cs="Calibri"/>
          <w:sz w:val="22"/>
          <w:szCs w:val="22"/>
        </w:rPr>
        <w:t xml:space="preserve">. </w:t>
      </w:r>
      <w:r>
        <w:rPr>
          <w:rFonts w:ascii="Calibri" w:hAnsi="Calibri" w:cs="Calibri"/>
          <w:sz w:val="22"/>
          <w:szCs w:val="22"/>
        </w:rPr>
        <w:t>November</w:t>
      </w:r>
      <w:r w:rsidRPr="009457E0">
        <w:rPr>
          <w:rFonts w:ascii="Calibri" w:hAnsi="Calibri" w:cs="Calibri"/>
          <w:sz w:val="22"/>
          <w:szCs w:val="22"/>
        </w:rPr>
        <w:t>, 19.30 Uhr (Einlass 18.30 Uhr) in der Kulturbühne Max, Hüttenfelder Straße 44. Karten im Vorverkauf (</w:t>
      </w:r>
      <w:r>
        <w:rPr>
          <w:rFonts w:ascii="Calibri" w:hAnsi="Calibri" w:cs="Calibri"/>
          <w:sz w:val="22"/>
          <w:szCs w:val="22"/>
        </w:rPr>
        <w:t>22</w:t>
      </w:r>
      <w:r w:rsidRPr="009457E0">
        <w:rPr>
          <w:rFonts w:ascii="Calibri" w:hAnsi="Calibri" w:cs="Calibri"/>
          <w:sz w:val="22"/>
          <w:szCs w:val="22"/>
        </w:rPr>
        <w:t xml:space="preserve"> €, Abendkasse </w:t>
      </w:r>
      <w:r>
        <w:rPr>
          <w:rFonts w:ascii="Calibri" w:hAnsi="Calibri" w:cs="Calibri"/>
          <w:sz w:val="22"/>
          <w:szCs w:val="22"/>
        </w:rPr>
        <w:t>24</w:t>
      </w:r>
      <w:r w:rsidRPr="009457E0">
        <w:rPr>
          <w:rFonts w:ascii="Calibri" w:hAnsi="Calibri" w:cs="Calibri"/>
          <w:sz w:val="22"/>
          <w:szCs w:val="22"/>
        </w:rPr>
        <w:t xml:space="preserve"> €) gibt es im Bürgerbüro der Stadt Hemsbach, Grabenstraße 2, online unter hemsbach.reservix.de, unter der Ticket-Hotline 0761 888499 99 und an allen </w:t>
      </w:r>
      <w:proofErr w:type="spellStart"/>
      <w:r w:rsidRPr="009457E0">
        <w:rPr>
          <w:rFonts w:ascii="Calibri" w:hAnsi="Calibri" w:cs="Calibri"/>
          <w:sz w:val="22"/>
          <w:szCs w:val="22"/>
        </w:rPr>
        <w:t>Reservix</w:t>
      </w:r>
      <w:proofErr w:type="spellEnd"/>
      <w:r w:rsidRPr="009457E0">
        <w:rPr>
          <w:rFonts w:ascii="Calibri" w:hAnsi="Calibri" w:cs="Calibri"/>
          <w:sz w:val="22"/>
          <w:szCs w:val="22"/>
        </w:rPr>
        <w:t xml:space="preserve">-Vorverkaufsstellen. </w:t>
      </w:r>
    </w:p>
    <w:p w14:paraId="12B4DE04" w14:textId="77777777" w:rsidR="00C123DC" w:rsidRPr="009457E0" w:rsidRDefault="00C123DC">
      <w:pPr>
        <w:rPr>
          <w:rFonts w:ascii="Calibri" w:hAnsi="Calibri" w:cs="Calibri"/>
          <w:sz w:val="22"/>
          <w:szCs w:val="22"/>
        </w:rPr>
      </w:pPr>
    </w:p>
    <w:sectPr w:rsidR="00C123DC" w:rsidRPr="009457E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unito">
    <w:panose1 w:val="00000000000000000000"/>
    <w:charset w:val="00"/>
    <w:family w:val="auto"/>
    <w:pitch w:val="variable"/>
    <w:sig w:usb0="A00002FF" w:usb1="5000204B" w:usb2="00000000" w:usb3="00000000" w:csb0="00000197" w:csb1="00000000"/>
  </w:font>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E0"/>
    <w:rsid w:val="00656C4A"/>
    <w:rsid w:val="009457E0"/>
    <w:rsid w:val="00B70BF8"/>
    <w:rsid w:val="00C123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21A74"/>
  <w15:chartTrackingRefBased/>
  <w15:docId w15:val="{7EB12654-8919-4981-B19E-51AF923A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unito" w:eastAsiaTheme="minorHAnsi" w:hAnsi="Nunito"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457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457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457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457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457E0"/>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457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457E0"/>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457E0"/>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457E0"/>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457E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457E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457E0"/>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457E0"/>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457E0"/>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457E0"/>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457E0"/>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457E0"/>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457E0"/>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45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457E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457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457E0"/>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457E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457E0"/>
    <w:rPr>
      <w:i/>
      <w:iCs/>
      <w:color w:val="404040" w:themeColor="text1" w:themeTint="BF"/>
    </w:rPr>
  </w:style>
  <w:style w:type="paragraph" w:styleId="Listenabsatz">
    <w:name w:val="List Paragraph"/>
    <w:basedOn w:val="Standard"/>
    <w:uiPriority w:val="34"/>
    <w:qFormat/>
    <w:rsid w:val="009457E0"/>
    <w:pPr>
      <w:ind w:left="720"/>
      <w:contextualSpacing/>
    </w:pPr>
  </w:style>
  <w:style w:type="character" w:styleId="IntensiveHervorhebung">
    <w:name w:val="Intense Emphasis"/>
    <w:basedOn w:val="Absatz-Standardschriftart"/>
    <w:uiPriority w:val="21"/>
    <w:qFormat/>
    <w:rsid w:val="009457E0"/>
    <w:rPr>
      <w:i/>
      <w:iCs/>
      <w:color w:val="0F4761" w:themeColor="accent1" w:themeShade="BF"/>
    </w:rPr>
  </w:style>
  <w:style w:type="paragraph" w:styleId="IntensivesZitat">
    <w:name w:val="Intense Quote"/>
    <w:basedOn w:val="Standard"/>
    <w:next w:val="Standard"/>
    <w:link w:val="IntensivesZitatZchn"/>
    <w:uiPriority w:val="30"/>
    <w:qFormat/>
    <w:rsid w:val="00945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457E0"/>
    <w:rPr>
      <w:i/>
      <w:iCs/>
      <w:color w:val="0F4761" w:themeColor="accent1" w:themeShade="BF"/>
    </w:rPr>
  </w:style>
  <w:style w:type="character" w:styleId="IntensiverVerweis">
    <w:name w:val="Intense Reference"/>
    <w:basedOn w:val="Absatz-Standardschriftart"/>
    <w:uiPriority w:val="32"/>
    <w:qFormat/>
    <w:rsid w:val="009457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849907">
      <w:bodyDiv w:val="1"/>
      <w:marLeft w:val="0"/>
      <w:marRight w:val="0"/>
      <w:marTop w:val="0"/>
      <w:marBottom w:val="0"/>
      <w:divBdr>
        <w:top w:val="none" w:sz="0" w:space="0" w:color="auto"/>
        <w:left w:val="none" w:sz="0" w:space="0" w:color="auto"/>
        <w:bottom w:val="none" w:sz="0" w:space="0" w:color="auto"/>
        <w:right w:val="none" w:sz="0" w:space="0" w:color="auto"/>
      </w:divBdr>
    </w:div>
    <w:div w:id="149529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1724</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Neubert Regine</dc:creator>
  <cp:keywords/>
  <dc:description/>
  <cp:lastModifiedBy>Neubert Regine</cp:lastModifiedBy>
  <cp:revision>1</cp:revision>
  <dcterms:created xsi:type="dcterms:W3CDTF">2026-07-29T09:09:00Z</dcterms:created>
  <dcterms:modified xsi:type="dcterms:W3CDTF">2026-07-29T09:15:00Z</dcterms:modified>
</cp:coreProperties>
</file>