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2A338" w14:textId="77777777" w:rsidR="004A5F1F" w:rsidRDefault="004A5F1F">
      <w:pPr>
        <w:pStyle w:val="Textkrper2"/>
        <w:tabs>
          <w:tab w:val="clear" w:pos="2268"/>
        </w:tabs>
        <w:spacing w:line="240" w:lineRule="auto"/>
        <w:rPr>
          <w:rFonts w:ascii="Segoe UI" w:hAnsi="Segoe UI" w:cs="Segoe UI"/>
          <w:sz w:val="20"/>
        </w:rPr>
      </w:pPr>
    </w:p>
    <w:p w14:paraId="345C48D4" w14:textId="77777777" w:rsidR="004A5F1F" w:rsidRDefault="004A5F1F">
      <w:pPr>
        <w:pStyle w:val="Textkrper2"/>
        <w:tabs>
          <w:tab w:val="clear" w:pos="2268"/>
        </w:tabs>
        <w:spacing w:line="240" w:lineRule="auto"/>
        <w:rPr>
          <w:rFonts w:ascii="Segoe UI" w:hAnsi="Segoe UI" w:cs="Segoe UI"/>
          <w:sz w:val="20"/>
        </w:rPr>
      </w:pPr>
    </w:p>
    <w:p w14:paraId="5362AA4F" w14:textId="77777777" w:rsidR="004A5F1F" w:rsidRDefault="004A5F1F">
      <w:pPr>
        <w:pStyle w:val="Textkrper2"/>
        <w:tabs>
          <w:tab w:val="clear" w:pos="2268"/>
        </w:tabs>
        <w:spacing w:line="240" w:lineRule="auto"/>
        <w:rPr>
          <w:rFonts w:ascii="Segoe UI" w:hAnsi="Segoe UI" w:cs="Segoe UI"/>
          <w:sz w:val="20"/>
        </w:rPr>
      </w:pPr>
    </w:p>
    <w:p w14:paraId="0B2C7983" w14:textId="77777777" w:rsidR="004A5F1F" w:rsidRDefault="004A5F1F">
      <w:pPr>
        <w:pStyle w:val="Textkrper2"/>
        <w:tabs>
          <w:tab w:val="clear" w:pos="2268"/>
        </w:tabs>
        <w:spacing w:line="240" w:lineRule="auto"/>
        <w:rPr>
          <w:rFonts w:ascii="Segoe UI" w:hAnsi="Segoe UI" w:cs="Segoe UI"/>
          <w:sz w:val="20"/>
        </w:rPr>
      </w:pPr>
    </w:p>
    <w:p w14:paraId="443E3DC7" w14:textId="77777777" w:rsidR="004A5F1F" w:rsidRDefault="00613EE2">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22D4D50F" w14:textId="77777777" w:rsidR="004A5F1F" w:rsidRDefault="004A5F1F">
      <w:pPr>
        <w:pStyle w:val="Textkrper2"/>
        <w:tabs>
          <w:tab w:val="clear" w:pos="2268"/>
          <w:tab w:val="left" w:pos="993"/>
        </w:tabs>
        <w:spacing w:line="240" w:lineRule="auto"/>
        <w:rPr>
          <w:rFonts w:ascii="Segoe UI" w:hAnsi="Segoe UI" w:cs="Segoe UI"/>
          <w:sz w:val="22"/>
        </w:rPr>
      </w:pPr>
    </w:p>
    <w:p w14:paraId="59FE6B27" w14:textId="77777777" w:rsidR="004A5F1F" w:rsidRDefault="004A5F1F">
      <w:pPr>
        <w:pStyle w:val="Textkrper2"/>
        <w:tabs>
          <w:tab w:val="clear" w:pos="2268"/>
          <w:tab w:val="left" w:pos="993"/>
        </w:tabs>
        <w:spacing w:line="240" w:lineRule="auto"/>
        <w:rPr>
          <w:rFonts w:ascii="Segoe UI" w:hAnsi="Segoe UI" w:cs="Segoe UI"/>
          <w:sz w:val="22"/>
        </w:rPr>
      </w:pPr>
    </w:p>
    <w:p w14:paraId="106194AF" w14:textId="1553195C"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713A3E">
        <w:rPr>
          <w:rFonts w:ascii="Segoe UI" w:hAnsi="Segoe UI" w:cs="Segoe UI"/>
          <w:sz w:val="22"/>
        </w:rPr>
        <w:t>06.10.2026</w:t>
      </w:r>
      <w:r>
        <w:rPr>
          <w:rFonts w:ascii="Segoe UI" w:hAnsi="Segoe UI" w:cs="Segoe UI"/>
          <w:sz w:val="22"/>
        </w:rPr>
        <w:fldChar w:fldCharType="end"/>
      </w:r>
      <w:bookmarkEnd w:id="0"/>
    </w:p>
    <w:p w14:paraId="0A91A511" w14:textId="77777777" w:rsidR="004A5F1F" w:rsidRDefault="004A5F1F">
      <w:pPr>
        <w:pStyle w:val="Textkrper2"/>
        <w:tabs>
          <w:tab w:val="clear" w:pos="2268"/>
          <w:tab w:val="left" w:pos="993"/>
        </w:tabs>
        <w:spacing w:line="240" w:lineRule="auto"/>
        <w:rPr>
          <w:rFonts w:ascii="Segoe UI" w:hAnsi="Segoe UI" w:cs="Segoe UI"/>
          <w:sz w:val="22"/>
        </w:rPr>
      </w:pPr>
    </w:p>
    <w:p w14:paraId="10762617" w14:textId="77777777" w:rsidR="004A5F1F" w:rsidRDefault="004A5F1F">
      <w:pPr>
        <w:pStyle w:val="Textkrper2"/>
        <w:tabs>
          <w:tab w:val="clear" w:pos="2268"/>
          <w:tab w:val="left" w:pos="993"/>
        </w:tabs>
        <w:spacing w:line="240" w:lineRule="auto"/>
        <w:rPr>
          <w:rFonts w:ascii="Segoe UI" w:hAnsi="Segoe UI" w:cs="Segoe UI"/>
          <w:sz w:val="22"/>
        </w:rPr>
      </w:pPr>
    </w:p>
    <w:p w14:paraId="1F9FFA94"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575CB869" w14:textId="77777777" w:rsidR="004A5F1F" w:rsidRDefault="004A5F1F">
      <w:pPr>
        <w:pStyle w:val="Textkrper2"/>
        <w:tabs>
          <w:tab w:val="clear" w:pos="2268"/>
          <w:tab w:val="left" w:pos="993"/>
        </w:tabs>
        <w:spacing w:line="240" w:lineRule="auto"/>
        <w:rPr>
          <w:rFonts w:ascii="Segoe UI" w:hAnsi="Segoe UI" w:cs="Segoe UI"/>
          <w:sz w:val="22"/>
        </w:rPr>
      </w:pPr>
    </w:p>
    <w:p w14:paraId="1B1B7A46" w14:textId="77777777" w:rsidR="004A5F1F" w:rsidRDefault="004A5F1F">
      <w:pPr>
        <w:pStyle w:val="Textkrper2"/>
        <w:tabs>
          <w:tab w:val="clear" w:pos="2268"/>
          <w:tab w:val="left" w:pos="993"/>
        </w:tabs>
        <w:spacing w:line="240" w:lineRule="auto"/>
        <w:rPr>
          <w:rFonts w:ascii="Segoe UI" w:hAnsi="Segoe UI" w:cs="Segoe UI"/>
          <w:sz w:val="22"/>
        </w:rPr>
      </w:pPr>
    </w:p>
    <w:p w14:paraId="082E9903" w14:textId="77777777" w:rsidR="004A5F1F" w:rsidRDefault="004A5F1F">
      <w:pPr>
        <w:pStyle w:val="Textkrper2"/>
        <w:tabs>
          <w:tab w:val="clear" w:pos="2268"/>
          <w:tab w:val="left" w:pos="993"/>
        </w:tabs>
        <w:spacing w:line="240" w:lineRule="auto"/>
        <w:rPr>
          <w:rFonts w:ascii="Segoe UI" w:hAnsi="Segoe UI" w:cs="Segoe UI"/>
          <w:sz w:val="22"/>
        </w:rPr>
      </w:pPr>
    </w:p>
    <w:p w14:paraId="7EB0C9CC"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67E0EC10" w14:textId="3FE3927C" w:rsidR="00713A3E" w:rsidRPr="00713A3E" w:rsidRDefault="00713A3E" w:rsidP="00713A3E">
      <w:pPr>
        <w:pStyle w:val="Textkrper2"/>
        <w:spacing w:line="360" w:lineRule="auto"/>
        <w:rPr>
          <w:rFonts w:ascii="Segoe UI" w:hAnsi="Segoe UI" w:cs="Segoe UI"/>
          <w:b/>
          <w:bCs/>
          <w:sz w:val="22"/>
        </w:rPr>
      </w:pPr>
      <w:r w:rsidRPr="00713A3E">
        <w:rPr>
          <w:rFonts w:ascii="Segoe UI" w:hAnsi="Segoe UI" w:cs="Segoe UI"/>
          <w:b/>
          <w:bCs/>
          <w:sz w:val="22"/>
        </w:rPr>
        <w:t xml:space="preserve">Arbeitskreis SMART-ENERGY der Kulturkreis Schwalbach GmbH lädt zum Infostand am Ehrenamts-Punkt </w:t>
      </w:r>
      <w:r>
        <w:rPr>
          <w:rFonts w:ascii="Segoe UI" w:hAnsi="Segoe UI" w:cs="Segoe UI"/>
          <w:b/>
          <w:bCs/>
          <w:sz w:val="22"/>
        </w:rPr>
        <w:t xml:space="preserve">auf dem Schwalbacher Wochenmarkt </w:t>
      </w:r>
      <w:r w:rsidRPr="00713A3E">
        <w:rPr>
          <w:rFonts w:ascii="Segoe UI" w:hAnsi="Segoe UI" w:cs="Segoe UI"/>
          <w:b/>
          <w:bCs/>
          <w:sz w:val="22"/>
        </w:rPr>
        <w:t>ein</w:t>
      </w:r>
    </w:p>
    <w:p w14:paraId="68149F2F" w14:textId="77777777" w:rsidR="004A5F1F" w:rsidRDefault="004A5F1F">
      <w:pPr>
        <w:pStyle w:val="Textkrper2"/>
        <w:tabs>
          <w:tab w:val="clear" w:pos="2268"/>
        </w:tabs>
        <w:spacing w:line="360" w:lineRule="auto"/>
        <w:rPr>
          <w:rFonts w:ascii="Segoe UI" w:hAnsi="Segoe UI" w:cs="Segoe UI"/>
          <w:sz w:val="22"/>
        </w:rPr>
      </w:pPr>
    </w:p>
    <w:p w14:paraId="68D1BBBF" w14:textId="77777777" w:rsidR="00713A3E" w:rsidRPr="00713A3E" w:rsidRDefault="00713A3E" w:rsidP="00713A3E">
      <w:pPr>
        <w:pStyle w:val="Textkrper2"/>
        <w:spacing w:line="360" w:lineRule="auto"/>
        <w:rPr>
          <w:rFonts w:ascii="Segoe UI" w:hAnsi="Segoe UI" w:cs="Segoe UI"/>
          <w:sz w:val="22"/>
        </w:rPr>
      </w:pPr>
      <w:r w:rsidRPr="00713A3E">
        <w:rPr>
          <w:rFonts w:ascii="Segoe UI" w:hAnsi="Segoe UI" w:cs="Segoe UI"/>
          <w:sz w:val="22"/>
        </w:rPr>
        <w:t>Der Arbeitskreis SMART-ENERGY der Kulturkreis Schwalbach GmbH präsentiert sich am Freitag, dem 16. Oktober 2026, von 10:30 bis 13:00 Uhr mit einem Infostand auf dem Marktplatz. Die Mitglieder des Arbeitskreises laden alle Interessierten herzlich ein, sich an diesem Tag über aktuelle Energiethemen auszutauschen.</w:t>
      </w:r>
    </w:p>
    <w:p w14:paraId="511C7BEE" w14:textId="77777777" w:rsidR="00713A3E" w:rsidRPr="00713A3E" w:rsidRDefault="00713A3E" w:rsidP="00713A3E">
      <w:pPr>
        <w:pStyle w:val="Textkrper2"/>
        <w:spacing w:line="360" w:lineRule="auto"/>
        <w:rPr>
          <w:rFonts w:ascii="Segoe UI" w:hAnsi="Segoe UI" w:cs="Segoe UI"/>
          <w:sz w:val="22"/>
        </w:rPr>
      </w:pPr>
    </w:p>
    <w:p w14:paraId="2DB1FDA9" w14:textId="39DDA874" w:rsidR="00713A3E" w:rsidRPr="00713A3E" w:rsidRDefault="00713A3E" w:rsidP="00713A3E">
      <w:pPr>
        <w:pStyle w:val="Textkrper2"/>
        <w:spacing w:line="360" w:lineRule="auto"/>
        <w:rPr>
          <w:rFonts w:ascii="Segoe UI" w:hAnsi="Segoe UI" w:cs="Segoe UI"/>
          <w:sz w:val="22"/>
        </w:rPr>
      </w:pPr>
      <w:r w:rsidRPr="00713A3E">
        <w:rPr>
          <w:rFonts w:ascii="Segoe UI" w:hAnsi="Segoe UI" w:cs="Segoe UI"/>
          <w:sz w:val="22"/>
        </w:rPr>
        <w:t xml:space="preserve">Am Infostand gibt der Arbeitskreis umfassend Auskunft über verschiedene spannende Schwerpunkte. Im Fokus steht unter anderem das Thema „Winterzeit – Einbruchszeit? Zeit für smarte Lösungen!“, womit </w:t>
      </w:r>
      <w:r>
        <w:rPr>
          <w:rFonts w:ascii="Segoe UI" w:hAnsi="Segoe UI" w:cs="Segoe UI"/>
          <w:sz w:val="22"/>
        </w:rPr>
        <w:t>das Thema einer vorausgegangenen In</w:t>
      </w:r>
      <w:r w:rsidRPr="00713A3E">
        <w:rPr>
          <w:rFonts w:ascii="Segoe UI" w:hAnsi="Segoe UI" w:cs="Segoe UI"/>
          <w:sz w:val="22"/>
        </w:rPr>
        <w:t xml:space="preserve">foveranstaltung </w:t>
      </w:r>
      <w:r>
        <w:rPr>
          <w:rFonts w:ascii="Segoe UI" w:hAnsi="Segoe UI" w:cs="Segoe UI"/>
          <w:sz w:val="22"/>
        </w:rPr>
        <w:t>nochmals aufgegriffen</w:t>
      </w:r>
      <w:r w:rsidRPr="00713A3E">
        <w:rPr>
          <w:rFonts w:ascii="Segoe UI" w:hAnsi="Segoe UI" w:cs="Segoe UI"/>
          <w:sz w:val="22"/>
        </w:rPr>
        <w:t xml:space="preserve"> wird. </w:t>
      </w:r>
      <w:r w:rsidR="00A6500E">
        <w:rPr>
          <w:rFonts w:ascii="Segoe UI" w:hAnsi="Segoe UI" w:cs="Segoe UI"/>
          <w:sz w:val="22"/>
        </w:rPr>
        <w:br/>
      </w:r>
      <w:r w:rsidRPr="00713A3E">
        <w:rPr>
          <w:rFonts w:ascii="Segoe UI" w:hAnsi="Segoe UI" w:cs="Segoe UI"/>
          <w:sz w:val="22"/>
        </w:rPr>
        <w:t xml:space="preserve">Darüber hinaus erhalten Besucherinnen und Besucher Einblicke in das Thema Balkonkraftwerke, inklusive Möglichkeiten und Empfehlungen zu Komponenten wie Solarmodulen, Batteriespeichern, Mikrowechselrichtern und IR-Köpfen für Stromzähler. </w:t>
      </w:r>
      <w:r w:rsidR="00A6500E">
        <w:rPr>
          <w:rFonts w:ascii="Segoe UI" w:hAnsi="Segoe UI" w:cs="Segoe UI"/>
          <w:sz w:val="22"/>
        </w:rPr>
        <w:br/>
      </w:r>
      <w:r w:rsidRPr="00713A3E">
        <w:rPr>
          <w:rFonts w:ascii="Segoe UI" w:hAnsi="Segoe UI" w:cs="Segoe UI"/>
          <w:sz w:val="22"/>
        </w:rPr>
        <w:t>Ein weiterer Themenblock widmet sich dem Konzept „Open Smart City in Bürgerhand“, das für mehr Sicherheit im Alltag beispielsweise durch den Einsatz intelligenter Rauchmelder sorgen soll.</w:t>
      </w:r>
    </w:p>
    <w:p w14:paraId="205CFA10" w14:textId="0F89EFD6" w:rsidR="00713A3E" w:rsidRPr="00713A3E" w:rsidRDefault="00713A3E" w:rsidP="00713A3E">
      <w:pPr>
        <w:pStyle w:val="Textkrper2"/>
        <w:spacing w:line="360" w:lineRule="auto"/>
        <w:rPr>
          <w:rFonts w:ascii="Segoe UI" w:hAnsi="Segoe UI" w:cs="Segoe UI"/>
          <w:sz w:val="22"/>
        </w:rPr>
      </w:pPr>
      <w:r w:rsidRPr="00713A3E">
        <w:rPr>
          <w:rFonts w:ascii="Segoe UI" w:hAnsi="Segoe UI" w:cs="Segoe UI"/>
          <w:sz w:val="22"/>
        </w:rPr>
        <w:lastRenderedPageBreak/>
        <w:t>Zudem greift der Arbeitskreis die Frage auf, was passiert, „Wenn das Elektroauto plötzlich zum Stromspeicher wird …“</w:t>
      </w:r>
      <w:r>
        <w:rPr>
          <w:rFonts w:ascii="Segoe UI" w:hAnsi="Segoe UI" w:cs="Segoe UI"/>
          <w:sz w:val="22"/>
        </w:rPr>
        <w:br/>
      </w:r>
      <w:r w:rsidRPr="00713A3E">
        <w:rPr>
          <w:rFonts w:ascii="Segoe UI" w:hAnsi="Segoe UI" w:cs="Segoe UI"/>
          <w:sz w:val="22"/>
        </w:rPr>
        <w:t xml:space="preserve">Begleitend dazu wird auf eine anstehende Infoveranstaltung am 3. November 2026 um 19:00 Uhr im Gruppenraum 6 hingewiesen: Als Referent konnte hierfür Herr Kai Fieber von der Firma Ambibox aus Mainz gewonnen werden. Da Ambibox Lösungen für das bidirektionale Laden entwickelt, wird Herr Fieber in seinem Vortrag nicht nur Technik vermitteln, sondern auch über praktische Anwendungen und bereits laufende Projekte berichten. </w:t>
      </w:r>
      <w:r>
        <w:rPr>
          <w:rFonts w:ascii="Segoe UI" w:hAnsi="Segoe UI" w:cs="Segoe UI"/>
          <w:sz w:val="22"/>
        </w:rPr>
        <w:br/>
      </w:r>
      <w:r w:rsidRPr="00713A3E">
        <w:rPr>
          <w:rFonts w:ascii="Segoe UI" w:hAnsi="Segoe UI" w:cs="Segoe UI"/>
          <w:sz w:val="22"/>
        </w:rPr>
        <w:t>Ein weiteres wichtiges Anliegen am Stand ist zudem der Themenbereich „Strom gemeinsam besser nutzen – statt private Solaranlagen ausbremsen“, der sich intensiv mit dem Solarstrom-Sharing für Bürgerinnen und Bürger in Schwalbach beschäftigt.</w:t>
      </w:r>
    </w:p>
    <w:p w14:paraId="29F1FE19" w14:textId="77777777" w:rsidR="00713A3E" w:rsidRPr="00713A3E" w:rsidRDefault="00713A3E" w:rsidP="00713A3E">
      <w:pPr>
        <w:pStyle w:val="Textkrper2"/>
        <w:spacing w:line="360" w:lineRule="auto"/>
        <w:rPr>
          <w:rFonts w:ascii="Segoe UI" w:hAnsi="Segoe UI" w:cs="Segoe UI"/>
          <w:sz w:val="22"/>
        </w:rPr>
      </w:pPr>
    </w:p>
    <w:p w14:paraId="7A2BBE77" w14:textId="54847A72" w:rsidR="004A5F1F" w:rsidRDefault="00713A3E" w:rsidP="00713A3E">
      <w:pPr>
        <w:pStyle w:val="Textkrper2"/>
        <w:tabs>
          <w:tab w:val="clear" w:pos="2268"/>
        </w:tabs>
        <w:spacing w:line="360" w:lineRule="auto"/>
        <w:rPr>
          <w:rFonts w:ascii="Segoe UI" w:hAnsi="Segoe UI" w:cs="Segoe UI"/>
          <w:sz w:val="22"/>
        </w:rPr>
      </w:pPr>
      <w:r w:rsidRPr="00713A3E">
        <w:rPr>
          <w:rFonts w:ascii="Segoe UI" w:hAnsi="Segoe UI" w:cs="Segoe UI"/>
          <w:sz w:val="22"/>
        </w:rPr>
        <w:t xml:space="preserve">Der Infostand </w:t>
      </w:r>
      <w:r w:rsidR="006F30D2" w:rsidRPr="006F30D2">
        <w:rPr>
          <w:rFonts w:ascii="Segoe UI" w:hAnsi="Segoe UI" w:cs="Segoe UI"/>
          <w:sz w:val="22"/>
        </w:rPr>
        <w:t>befindet sich im Pavillon des Ehrenamts-Punkts</w:t>
      </w:r>
      <w:r w:rsidR="006F30D2">
        <w:rPr>
          <w:rFonts w:ascii="Segoe UI" w:hAnsi="Segoe UI" w:cs="Segoe UI"/>
          <w:sz w:val="22"/>
        </w:rPr>
        <w:t xml:space="preserve">, </w:t>
      </w:r>
      <w:r w:rsidR="006F30D2" w:rsidRPr="006F30D2">
        <w:rPr>
          <w:rFonts w:ascii="Segoe UI" w:hAnsi="Segoe UI" w:cs="Segoe UI"/>
          <w:sz w:val="22"/>
        </w:rPr>
        <w:t xml:space="preserve">der den </w:t>
      </w:r>
      <w:r w:rsidR="0013768F">
        <w:rPr>
          <w:rFonts w:ascii="Segoe UI" w:hAnsi="Segoe UI" w:cs="Segoe UI"/>
          <w:sz w:val="22"/>
        </w:rPr>
        <w:t>Schwalbacher</w:t>
      </w:r>
      <w:r w:rsidR="006F30D2" w:rsidRPr="006F30D2">
        <w:rPr>
          <w:rFonts w:ascii="Segoe UI" w:hAnsi="Segoe UI" w:cs="Segoe UI"/>
          <w:sz w:val="22"/>
        </w:rPr>
        <w:t xml:space="preserve"> Wochenmarkt regelmäßig </w:t>
      </w:r>
      <w:r w:rsidR="0013768F">
        <w:rPr>
          <w:rFonts w:ascii="Segoe UI" w:hAnsi="Segoe UI" w:cs="Segoe UI"/>
          <w:sz w:val="22"/>
        </w:rPr>
        <w:t>ergänz</w:t>
      </w:r>
      <w:r w:rsidR="006F30D2" w:rsidRPr="006F30D2">
        <w:rPr>
          <w:rFonts w:ascii="Segoe UI" w:hAnsi="Segoe UI" w:cs="Segoe UI"/>
          <w:sz w:val="22"/>
        </w:rPr>
        <w:t>t</w:t>
      </w:r>
      <w:r w:rsidRPr="00713A3E">
        <w:rPr>
          <w:rFonts w:ascii="Segoe UI" w:hAnsi="Segoe UI" w:cs="Segoe UI"/>
          <w:sz w:val="22"/>
        </w:rPr>
        <w:t xml:space="preserve">. Als zentrale und niederschwellige Anlaufstelle </w:t>
      </w:r>
      <w:r w:rsidR="006F30D2" w:rsidRPr="006F30D2">
        <w:rPr>
          <w:rFonts w:ascii="Segoe UI" w:hAnsi="Segoe UI" w:cs="Segoe UI"/>
          <w:sz w:val="22"/>
        </w:rPr>
        <w:t>bietet er Verein</w:t>
      </w:r>
      <w:r w:rsidR="006F30D2">
        <w:rPr>
          <w:rFonts w:ascii="Segoe UI" w:hAnsi="Segoe UI" w:cs="Segoe UI"/>
          <w:sz w:val="22"/>
        </w:rPr>
        <w:t>en</w:t>
      </w:r>
      <w:r w:rsidR="006F30D2" w:rsidRPr="006F30D2">
        <w:rPr>
          <w:rFonts w:ascii="Segoe UI" w:hAnsi="Segoe UI" w:cs="Segoe UI"/>
          <w:sz w:val="22"/>
        </w:rPr>
        <w:t xml:space="preserve"> und Initiativen</w:t>
      </w:r>
      <w:r w:rsidR="0013768F">
        <w:rPr>
          <w:rFonts w:ascii="Segoe UI" w:hAnsi="Segoe UI" w:cs="Segoe UI"/>
          <w:sz w:val="22"/>
        </w:rPr>
        <w:t xml:space="preserve"> </w:t>
      </w:r>
      <w:r w:rsidR="006F30D2" w:rsidRPr="006F30D2">
        <w:rPr>
          <w:rFonts w:ascii="Segoe UI" w:hAnsi="Segoe UI" w:cs="Segoe UI"/>
          <w:sz w:val="22"/>
        </w:rPr>
        <w:t>eine ideale Plattform für den direkten Austausch mit den Bürgerinnen und Bürgern</w:t>
      </w:r>
      <w:r w:rsidR="0013768F">
        <w:rPr>
          <w:rFonts w:ascii="Segoe UI" w:hAnsi="Segoe UI" w:cs="Segoe UI"/>
          <w:sz w:val="22"/>
        </w:rPr>
        <w:t xml:space="preserve"> </w:t>
      </w:r>
      <w:r w:rsidRPr="00713A3E">
        <w:rPr>
          <w:rFonts w:ascii="Segoe UI" w:hAnsi="Segoe UI" w:cs="Segoe UI"/>
          <w:sz w:val="22"/>
        </w:rPr>
        <w:t>– ein Angebot der Stadt Schwalbach am Taunus mit Unterstützung des Ehrenamtsbeauftragten, das bürgerschaftliches Engagement in der Stadt sichtbarer macht.</w:t>
      </w:r>
    </w:p>
    <w:p w14:paraId="7E3BC421"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55E02105" w14:textId="77777777" w:rsidR="004A5F1F" w:rsidRDefault="004A5F1F">
      <w:pPr>
        <w:pStyle w:val="Textkrper2"/>
        <w:tabs>
          <w:tab w:val="clear" w:pos="2268"/>
          <w:tab w:val="left" w:pos="993"/>
        </w:tabs>
        <w:spacing w:line="360" w:lineRule="auto"/>
        <w:rPr>
          <w:rFonts w:ascii="Segoe UI" w:hAnsi="Segoe UI" w:cs="Segoe UI"/>
          <w:sz w:val="22"/>
        </w:rPr>
      </w:pPr>
    </w:p>
    <w:p w14:paraId="125FA08D" w14:textId="77777777" w:rsidR="004A5F1F" w:rsidRDefault="004A5F1F">
      <w:pPr>
        <w:pStyle w:val="Textkrper2"/>
        <w:tabs>
          <w:tab w:val="clear" w:pos="2268"/>
          <w:tab w:val="left" w:pos="993"/>
        </w:tabs>
        <w:spacing w:line="360" w:lineRule="auto"/>
        <w:rPr>
          <w:rFonts w:ascii="Segoe UI" w:hAnsi="Segoe UI" w:cs="Segoe UI"/>
          <w:sz w:val="22"/>
        </w:rPr>
      </w:pPr>
    </w:p>
    <w:p w14:paraId="799EEBA1"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000000">
        <w:rPr>
          <w:rFonts w:ascii="Segoe UI" w:hAnsi="Segoe UI" w:cs="Segoe UI"/>
          <w:sz w:val="22"/>
        </w:rPr>
      </w:r>
      <w:r w:rsidR="00000000">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AD259" w14:textId="77777777" w:rsidR="003A3F7A" w:rsidRDefault="003A3F7A">
      <w:r>
        <w:separator/>
      </w:r>
    </w:p>
  </w:endnote>
  <w:endnote w:type="continuationSeparator" w:id="0">
    <w:p w14:paraId="64557B65" w14:textId="77777777" w:rsidR="003A3F7A" w:rsidRDefault="003A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4589"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475B"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5883"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21873B2"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30B66" w14:textId="77777777" w:rsidR="003A3F7A" w:rsidRDefault="003A3F7A">
      <w:r>
        <w:separator/>
      </w:r>
    </w:p>
  </w:footnote>
  <w:footnote w:type="continuationSeparator" w:id="0">
    <w:p w14:paraId="42B6963E" w14:textId="77777777" w:rsidR="003A3F7A" w:rsidRDefault="003A3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654E"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25EA674F" w14:textId="77777777" w:rsidR="004A5F1F" w:rsidRDefault="004A5F1F">
    <w:pPr>
      <w:pStyle w:val="Kopfzeile"/>
    </w:pPr>
  </w:p>
  <w:p w14:paraId="2C8A12D9" w14:textId="77777777" w:rsidR="004A5F1F" w:rsidRDefault="004A5F1F">
    <w:pPr>
      <w:pStyle w:val="Kopfzeile"/>
    </w:pPr>
  </w:p>
  <w:p w14:paraId="4801DDCE" w14:textId="77777777" w:rsidR="004A5F1F" w:rsidRDefault="004A5F1F">
    <w:pPr>
      <w:pStyle w:val="Kopfzeile"/>
    </w:pPr>
  </w:p>
  <w:p w14:paraId="0AA712E9"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192DBA68" wp14:editId="0A54E766">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468D3DC6" w14:textId="77777777" w:rsidR="004A5F1F" w:rsidRDefault="004A5F1F">
    <w:pPr>
      <w:pStyle w:val="Kopfzeile"/>
    </w:pPr>
  </w:p>
  <w:p w14:paraId="3387B98F" w14:textId="77777777" w:rsidR="004A5F1F" w:rsidRDefault="004A5F1F">
    <w:pPr>
      <w:pStyle w:val="Kopfzeile"/>
    </w:pPr>
  </w:p>
  <w:p w14:paraId="78E67A9D" w14:textId="77777777" w:rsidR="004A5F1F" w:rsidRDefault="004A5F1F">
    <w:pPr>
      <w:pStyle w:val="Kopfzeile"/>
    </w:pPr>
  </w:p>
  <w:p w14:paraId="3CFAC6CE"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48FED"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763DEFB2" wp14:editId="41216FFB">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1F26ADD"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A3E"/>
    <w:rsid w:val="0013768F"/>
    <w:rsid w:val="002D4AC3"/>
    <w:rsid w:val="003232C0"/>
    <w:rsid w:val="003A3F7A"/>
    <w:rsid w:val="004A5F1F"/>
    <w:rsid w:val="0050700A"/>
    <w:rsid w:val="00613EE2"/>
    <w:rsid w:val="006F30D2"/>
    <w:rsid w:val="00713A3E"/>
    <w:rsid w:val="007B6A4A"/>
    <w:rsid w:val="00846A5C"/>
    <w:rsid w:val="008B3BBF"/>
    <w:rsid w:val="009641EE"/>
    <w:rsid w:val="00A6500E"/>
    <w:rsid w:val="00AE7D68"/>
    <w:rsid w:val="00B81892"/>
    <w:rsid w:val="00BE5B7B"/>
    <w:rsid w:val="00C13A70"/>
    <w:rsid w:val="00C50E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073B"/>
  <w15:docId w15:val="{994D6A1F-68A6-4D46-B360-6D168C48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1</Pages>
  <Words>353</Words>
  <Characters>2226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3</cp:revision>
  <cp:lastPrinted>2014-10-16T11:41:00Z</cp:lastPrinted>
  <dcterms:created xsi:type="dcterms:W3CDTF">2026-10-05T13:34:00Z</dcterms:created>
  <dcterms:modified xsi:type="dcterms:W3CDTF">2026-10-05T14:14:00Z</dcterms:modified>
</cp:coreProperties>
</file>