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884A71" w14:paraId="1033ED47"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884A71" w14:paraId="0E6FFD5A" w14:textId="77777777" w:rsidTr="00740AC5">
              <w:tc>
                <w:tcPr>
                  <w:tcW w:w="7689" w:type="dxa"/>
                </w:tcPr>
                <w:p w14:paraId="0E55D8EF" w14:textId="12347F3D" w:rsidR="00EC4EA4" w:rsidRPr="009B4360" w:rsidRDefault="00000000" w:rsidP="005C7BF6">
                  <w:pPr>
                    <w:ind w:left="-74"/>
                  </w:pPr>
                  <w:r w:rsidRPr="009B4360">
                    <w:t xml:space="preserve">Nr. </w:t>
                  </w:r>
                  <w:r w:rsidR="00412FEF">
                    <w:fldChar w:fldCharType="begin">
                      <w:ffData>
                        <w:name w:val="Text1"/>
                        <w:enabled/>
                        <w:calcOnExit w:val="0"/>
                        <w:textInput>
                          <w:type w:val="number"/>
                          <w:default w:val="367"/>
                        </w:textInput>
                      </w:ffData>
                    </w:fldChar>
                  </w:r>
                  <w:bookmarkStart w:id="0" w:name="Text1"/>
                  <w:r w:rsidR="00412FEF">
                    <w:instrText xml:space="preserve"> FORMTEXT </w:instrText>
                  </w:r>
                  <w:r w:rsidR="00412FEF">
                    <w:fldChar w:fldCharType="separate"/>
                  </w:r>
                  <w:r w:rsidR="00412FEF">
                    <w:rPr>
                      <w:noProof/>
                    </w:rPr>
                    <w:t>367</w:t>
                  </w:r>
                  <w:r w:rsidR="00412FEF">
                    <w:fldChar w:fldCharType="end"/>
                  </w:r>
                  <w:bookmarkEnd w:id="0"/>
                  <w:r w:rsidR="00A90370">
                    <w:t>/</w:t>
                  </w:r>
                  <w:r w:rsidR="0045144A">
                    <w:fldChar w:fldCharType="begin"/>
                  </w:r>
                  <w:r w:rsidR="0045144A">
                    <w:instrText xml:space="preserve"> DATE  \@ "yyyy"  \* MERGEFORMAT </w:instrText>
                  </w:r>
                  <w:r w:rsidR="0045144A">
                    <w:fldChar w:fldCharType="separate"/>
                  </w:r>
                  <w:r w:rsidR="00412FEF">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12FEF">
                    <w:rPr>
                      <w:noProof/>
                    </w:rPr>
                    <w:t>07.09.2026</w:t>
                  </w:r>
                  <w:r w:rsidR="00E50B7A">
                    <w:fldChar w:fldCharType="end"/>
                  </w:r>
                </w:p>
              </w:tc>
            </w:tr>
            <w:tr w:rsidR="00884A71" w14:paraId="1F5348CD" w14:textId="77777777" w:rsidTr="00740AC5">
              <w:trPr>
                <w:trHeight w:val="1072"/>
              </w:trPr>
              <w:tc>
                <w:tcPr>
                  <w:tcW w:w="7689" w:type="dxa"/>
                  <w:vAlign w:val="center"/>
                </w:tcPr>
                <w:p w14:paraId="795725D5" w14:textId="68FFB21C" w:rsidR="00EC4EA4" w:rsidRPr="009B4360" w:rsidRDefault="007248DD" w:rsidP="0027711D">
                  <w:pPr>
                    <w:pStyle w:val="berschrift1"/>
                    <w:ind w:left="-74"/>
                  </w:pPr>
                  <w:r>
                    <w:fldChar w:fldCharType="begin">
                      <w:ffData>
                        <w:name w:val="SS_Text"/>
                        <w:enabled/>
                        <w:calcOnExit w:val="0"/>
                        <w:textInput>
                          <w:default w:val="Bundesweiter Warntag am 10. September"/>
                        </w:textInput>
                      </w:ffData>
                    </w:fldChar>
                  </w:r>
                  <w:bookmarkStart w:id="1" w:name="SS_Text"/>
                  <w:r>
                    <w:instrText xml:space="preserve"> FORMTEXT </w:instrText>
                  </w:r>
                  <w:r>
                    <w:fldChar w:fldCharType="separate"/>
                  </w:r>
                  <w:r>
                    <w:rPr>
                      <w:noProof/>
                    </w:rPr>
                    <w:t>Bundesweiter Warntag am 10. September</w:t>
                  </w:r>
                  <w:r>
                    <w:fldChar w:fldCharType="end"/>
                  </w:r>
                  <w:bookmarkEnd w:id="1"/>
                </w:p>
              </w:tc>
            </w:tr>
            <w:tr w:rsidR="00884A71" w14:paraId="658526DE" w14:textId="77777777" w:rsidTr="00740AC5">
              <w:tc>
                <w:tcPr>
                  <w:tcW w:w="7689" w:type="dxa"/>
                </w:tcPr>
                <w:p w14:paraId="102EEDAA" w14:textId="3E7CDEB4" w:rsidR="00D95C81" w:rsidRDefault="00412FEF" w:rsidP="00D95C81">
                  <w:pPr>
                    <w:pStyle w:val="berschrift2"/>
                    <w:ind w:left="-74"/>
                  </w:pPr>
                  <w:r w:rsidRPr="00412FEF">
                    <w:t xml:space="preserve">An jedem zweiten Donnerstag im September findet ein bundesweiter </w:t>
                  </w:r>
                  <w:proofErr w:type="spellStart"/>
                  <w:r w:rsidRPr="00412FEF">
                    <w:t>Warntag</w:t>
                  </w:r>
                  <w:proofErr w:type="spellEnd"/>
                  <w:r w:rsidRPr="00412FEF">
                    <w:t xml:space="preserve"> statt. Dabei handelt es sich um eine gemeinsame Übung von Bund, Ländern, Kreisen, kreisfreien Städten und Gemeinden. In Bernau werden deshalb am Donnerstag, dem 10. September, gegen 11 Uhr die Sirenen aufheulen. 45 Minuten später folgt die Entwarnung.</w:t>
                  </w:r>
                </w:p>
                <w:p w14:paraId="4479367A" w14:textId="77777777" w:rsidR="00412FEF" w:rsidRPr="00412FEF" w:rsidRDefault="00412FEF" w:rsidP="00412FEF"/>
                <w:p w14:paraId="21ADAA7A" w14:textId="6199CFFA" w:rsidR="00BD260A" w:rsidRDefault="00412FEF" w:rsidP="00D95C81">
                  <w:pPr>
                    <w:pStyle w:val="berschrift2"/>
                    <w:ind w:left="-74"/>
                  </w:pPr>
                  <w:r w:rsidRPr="00412FEF">
                    <w:t>Der Probealarm wird zur gleichen Zeit in allen Bundesländern in den Landkreisen, Kreisstädten und Kommunen ausgelöst. Er wird auf verschiedenen Kanälen gesendet: über Sirenen, Rundfunksender und Fernseher, die Warn-App NINA, digitale Stadtinformationstafeln und Informationssysteme der Deutschen Bahn. Für die Bevölkerung besteht weder eine Gefahr noch Handlungsbedarf.</w:t>
                  </w:r>
                </w:p>
                <w:p w14:paraId="14A47EEA" w14:textId="77777777" w:rsidR="00412FEF" w:rsidRPr="00412FEF" w:rsidRDefault="00412FEF" w:rsidP="00412FEF"/>
                <w:p w14:paraId="2D7F44F6" w14:textId="77777777" w:rsidR="00D95C81" w:rsidRDefault="00412FEF" w:rsidP="00D95C81">
                  <w:pPr>
                    <w:rPr>
                      <w:rFonts w:eastAsiaTheme="majorEastAsia" w:cstheme="majorBidi"/>
                      <w:bCs/>
                      <w:sz w:val="24"/>
                      <w:szCs w:val="24"/>
                    </w:rPr>
                  </w:pPr>
                  <w:r w:rsidRPr="00412FEF">
                    <w:rPr>
                      <w:rFonts w:eastAsiaTheme="majorEastAsia" w:cstheme="majorBidi"/>
                      <w:bCs/>
                      <w:sz w:val="24"/>
                      <w:szCs w:val="24"/>
                    </w:rPr>
                    <w:t xml:space="preserve">Der Probealarm dient dazu, die Bürgerinnen und Bürger auf Gefahrensituationen und Notlagen vorzubereiten und sie auf Selbstschutz aufmerksam zu machen. Je vertrauter man mit den Themen Warnung und Risiken ist, desto effektiver handelt man in echten Gefahrensituationen. Das Bundesamt für Bevölkerungsschutz und Katastrophenhilfe begleitet den </w:t>
                  </w:r>
                  <w:proofErr w:type="spellStart"/>
                  <w:r w:rsidRPr="00412FEF">
                    <w:rPr>
                      <w:rFonts w:eastAsiaTheme="majorEastAsia" w:cstheme="majorBidi"/>
                      <w:bCs/>
                      <w:sz w:val="24"/>
                      <w:szCs w:val="24"/>
                    </w:rPr>
                    <w:t>Warntag</w:t>
                  </w:r>
                  <w:proofErr w:type="spellEnd"/>
                  <w:r w:rsidRPr="00412FEF">
                    <w:rPr>
                      <w:rFonts w:eastAsiaTheme="majorEastAsia" w:cstheme="majorBidi"/>
                      <w:bCs/>
                      <w:sz w:val="24"/>
                      <w:szCs w:val="24"/>
                    </w:rPr>
                    <w:t xml:space="preserve"> mit einer Online-Befragung der Bevölkerung. Über die Website www.warntag-umfrage.de können Bürgerinnen und Bürger im Nachgang ihr Feedback zum </w:t>
                  </w:r>
                  <w:proofErr w:type="spellStart"/>
                  <w:r w:rsidRPr="00412FEF">
                    <w:rPr>
                      <w:rFonts w:eastAsiaTheme="majorEastAsia" w:cstheme="majorBidi"/>
                      <w:bCs/>
                      <w:sz w:val="24"/>
                      <w:szCs w:val="24"/>
                    </w:rPr>
                    <w:t>Warntag</w:t>
                  </w:r>
                  <w:proofErr w:type="spellEnd"/>
                  <w:r w:rsidRPr="00412FEF">
                    <w:rPr>
                      <w:rFonts w:eastAsiaTheme="majorEastAsia" w:cstheme="majorBidi"/>
                      <w:bCs/>
                      <w:sz w:val="24"/>
                      <w:szCs w:val="24"/>
                    </w:rPr>
                    <w:t xml:space="preserve"> mitteilen.</w:t>
                  </w:r>
                </w:p>
                <w:p w14:paraId="3D32EB99" w14:textId="0C763486" w:rsidR="00412FEF" w:rsidRPr="00D95C81" w:rsidRDefault="00412FEF" w:rsidP="00D95C81">
                  <w:pPr>
                    <w:rPr>
                      <w:sz w:val="24"/>
                      <w:szCs w:val="24"/>
                    </w:rPr>
                  </w:pPr>
                </w:p>
              </w:tc>
            </w:tr>
          </w:tbl>
          <w:p w14:paraId="40310E21"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884A71" w14:paraId="5DA5686D" w14:textId="77777777" w:rsidTr="00740AC5">
              <w:trPr>
                <w:trHeight w:val="1072"/>
              </w:trPr>
              <w:tc>
                <w:tcPr>
                  <w:tcW w:w="2551" w:type="dxa"/>
                </w:tcPr>
                <w:p w14:paraId="34F7EF04" w14:textId="77777777" w:rsidR="00A17169" w:rsidRDefault="00000000" w:rsidP="00EC4EA4">
                  <w:pPr>
                    <w:spacing w:before="60" w:after="120" w:line="240" w:lineRule="auto"/>
                    <w:rPr>
                      <w:szCs w:val="17"/>
                    </w:rPr>
                  </w:pPr>
                  <w:r>
                    <w:rPr>
                      <w:szCs w:val="17"/>
                    </w:rPr>
                    <w:t>Presse- und</w:t>
                  </w:r>
                  <w:r>
                    <w:rPr>
                      <w:szCs w:val="17"/>
                    </w:rPr>
                    <w:br/>
                    <w:t>Öffentlichkeitsarbeit</w:t>
                  </w:r>
                </w:p>
                <w:p w14:paraId="26993CEE" w14:textId="77777777" w:rsidR="00A17169" w:rsidRDefault="00000000" w:rsidP="00EC4EA4">
                  <w:pPr>
                    <w:spacing w:before="60" w:after="120" w:line="240" w:lineRule="auto"/>
                    <w:rPr>
                      <w:szCs w:val="17"/>
                    </w:rPr>
                  </w:pPr>
                  <w:r>
                    <w:rPr>
                      <w:szCs w:val="17"/>
                    </w:rPr>
                    <w:t>Pressestelle</w:t>
                  </w:r>
                </w:p>
                <w:p w14:paraId="5FC32D15"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884A71" w14:paraId="20EC7123" w14:textId="77777777" w:rsidTr="00740AC5">
              <w:trPr>
                <w:trHeight w:val="1072"/>
              </w:trPr>
              <w:tc>
                <w:tcPr>
                  <w:tcW w:w="2551" w:type="dxa"/>
                </w:tcPr>
                <w:p w14:paraId="2DA409B8"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Tim Müller"/>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Tim Müller</w:t>
                  </w:r>
                  <w:r w:rsidR="00A90370">
                    <w:rPr>
                      <w:szCs w:val="17"/>
                    </w:rPr>
                    <w:fldChar w:fldCharType="end"/>
                  </w:r>
                  <w:bookmarkEnd w:id="2"/>
                </w:p>
                <w:p w14:paraId="0915B5CF"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0"/>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-0</w:t>
                  </w:r>
                  <w:r w:rsidR="00A90370">
                    <w:rPr>
                      <w:szCs w:val="17"/>
                    </w:rPr>
                    <w:fldChar w:fldCharType="end"/>
                  </w:r>
                  <w:bookmarkEnd w:id="3"/>
                </w:p>
              </w:tc>
            </w:tr>
            <w:tr w:rsidR="00884A71" w14:paraId="530CA72B" w14:textId="77777777" w:rsidTr="00740AC5">
              <w:tc>
                <w:tcPr>
                  <w:tcW w:w="2551" w:type="dxa"/>
                </w:tcPr>
                <w:p w14:paraId="29BD0244"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884A71" w14:paraId="496AE888" w14:textId="77777777" w:rsidTr="00740AC5">
              <w:tc>
                <w:tcPr>
                  <w:tcW w:w="2551" w:type="dxa"/>
                </w:tcPr>
                <w:p w14:paraId="27760CDE"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76D857DE"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64AFDAD4"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25678A5E" w14:textId="77777777" w:rsidR="00EC4EA4" w:rsidRDefault="00EC4EA4" w:rsidP="005D055D"/>
        </w:tc>
      </w:tr>
    </w:tbl>
    <w:p w14:paraId="332267F4" w14:textId="15AE0220" w:rsidR="00EC4EA4" w:rsidRDefault="000B37F9" w:rsidP="00EC4EA4">
      <w:r>
        <w:t>________</w:t>
      </w:r>
    </w:p>
    <w:p w14:paraId="065C353B" w14:textId="54A2450B" w:rsidR="000B37F9" w:rsidRPr="00652A89" w:rsidRDefault="000B37F9" w:rsidP="00EC4EA4">
      <w:r>
        <w:t>Foto: Stadt Bernau/ Tim Müller</w:t>
      </w:r>
    </w:p>
    <w:sectPr w:rsidR="000B37F9"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2A540" w14:textId="77777777" w:rsidR="003A7A75" w:rsidRDefault="003A7A75" w:rsidP="005D055D">
      <w:r>
        <w:separator/>
      </w:r>
    </w:p>
    <w:p w14:paraId="66FA47DD" w14:textId="77777777" w:rsidR="003A7A75" w:rsidRDefault="003A7A75" w:rsidP="005D055D"/>
    <w:p w14:paraId="2AA3CB4B" w14:textId="77777777" w:rsidR="003A7A75" w:rsidRDefault="003A7A75" w:rsidP="005D055D"/>
  </w:endnote>
  <w:endnote w:type="continuationSeparator" w:id="0">
    <w:p w14:paraId="60527714" w14:textId="77777777" w:rsidR="003A7A75" w:rsidRDefault="003A7A75" w:rsidP="005D055D">
      <w:r>
        <w:continuationSeparator/>
      </w:r>
    </w:p>
    <w:p w14:paraId="56AF3153" w14:textId="77777777" w:rsidR="003A7A75" w:rsidRDefault="003A7A75" w:rsidP="005D055D"/>
    <w:p w14:paraId="1A042F0C" w14:textId="77777777" w:rsidR="003A7A75" w:rsidRDefault="003A7A75"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4B83"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3694D81A" w14:textId="77777777" w:rsidR="00FA079F" w:rsidRDefault="00FA079F" w:rsidP="005D055D"/>
  <w:p w14:paraId="07332C8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1D10"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A1E01" w14:textId="77777777" w:rsidR="003A7A75" w:rsidRDefault="003A7A75" w:rsidP="005D055D">
      <w:r>
        <w:separator/>
      </w:r>
    </w:p>
    <w:p w14:paraId="450DC53C" w14:textId="77777777" w:rsidR="003A7A75" w:rsidRDefault="003A7A75" w:rsidP="005D055D"/>
    <w:p w14:paraId="3C546377" w14:textId="77777777" w:rsidR="003A7A75" w:rsidRDefault="003A7A75" w:rsidP="005D055D"/>
  </w:footnote>
  <w:footnote w:type="continuationSeparator" w:id="0">
    <w:p w14:paraId="0CFD8167" w14:textId="77777777" w:rsidR="003A7A75" w:rsidRDefault="003A7A75" w:rsidP="005D055D">
      <w:r>
        <w:continuationSeparator/>
      </w:r>
    </w:p>
    <w:p w14:paraId="745A00CA" w14:textId="77777777" w:rsidR="003A7A75" w:rsidRDefault="003A7A75" w:rsidP="005D055D"/>
    <w:p w14:paraId="3BDD4450" w14:textId="77777777" w:rsidR="003A7A75" w:rsidRDefault="003A7A75"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7772"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705DE73" wp14:editId="0733A6DD">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51D260F" w14:textId="77777777" w:rsidR="00FA079F" w:rsidRDefault="00FA079F" w:rsidP="005D055D"/>
  <w:p w14:paraId="6A49D886"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49EF" w14:textId="77777777" w:rsidR="00A0179B" w:rsidRPr="000978E9" w:rsidRDefault="00A0179B" w:rsidP="005D055D">
    <w:pPr>
      <w:pStyle w:val="EinfAbs"/>
    </w:pPr>
  </w:p>
  <w:p w14:paraId="1F9C3AD4"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639531E4" wp14:editId="6DA7EE36">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2C92910"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39531E4"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52C92910"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5E6A8D85" wp14:editId="38C4038E">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CC9C24E6">
      <w:start w:val="1"/>
      <w:numFmt w:val="decimal"/>
      <w:lvlText w:val="%1."/>
      <w:lvlJc w:val="left"/>
      <w:pPr>
        <w:tabs>
          <w:tab w:val="num" w:pos="357"/>
        </w:tabs>
        <w:ind w:left="357" w:hanging="357"/>
      </w:pPr>
      <w:rPr>
        <w:rFonts w:hint="default"/>
      </w:rPr>
    </w:lvl>
    <w:lvl w:ilvl="1" w:tplc="ECDAE45E" w:tentative="1">
      <w:start w:val="1"/>
      <w:numFmt w:val="lowerLetter"/>
      <w:lvlText w:val="%2."/>
      <w:lvlJc w:val="left"/>
      <w:pPr>
        <w:tabs>
          <w:tab w:val="num" w:pos="1440"/>
        </w:tabs>
        <w:ind w:left="1440" w:hanging="360"/>
      </w:pPr>
    </w:lvl>
    <w:lvl w:ilvl="2" w:tplc="A56A8556" w:tentative="1">
      <w:start w:val="1"/>
      <w:numFmt w:val="lowerRoman"/>
      <w:lvlText w:val="%3."/>
      <w:lvlJc w:val="right"/>
      <w:pPr>
        <w:tabs>
          <w:tab w:val="num" w:pos="2160"/>
        </w:tabs>
        <w:ind w:left="2160" w:hanging="180"/>
      </w:pPr>
    </w:lvl>
    <w:lvl w:ilvl="3" w:tplc="A316F284" w:tentative="1">
      <w:start w:val="1"/>
      <w:numFmt w:val="decimal"/>
      <w:lvlText w:val="%4."/>
      <w:lvlJc w:val="left"/>
      <w:pPr>
        <w:tabs>
          <w:tab w:val="num" w:pos="2880"/>
        </w:tabs>
        <w:ind w:left="2880" w:hanging="360"/>
      </w:pPr>
    </w:lvl>
    <w:lvl w:ilvl="4" w:tplc="3800B45E" w:tentative="1">
      <w:start w:val="1"/>
      <w:numFmt w:val="lowerLetter"/>
      <w:lvlText w:val="%5."/>
      <w:lvlJc w:val="left"/>
      <w:pPr>
        <w:tabs>
          <w:tab w:val="num" w:pos="3600"/>
        </w:tabs>
        <w:ind w:left="3600" w:hanging="360"/>
      </w:pPr>
    </w:lvl>
    <w:lvl w:ilvl="5" w:tplc="FE42CE00" w:tentative="1">
      <w:start w:val="1"/>
      <w:numFmt w:val="lowerRoman"/>
      <w:lvlText w:val="%6."/>
      <w:lvlJc w:val="right"/>
      <w:pPr>
        <w:tabs>
          <w:tab w:val="num" w:pos="4320"/>
        </w:tabs>
        <w:ind w:left="4320" w:hanging="180"/>
      </w:pPr>
    </w:lvl>
    <w:lvl w:ilvl="6" w:tplc="684CB11C" w:tentative="1">
      <w:start w:val="1"/>
      <w:numFmt w:val="decimal"/>
      <w:lvlText w:val="%7."/>
      <w:lvlJc w:val="left"/>
      <w:pPr>
        <w:tabs>
          <w:tab w:val="num" w:pos="5040"/>
        </w:tabs>
        <w:ind w:left="5040" w:hanging="360"/>
      </w:pPr>
    </w:lvl>
    <w:lvl w:ilvl="7" w:tplc="0A1E9382" w:tentative="1">
      <w:start w:val="1"/>
      <w:numFmt w:val="lowerLetter"/>
      <w:lvlText w:val="%8."/>
      <w:lvlJc w:val="left"/>
      <w:pPr>
        <w:tabs>
          <w:tab w:val="num" w:pos="5760"/>
        </w:tabs>
        <w:ind w:left="5760" w:hanging="360"/>
      </w:pPr>
    </w:lvl>
    <w:lvl w:ilvl="8" w:tplc="86FC143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9836EF08">
      <w:start w:val="1"/>
      <w:numFmt w:val="decimal"/>
      <w:lvlText w:val="%1."/>
      <w:lvlJc w:val="left"/>
      <w:pPr>
        <w:tabs>
          <w:tab w:val="num" w:pos="357"/>
        </w:tabs>
        <w:ind w:left="357" w:hanging="357"/>
      </w:pPr>
      <w:rPr>
        <w:rFonts w:hint="default"/>
      </w:rPr>
    </w:lvl>
    <w:lvl w:ilvl="1" w:tplc="84285E2C" w:tentative="1">
      <w:start w:val="1"/>
      <w:numFmt w:val="lowerLetter"/>
      <w:lvlText w:val="%2."/>
      <w:lvlJc w:val="left"/>
      <w:pPr>
        <w:tabs>
          <w:tab w:val="num" w:pos="1440"/>
        </w:tabs>
        <w:ind w:left="1440" w:hanging="360"/>
      </w:pPr>
    </w:lvl>
    <w:lvl w:ilvl="2" w:tplc="47DA0ADA" w:tentative="1">
      <w:start w:val="1"/>
      <w:numFmt w:val="lowerRoman"/>
      <w:lvlText w:val="%3."/>
      <w:lvlJc w:val="right"/>
      <w:pPr>
        <w:tabs>
          <w:tab w:val="num" w:pos="2160"/>
        </w:tabs>
        <w:ind w:left="2160" w:hanging="180"/>
      </w:pPr>
    </w:lvl>
    <w:lvl w:ilvl="3" w:tplc="BBFC3E48" w:tentative="1">
      <w:start w:val="1"/>
      <w:numFmt w:val="decimal"/>
      <w:lvlText w:val="%4."/>
      <w:lvlJc w:val="left"/>
      <w:pPr>
        <w:tabs>
          <w:tab w:val="num" w:pos="2880"/>
        </w:tabs>
        <w:ind w:left="2880" w:hanging="360"/>
      </w:pPr>
    </w:lvl>
    <w:lvl w:ilvl="4" w:tplc="D228F34A" w:tentative="1">
      <w:start w:val="1"/>
      <w:numFmt w:val="lowerLetter"/>
      <w:lvlText w:val="%5."/>
      <w:lvlJc w:val="left"/>
      <w:pPr>
        <w:tabs>
          <w:tab w:val="num" w:pos="3600"/>
        </w:tabs>
        <w:ind w:left="3600" w:hanging="360"/>
      </w:pPr>
    </w:lvl>
    <w:lvl w:ilvl="5" w:tplc="1F882070" w:tentative="1">
      <w:start w:val="1"/>
      <w:numFmt w:val="lowerRoman"/>
      <w:lvlText w:val="%6."/>
      <w:lvlJc w:val="right"/>
      <w:pPr>
        <w:tabs>
          <w:tab w:val="num" w:pos="4320"/>
        </w:tabs>
        <w:ind w:left="4320" w:hanging="180"/>
      </w:pPr>
    </w:lvl>
    <w:lvl w:ilvl="6" w:tplc="E6AA9328" w:tentative="1">
      <w:start w:val="1"/>
      <w:numFmt w:val="decimal"/>
      <w:lvlText w:val="%7."/>
      <w:lvlJc w:val="left"/>
      <w:pPr>
        <w:tabs>
          <w:tab w:val="num" w:pos="5040"/>
        </w:tabs>
        <w:ind w:left="5040" w:hanging="360"/>
      </w:pPr>
    </w:lvl>
    <w:lvl w:ilvl="7" w:tplc="CE6C9F58" w:tentative="1">
      <w:start w:val="1"/>
      <w:numFmt w:val="lowerLetter"/>
      <w:lvlText w:val="%8."/>
      <w:lvlJc w:val="left"/>
      <w:pPr>
        <w:tabs>
          <w:tab w:val="num" w:pos="5760"/>
        </w:tabs>
        <w:ind w:left="5760" w:hanging="360"/>
      </w:pPr>
    </w:lvl>
    <w:lvl w:ilvl="8" w:tplc="95D0D52C"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FE86E786">
      <w:start w:val="1"/>
      <w:numFmt w:val="decimal"/>
      <w:lvlText w:val="%1."/>
      <w:lvlJc w:val="left"/>
      <w:pPr>
        <w:tabs>
          <w:tab w:val="num" w:pos="720"/>
        </w:tabs>
        <w:ind w:left="720" w:hanging="360"/>
      </w:pPr>
    </w:lvl>
    <w:lvl w:ilvl="1" w:tplc="9A56580A" w:tentative="1">
      <w:start w:val="1"/>
      <w:numFmt w:val="lowerLetter"/>
      <w:lvlText w:val="%2."/>
      <w:lvlJc w:val="left"/>
      <w:pPr>
        <w:tabs>
          <w:tab w:val="num" w:pos="1440"/>
        </w:tabs>
        <w:ind w:left="1440" w:hanging="360"/>
      </w:pPr>
    </w:lvl>
    <w:lvl w:ilvl="2" w:tplc="0248E96C" w:tentative="1">
      <w:start w:val="1"/>
      <w:numFmt w:val="lowerRoman"/>
      <w:lvlText w:val="%3."/>
      <w:lvlJc w:val="right"/>
      <w:pPr>
        <w:tabs>
          <w:tab w:val="num" w:pos="2160"/>
        </w:tabs>
        <w:ind w:left="2160" w:hanging="180"/>
      </w:pPr>
    </w:lvl>
    <w:lvl w:ilvl="3" w:tplc="79FE896A" w:tentative="1">
      <w:start w:val="1"/>
      <w:numFmt w:val="decimal"/>
      <w:lvlText w:val="%4."/>
      <w:lvlJc w:val="left"/>
      <w:pPr>
        <w:tabs>
          <w:tab w:val="num" w:pos="2880"/>
        </w:tabs>
        <w:ind w:left="2880" w:hanging="360"/>
      </w:pPr>
    </w:lvl>
    <w:lvl w:ilvl="4" w:tplc="455AEEE6" w:tentative="1">
      <w:start w:val="1"/>
      <w:numFmt w:val="lowerLetter"/>
      <w:lvlText w:val="%5."/>
      <w:lvlJc w:val="left"/>
      <w:pPr>
        <w:tabs>
          <w:tab w:val="num" w:pos="3600"/>
        </w:tabs>
        <w:ind w:left="3600" w:hanging="360"/>
      </w:pPr>
    </w:lvl>
    <w:lvl w:ilvl="5" w:tplc="72661174" w:tentative="1">
      <w:start w:val="1"/>
      <w:numFmt w:val="lowerRoman"/>
      <w:lvlText w:val="%6."/>
      <w:lvlJc w:val="right"/>
      <w:pPr>
        <w:tabs>
          <w:tab w:val="num" w:pos="4320"/>
        </w:tabs>
        <w:ind w:left="4320" w:hanging="180"/>
      </w:pPr>
    </w:lvl>
    <w:lvl w:ilvl="6" w:tplc="13E22DD4" w:tentative="1">
      <w:start w:val="1"/>
      <w:numFmt w:val="decimal"/>
      <w:lvlText w:val="%7."/>
      <w:lvlJc w:val="left"/>
      <w:pPr>
        <w:tabs>
          <w:tab w:val="num" w:pos="5040"/>
        </w:tabs>
        <w:ind w:left="5040" w:hanging="360"/>
      </w:pPr>
    </w:lvl>
    <w:lvl w:ilvl="7" w:tplc="8C203632" w:tentative="1">
      <w:start w:val="1"/>
      <w:numFmt w:val="lowerLetter"/>
      <w:lvlText w:val="%8."/>
      <w:lvlJc w:val="left"/>
      <w:pPr>
        <w:tabs>
          <w:tab w:val="num" w:pos="5760"/>
        </w:tabs>
        <w:ind w:left="5760" w:hanging="360"/>
      </w:pPr>
    </w:lvl>
    <w:lvl w:ilvl="8" w:tplc="927E6E5C" w:tentative="1">
      <w:start w:val="1"/>
      <w:numFmt w:val="lowerRoman"/>
      <w:lvlText w:val="%9."/>
      <w:lvlJc w:val="right"/>
      <w:pPr>
        <w:tabs>
          <w:tab w:val="num" w:pos="6480"/>
        </w:tabs>
        <w:ind w:left="6480" w:hanging="180"/>
      </w:pPr>
    </w:lvl>
  </w:abstractNum>
  <w:num w:numId="1" w16cid:durableId="2014185833">
    <w:abstractNumId w:val="2"/>
  </w:num>
  <w:num w:numId="2" w16cid:durableId="1529641825">
    <w:abstractNumId w:val="0"/>
  </w:num>
  <w:num w:numId="3" w16cid:durableId="1900087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37F9"/>
    <w:rsid w:val="000B40AD"/>
    <w:rsid w:val="000C772F"/>
    <w:rsid w:val="000D157E"/>
    <w:rsid w:val="00177180"/>
    <w:rsid w:val="001A1A55"/>
    <w:rsid w:val="001A3251"/>
    <w:rsid w:val="001B667B"/>
    <w:rsid w:val="001C7D2C"/>
    <w:rsid w:val="001D4979"/>
    <w:rsid w:val="001F6D94"/>
    <w:rsid w:val="00201479"/>
    <w:rsid w:val="0020457E"/>
    <w:rsid w:val="0020560A"/>
    <w:rsid w:val="00254604"/>
    <w:rsid w:val="0025670D"/>
    <w:rsid w:val="00264581"/>
    <w:rsid w:val="002750AE"/>
    <w:rsid w:val="0027711D"/>
    <w:rsid w:val="002B5B22"/>
    <w:rsid w:val="00324489"/>
    <w:rsid w:val="00331BDF"/>
    <w:rsid w:val="003518E9"/>
    <w:rsid w:val="00351C63"/>
    <w:rsid w:val="0035266F"/>
    <w:rsid w:val="00384DA7"/>
    <w:rsid w:val="003917D1"/>
    <w:rsid w:val="003A14FC"/>
    <w:rsid w:val="003A7A75"/>
    <w:rsid w:val="003C0D84"/>
    <w:rsid w:val="00412FEF"/>
    <w:rsid w:val="004218A5"/>
    <w:rsid w:val="0045144A"/>
    <w:rsid w:val="00467E8F"/>
    <w:rsid w:val="00471AD5"/>
    <w:rsid w:val="004D345F"/>
    <w:rsid w:val="00511316"/>
    <w:rsid w:val="00575F2B"/>
    <w:rsid w:val="0057721A"/>
    <w:rsid w:val="0058518E"/>
    <w:rsid w:val="005C7BF6"/>
    <w:rsid w:val="005D055D"/>
    <w:rsid w:val="005D37F5"/>
    <w:rsid w:val="006106D6"/>
    <w:rsid w:val="00652A89"/>
    <w:rsid w:val="00663A01"/>
    <w:rsid w:val="00676512"/>
    <w:rsid w:val="00677757"/>
    <w:rsid w:val="00686D2E"/>
    <w:rsid w:val="00693F40"/>
    <w:rsid w:val="00701322"/>
    <w:rsid w:val="007248DD"/>
    <w:rsid w:val="00732143"/>
    <w:rsid w:val="0073330A"/>
    <w:rsid w:val="00740AC5"/>
    <w:rsid w:val="00747261"/>
    <w:rsid w:val="00747E1D"/>
    <w:rsid w:val="00754AE2"/>
    <w:rsid w:val="00822C4A"/>
    <w:rsid w:val="00841A95"/>
    <w:rsid w:val="00860C90"/>
    <w:rsid w:val="00884A71"/>
    <w:rsid w:val="00895F7F"/>
    <w:rsid w:val="008D4558"/>
    <w:rsid w:val="00904B65"/>
    <w:rsid w:val="00905845"/>
    <w:rsid w:val="0091526D"/>
    <w:rsid w:val="00966390"/>
    <w:rsid w:val="009669C0"/>
    <w:rsid w:val="00977A90"/>
    <w:rsid w:val="009B4360"/>
    <w:rsid w:val="009D3136"/>
    <w:rsid w:val="00A0179B"/>
    <w:rsid w:val="00A17169"/>
    <w:rsid w:val="00A45E8D"/>
    <w:rsid w:val="00A50074"/>
    <w:rsid w:val="00A90370"/>
    <w:rsid w:val="00AB2D21"/>
    <w:rsid w:val="00AC5D95"/>
    <w:rsid w:val="00AD3AD4"/>
    <w:rsid w:val="00AD41CD"/>
    <w:rsid w:val="00AE7BF7"/>
    <w:rsid w:val="00B20E9C"/>
    <w:rsid w:val="00B34508"/>
    <w:rsid w:val="00B61088"/>
    <w:rsid w:val="00B9191D"/>
    <w:rsid w:val="00BB6105"/>
    <w:rsid w:val="00BC1DC2"/>
    <w:rsid w:val="00BD260A"/>
    <w:rsid w:val="00BD7261"/>
    <w:rsid w:val="00C37AFA"/>
    <w:rsid w:val="00C65092"/>
    <w:rsid w:val="00CB16C0"/>
    <w:rsid w:val="00D30D19"/>
    <w:rsid w:val="00D31CAC"/>
    <w:rsid w:val="00D501EA"/>
    <w:rsid w:val="00D51027"/>
    <w:rsid w:val="00D95C81"/>
    <w:rsid w:val="00DB3174"/>
    <w:rsid w:val="00DC7304"/>
    <w:rsid w:val="00DE6863"/>
    <w:rsid w:val="00E34976"/>
    <w:rsid w:val="00E50B7A"/>
    <w:rsid w:val="00E84B38"/>
    <w:rsid w:val="00E9599A"/>
    <w:rsid w:val="00EC4EA4"/>
    <w:rsid w:val="00EE767A"/>
    <w:rsid w:val="00F30CEF"/>
    <w:rsid w:val="00F7136B"/>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C40A"/>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BD260A"/>
    <w:rPr>
      <w:color w:val="0000FF" w:themeColor="hyperlink"/>
      <w:u w:val="single"/>
    </w:rPr>
  </w:style>
  <w:style w:type="character" w:styleId="NichtaufgelsteErwhnung">
    <w:name w:val="Unresolved Mention"/>
    <w:basedOn w:val="Absatz-Standardschriftart"/>
    <w:uiPriority w:val="99"/>
    <w:semiHidden/>
    <w:unhideWhenUsed/>
    <w:rsid w:val="00BD2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1520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Kandeler</dc:creator>
  <cp:lastModifiedBy>Jovanovic Jasmin</cp:lastModifiedBy>
  <cp:revision>28</cp:revision>
  <cp:lastPrinted>2016-02-17T10:48:00Z</cp:lastPrinted>
  <dcterms:created xsi:type="dcterms:W3CDTF">2016-03-11T07:58:00Z</dcterms:created>
  <dcterms:modified xsi:type="dcterms:W3CDTF">2026-09-07T06:36:00Z</dcterms:modified>
</cp:coreProperties>
</file>