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0E63" w14:textId="1E332071" w:rsidR="00863727" w:rsidRPr="00863727" w:rsidRDefault="0059262A" w:rsidP="00863727">
      <w:pPr>
        <w:pStyle w:val="StandardWeb"/>
        <w:rPr>
          <w:b/>
          <w:bCs/>
          <w:spacing w:val="20"/>
          <w:sz w:val="28"/>
          <w:szCs w:val="28"/>
        </w:rPr>
      </w:pPr>
      <w:r w:rsidRPr="004033CA">
        <w:rPr>
          <w:rFonts w:ascii="Arial" w:hAnsi="Arial" w:cs="Arial"/>
          <w:b/>
          <w:sz w:val="36"/>
          <w:szCs w:val="36"/>
        </w:rPr>
        <w:t>Presse</w:t>
      </w:r>
      <w:r w:rsidR="00BC6062">
        <w:rPr>
          <w:rFonts w:ascii="Arial" w:hAnsi="Arial" w:cs="Arial"/>
          <w:b/>
          <w:sz w:val="36"/>
          <w:szCs w:val="36"/>
        </w:rPr>
        <w:t>mitteilung vom</w:t>
      </w:r>
      <w:r w:rsidR="00E64357">
        <w:rPr>
          <w:rFonts w:ascii="Arial" w:hAnsi="Arial" w:cs="Arial"/>
          <w:b/>
          <w:sz w:val="36"/>
          <w:szCs w:val="36"/>
        </w:rPr>
        <w:t xml:space="preserve"> 30.10.2026</w:t>
      </w:r>
    </w:p>
    <w:p w14:paraId="4AFE7A5B" w14:textId="781C543A" w:rsidR="00E64357" w:rsidRPr="00B635C9" w:rsidRDefault="00E64357" w:rsidP="00E64357">
      <w:pPr>
        <w:rPr>
          <w:b/>
          <w:bCs/>
          <w:sz w:val="36"/>
          <w:szCs w:val="36"/>
        </w:rPr>
      </w:pPr>
      <w:r w:rsidRPr="00B635C9">
        <w:rPr>
          <w:b/>
          <w:bCs/>
          <w:sz w:val="36"/>
          <w:szCs w:val="36"/>
        </w:rPr>
        <w:t>Schwertransport</w:t>
      </w:r>
      <w:r w:rsidR="004864C0">
        <w:rPr>
          <w:b/>
          <w:bCs/>
          <w:sz w:val="36"/>
          <w:szCs w:val="36"/>
        </w:rPr>
        <w:t>e</w:t>
      </w:r>
      <w:r w:rsidRPr="00B635C9">
        <w:rPr>
          <w:b/>
          <w:bCs/>
          <w:sz w:val="36"/>
          <w:szCs w:val="36"/>
        </w:rPr>
        <w:t xml:space="preserve"> durch Bissendorf</w:t>
      </w:r>
    </w:p>
    <w:p w14:paraId="1FA8CD67" w14:textId="77777777" w:rsidR="00E64357" w:rsidRPr="002A2AEB" w:rsidRDefault="00E64357" w:rsidP="00E64357">
      <w:pPr>
        <w:jc w:val="both"/>
        <w:rPr>
          <w:b/>
          <w:bCs/>
          <w:sz w:val="28"/>
          <w:szCs w:val="28"/>
        </w:rPr>
      </w:pPr>
      <w:r w:rsidRPr="002A2AEB">
        <w:rPr>
          <w:b/>
          <w:bCs/>
          <w:sz w:val="28"/>
          <w:szCs w:val="28"/>
        </w:rPr>
        <w:t>Am 2. und 3. November 2026 kann es an der Georgsmarienhütter Straße (L</w:t>
      </w:r>
      <w:r>
        <w:rPr>
          <w:b/>
          <w:bCs/>
          <w:sz w:val="28"/>
          <w:szCs w:val="28"/>
        </w:rPr>
        <w:t xml:space="preserve"> </w:t>
      </w:r>
      <w:r w:rsidRPr="002A2AEB">
        <w:rPr>
          <w:b/>
          <w:bCs/>
          <w:sz w:val="28"/>
          <w:szCs w:val="28"/>
        </w:rPr>
        <w:t>85) und Osnabrücker Straße (K</w:t>
      </w:r>
      <w:r>
        <w:rPr>
          <w:b/>
          <w:bCs/>
          <w:sz w:val="28"/>
          <w:szCs w:val="28"/>
        </w:rPr>
        <w:t xml:space="preserve"> </w:t>
      </w:r>
      <w:r w:rsidRPr="002A2AEB">
        <w:rPr>
          <w:b/>
          <w:bCs/>
          <w:sz w:val="28"/>
          <w:szCs w:val="28"/>
        </w:rPr>
        <w:t>228) wegen Vorarbeiten für einen Schwertransport zu Verkehrsbehinderungen kommen.</w:t>
      </w:r>
    </w:p>
    <w:p w14:paraId="29DCA1D1" w14:textId="77777777" w:rsidR="00E64357" w:rsidRDefault="00E64357" w:rsidP="00E643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Zu den </w:t>
      </w:r>
      <w:r w:rsidRPr="00E1272F">
        <w:rPr>
          <w:b/>
          <w:bCs/>
          <w:sz w:val="28"/>
          <w:szCs w:val="28"/>
        </w:rPr>
        <w:t>vorbereitenden Arbeiten</w:t>
      </w:r>
      <w:r>
        <w:rPr>
          <w:sz w:val="28"/>
          <w:szCs w:val="28"/>
        </w:rPr>
        <w:t xml:space="preserve">, die </w:t>
      </w:r>
      <w:r w:rsidRPr="00E1272F">
        <w:rPr>
          <w:b/>
          <w:bCs/>
          <w:sz w:val="28"/>
          <w:szCs w:val="28"/>
        </w:rPr>
        <w:t>am Montag, 2. November, und Dienstag, 3. November 2026</w:t>
      </w:r>
      <w:r>
        <w:rPr>
          <w:sz w:val="28"/>
          <w:szCs w:val="28"/>
        </w:rPr>
        <w:t xml:space="preserve">, an den benannten Straßen in der Gemeinde Bissendorf ausgeführt werden, gehören umfangreiche Grünschnittarbeiten. </w:t>
      </w:r>
    </w:p>
    <w:p w14:paraId="103887A6" w14:textId="77777777" w:rsidR="00E64357" w:rsidRDefault="00E64357" w:rsidP="00E64357">
      <w:pPr>
        <w:jc w:val="both"/>
        <w:rPr>
          <w:sz w:val="28"/>
          <w:szCs w:val="28"/>
        </w:rPr>
      </w:pPr>
      <w:r>
        <w:rPr>
          <w:sz w:val="28"/>
          <w:szCs w:val="28"/>
        </w:rPr>
        <w:t>Für Hecken-</w:t>
      </w:r>
      <w:r w:rsidRPr="00A160F3">
        <w:rPr>
          <w:sz w:val="28"/>
          <w:szCs w:val="28"/>
        </w:rPr>
        <w:t xml:space="preserve"> </w:t>
      </w:r>
      <w:r>
        <w:rPr>
          <w:sz w:val="28"/>
          <w:szCs w:val="28"/>
        </w:rPr>
        <w:t>und Baumschnitte, das Auslegen von Stahlplatten sowie das Absenken von Fahrbahnteilern (Verkehrsinseln) können auch Geh- und Radwege in Anspruch genommen werden.</w:t>
      </w:r>
    </w:p>
    <w:p w14:paraId="63B8B209" w14:textId="77777777" w:rsidR="00E64357" w:rsidRDefault="00E64357" w:rsidP="00E64357">
      <w:pPr>
        <w:jc w:val="both"/>
        <w:rPr>
          <w:sz w:val="28"/>
          <w:szCs w:val="28"/>
        </w:rPr>
      </w:pPr>
      <w:r>
        <w:rPr>
          <w:sz w:val="28"/>
          <w:szCs w:val="28"/>
        </w:rPr>
        <w:t>Durch das Aufstellen eines Hubsteigers im Bereich Kronsundern im Zusammenhang mit den Arbeiten kann es zudem zu einer geringen Fahrbahneinengung sowie zur Inanspruchnahme des Fahrbahnseitenraumes kommen.</w:t>
      </w:r>
    </w:p>
    <w:p w14:paraId="3F92EF17" w14:textId="2FDD9946" w:rsidR="00E64357" w:rsidRDefault="00E64357" w:rsidP="00E643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Geplant sind die anstehenden </w:t>
      </w:r>
      <w:r w:rsidRPr="00E1272F">
        <w:rPr>
          <w:b/>
          <w:bCs/>
          <w:sz w:val="28"/>
          <w:szCs w:val="28"/>
        </w:rPr>
        <w:t>Schwertransport</w:t>
      </w:r>
      <w:r>
        <w:rPr>
          <w:b/>
          <w:bCs/>
          <w:sz w:val="28"/>
          <w:szCs w:val="28"/>
        </w:rPr>
        <w:t>e</w:t>
      </w:r>
      <w:r>
        <w:rPr>
          <w:sz w:val="28"/>
          <w:szCs w:val="28"/>
        </w:rPr>
        <w:t xml:space="preserve"> </w:t>
      </w:r>
      <w:r w:rsidRPr="001C26F4">
        <w:rPr>
          <w:b/>
          <w:bCs/>
          <w:sz w:val="28"/>
          <w:szCs w:val="28"/>
        </w:rPr>
        <w:t>im Auftrag der</w:t>
      </w:r>
      <w:r w:rsidRPr="00E907BF">
        <w:rPr>
          <w:b/>
          <w:bCs/>
          <w:sz w:val="28"/>
          <w:szCs w:val="28"/>
        </w:rPr>
        <w:t xml:space="preserve"> Firma Amprion</w:t>
      </w:r>
      <w:r>
        <w:rPr>
          <w:sz w:val="28"/>
          <w:szCs w:val="28"/>
        </w:rPr>
        <w:t xml:space="preserve"> in der Nacht von </w:t>
      </w:r>
      <w:r w:rsidRPr="002978EA">
        <w:rPr>
          <w:b/>
          <w:bCs/>
          <w:sz w:val="28"/>
          <w:szCs w:val="28"/>
        </w:rPr>
        <w:t>Mittwoch, 4. November</w:t>
      </w:r>
      <w:r>
        <w:rPr>
          <w:b/>
          <w:bCs/>
          <w:sz w:val="28"/>
          <w:szCs w:val="28"/>
        </w:rPr>
        <w:t xml:space="preserve"> auf Donnerstag, 5. November</w:t>
      </w:r>
      <w:r w:rsidR="009C5BD9">
        <w:rPr>
          <w:b/>
          <w:bCs/>
          <w:sz w:val="28"/>
          <w:szCs w:val="28"/>
        </w:rPr>
        <w:t>,</w:t>
      </w:r>
      <w:r w:rsidRPr="002978EA">
        <w:rPr>
          <w:b/>
          <w:bCs/>
          <w:sz w:val="28"/>
          <w:szCs w:val="28"/>
        </w:rPr>
        <w:t xml:space="preserve"> sowie </w:t>
      </w:r>
      <w:r w:rsidRPr="00724D41">
        <w:rPr>
          <w:sz w:val="28"/>
          <w:szCs w:val="28"/>
        </w:rPr>
        <w:t>in der Nacht von</w:t>
      </w:r>
      <w:r w:rsidRPr="002978EA">
        <w:rPr>
          <w:b/>
          <w:bCs/>
          <w:sz w:val="28"/>
          <w:szCs w:val="28"/>
        </w:rPr>
        <w:t xml:space="preserve"> Montag, 16. November</w:t>
      </w:r>
      <w:r>
        <w:rPr>
          <w:b/>
          <w:bCs/>
          <w:sz w:val="28"/>
          <w:szCs w:val="28"/>
        </w:rPr>
        <w:t xml:space="preserve"> auf Dienstag, 17. November</w:t>
      </w:r>
      <w:r w:rsidRPr="002978EA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Die Transporte messen </w:t>
      </w:r>
      <w:r w:rsidRPr="007E6682">
        <w:rPr>
          <w:sz w:val="28"/>
          <w:szCs w:val="28"/>
        </w:rPr>
        <w:t xml:space="preserve">ca. 450 </w:t>
      </w:r>
      <w:r>
        <w:rPr>
          <w:sz w:val="28"/>
          <w:szCs w:val="28"/>
        </w:rPr>
        <w:t>Tonnen Gesamtgewicht bei mehr als 76 Meter Länge.</w:t>
      </w:r>
    </w:p>
    <w:p w14:paraId="02EB2DCF" w14:textId="77777777" w:rsidR="00E64357" w:rsidRDefault="00E64357" w:rsidP="00E64357">
      <w:pPr>
        <w:jc w:val="both"/>
        <w:rPr>
          <w:sz w:val="28"/>
          <w:szCs w:val="28"/>
        </w:rPr>
      </w:pPr>
      <w:r w:rsidRPr="001C26F4">
        <w:rPr>
          <w:b/>
          <w:bCs/>
          <w:sz w:val="28"/>
          <w:szCs w:val="28"/>
        </w:rPr>
        <w:t>Hintergrund:</w:t>
      </w:r>
      <w:r>
        <w:rPr>
          <w:sz w:val="28"/>
          <w:szCs w:val="28"/>
        </w:rPr>
        <w:t xml:space="preserve"> Vom Umspannwerk in Osnabrück-Lüstringen am „Heideweg“ werden Transformatoren zur Kabelübergabestation „Steingraben“ am „Schnettberg“ in Mündrup transportiert. Die Überführungsstation bildet den Übergangspunkt der 380-kV-Höchstspannungstrasse von der Freileitung zum als Erdkabel ausgeführten Kabelsystem.</w:t>
      </w:r>
    </w:p>
    <w:p w14:paraId="1939E594" w14:textId="77777777" w:rsidR="00B635C9" w:rsidRPr="001E6422" w:rsidRDefault="00B635C9" w:rsidP="00E64357">
      <w:pPr>
        <w:jc w:val="both"/>
        <w:rPr>
          <w:sz w:val="28"/>
          <w:szCs w:val="28"/>
        </w:rPr>
      </w:pPr>
    </w:p>
    <w:p w14:paraId="286475B9" w14:textId="5757E45E" w:rsidR="00C671AD" w:rsidRPr="00B635C9" w:rsidRDefault="009C5BD9" w:rsidP="00863727">
      <w:pPr>
        <w:spacing w:after="0" w:line="240" w:lineRule="auto"/>
        <w:ind w:right="284"/>
        <w:rPr>
          <w:rFonts w:cstheme="minorHAnsi"/>
          <w:sz w:val="28"/>
          <w:szCs w:val="28"/>
        </w:rPr>
      </w:pPr>
      <w:r w:rsidRPr="00B635C9">
        <w:rPr>
          <w:rFonts w:cstheme="minorHAnsi"/>
          <w:b/>
          <w:bCs/>
          <w:sz w:val="28"/>
          <w:szCs w:val="28"/>
        </w:rPr>
        <w:t>Symbolfoto</w:t>
      </w:r>
      <w:r w:rsidR="00B635C9" w:rsidRPr="00B635C9">
        <w:rPr>
          <w:rFonts w:cstheme="minorHAnsi"/>
          <w:b/>
          <w:bCs/>
          <w:sz w:val="28"/>
          <w:szCs w:val="28"/>
        </w:rPr>
        <w:t xml:space="preserve">: </w:t>
      </w:r>
      <w:r w:rsidR="00B635C9" w:rsidRPr="00B635C9">
        <w:rPr>
          <w:rFonts w:cstheme="minorHAnsi"/>
          <w:i/>
          <w:iCs/>
          <w:sz w:val="28"/>
          <w:szCs w:val="28"/>
        </w:rPr>
        <w:t>Gemeinde Bissendorf</w:t>
      </w:r>
    </w:p>
    <w:sectPr w:rsidR="00C671AD" w:rsidRPr="00B635C9" w:rsidSect="00C671AD">
      <w:headerReference w:type="default" r:id="rId7"/>
      <w:footerReference w:type="default" r:id="rId8"/>
      <w:pgSz w:w="11906" w:h="16838"/>
      <w:pgMar w:top="568" w:right="849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4565" w14:textId="77777777" w:rsidR="00132A38" w:rsidRDefault="00132A38" w:rsidP="0059262A">
      <w:pPr>
        <w:spacing w:after="0" w:line="240" w:lineRule="auto"/>
      </w:pPr>
      <w:r>
        <w:separator/>
      </w:r>
    </w:p>
  </w:endnote>
  <w:endnote w:type="continuationSeparator" w:id="0">
    <w:p w14:paraId="4823F9B7" w14:textId="77777777" w:rsidR="00132A38" w:rsidRDefault="00132A38" w:rsidP="0059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52F5" w14:textId="77777777" w:rsidR="008C55B2" w:rsidRDefault="008C55B2" w:rsidP="008C55B2">
    <w:pPr>
      <w:pStyle w:val="StandardWeb"/>
      <w:jc w:val="right"/>
    </w:pPr>
    <w:r>
      <w:rPr>
        <w:rFonts w:ascii="Arial" w:hAnsi="Arial" w:cs="Arial"/>
        <w:sz w:val="22"/>
        <w:szCs w:val="22"/>
      </w:rPr>
      <w:t>Gemeinde Bissendorf</w:t>
    </w:r>
    <w:r>
      <w:rPr>
        <w:rFonts w:ascii="Arial" w:hAnsi="Arial" w:cs="Arial"/>
        <w:sz w:val="22"/>
        <w:szCs w:val="22"/>
      </w:rPr>
      <w:br/>
      <w:t>Kirchplatz 1</w:t>
    </w:r>
    <w:r>
      <w:rPr>
        <w:rFonts w:ascii="Arial" w:hAnsi="Arial" w:cs="Arial"/>
        <w:sz w:val="22"/>
        <w:szCs w:val="22"/>
      </w:rPr>
      <w:br/>
      <w:t xml:space="preserve">49143 Bissendorf </w:t>
    </w:r>
    <w:r>
      <w:rPr>
        <w:rFonts w:ascii="Arial" w:hAnsi="Arial" w:cs="Arial"/>
        <w:sz w:val="22"/>
        <w:szCs w:val="22"/>
      </w:rPr>
      <w:br/>
    </w:r>
    <w:hyperlink r:id="rId1" w:history="1">
      <w:r w:rsidRPr="00614B7C">
        <w:rPr>
          <w:rStyle w:val="Hyperlink"/>
          <w:rFonts w:ascii="Arial" w:hAnsi="Arial" w:cs="Arial"/>
          <w:sz w:val="22"/>
          <w:szCs w:val="22"/>
        </w:rPr>
        <w:t>www.bissendorf.de</w:t>
      </w:r>
    </w:hyperlink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C3C0" w14:textId="77777777" w:rsidR="00132A38" w:rsidRDefault="00132A38" w:rsidP="0059262A">
      <w:pPr>
        <w:spacing w:after="0" w:line="240" w:lineRule="auto"/>
      </w:pPr>
      <w:r>
        <w:separator/>
      </w:r>
    </w:p>
  </w:footnote>
  <w:footnote w:type="continuationSeparator" w:id="0">
    <w:p w14:paraId="069EFB95" w14:textId="77777777" w:rsidR="00132A38" w:rsidRDefault="00132A38" w:rsidP="0059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86B1" w14:textId="086DE648" w:rsidR="004C4980" w:rsidRDefault="00C671AD" w:rsidP="000E2107">
    <w:pPr>
      <w:pStyle w:val="StandardWeb"/>
      <w:jc w:val="right"/>
    </w:pPr>
    <w:r>
      <w:rPr>
        <w:rFonts w:ascii="Arial" w:hAnsi="Arial" w:cs="Arial"/>
        <w:sz w:val="20"/>
        <w:szCs w:val="20"/>
      </w:rPr>
      <w:br/>
    </w:r>
    <w:r w:rsidR="000E2107">
      <w:rPr>
        <w:noProof/>
      </w:rPr>
      <w:drawing>
        <wp:inline distT="0" distB="0" distL="0" distR="0" wp14:anchorId="7432F460" wp14:editId="61D5F0E6">
          <wp:extent cx="2062370" cy="666750"/>
          <wp:effectExtent l="0" t="0" r="0" b="0"/>
          <wp:docPr id="2" name="Bild 1" descr="G:\Vorzimmer\Trinkaus\Logo und Unterschrift\Logo Gemeinde Bissendor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Vorzimmer\Trinkaus\Logo und Unterschrift\Logo Gemeinde Bissendor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390" cy="686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2107">
      <w:br/>
    </w:r>
    <w:r w:rsidR="00E64357">
      <w:rPr>
        <w:rFonts w:ascii="Arial" w:hAnsi="Arial" w:cs="Arial"/>
        <w:sz w:val="20"/>
        <w:szCs w:val="20"/>
      </w:rPr>
      <w:t>Fachdienst: Planen und Bauen</w:t>
    </w:r>
    <w:r w:rsidR="000E2107">
      <w:t xml:space="preserve"> </w:t>
    </w:r>
    <w:r w:rsidR="000E2107">
      <w:br/>
    </w:r>
    <w:r w:rsidR="000E2107" w:rsidRPr="000E2107">
      <w:rPr>
        <w:rFonts w:ascii="Arial" w:hAnsi="Arial" w:cs="Arial"/>
        <w:sz w:val="20"/>
        <w:szCs w:val="20"/>
      </w:rPr>
      <w:t xml:space="preserve">Auskunft erteilt: </w:t>
    </w:r>
    <w:r w:rsidR="00E64357">
      <w:rPr>
        <w:rFonts w:ascii="Arial" w:hAnsi="Arial" w:cs="Arial"/>
        <w:sz w:val="20"/>
        <w:szCs w:val="20"/>
      </w:rPr>
      <w:t>Ingo Nagel</w:t>
    </w:r>
    <w:r w:rsidR="000E2107" w:rsidRPr="000E2107">
      <w:rPr>
        <w:rFonts w:ascii="Arial" w:hAnsi="Arial" w:cs="Arial"/>
        <w:sz w:val="20"/>
        <w:szCs w:val="20"/>
      </w:rPr>
      <w:t xml:space="preserve"> </w:t>
    </w:r>
    <w:r w:rsidR="000E2107" w:rsidRPr="000E2107">
      <w:rPr>
        <w:rFonts w:ascii="Arial" w:hAnsi="Arial" w:cs="Arial"/>
        <w:sz w:val="20"/>
        <w:szCs w:val="20"/>
      </w:rPr>
      <w:br/>
      <w:t>Tel. Durchwahl: 05402 40421</w:t>
    </w:r>
    <w:r w:rsidR="00E64357">
      <w:rPr>
        <w:rFonts w:ascii="Arial" w:hAnsi="Arial" w:cs="Arial"/>
        <w:sz w:val="20"/>
        <w:szCs w:val="20"/>
      </w:rPr>
      <w:t>0</w:t>
    </w:r>
    <w:r w:rsidR="000E2107" w:rsidRPr="000E2107">
      <w:rPr>
        <w:rFonts w:ascii="Arial" w:hAnsi="Arial" w:cs="Arial"/>
        <w:sz w:val="20"/>
        <w:szCs w:val="20"/>
      </w:rPr>
      <w:br/>
      <w:t>Email: info@bissendorf.de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2A"/>
    <w:rsid w:val="00057778"/>
    <w:rsid w:val="0008349D"/>
    <w:rsid w:val="000E2107"/>
    <w:rsid w:val="00132A38"/>
    <w:rsid w:val="00141DEC"/>
    <w:rsid w:val="0017646D"/>
    <w:rsid w:val="00272603"/>
    <w:rsid w:val="004033CA"/>
    <w:rsid w:val="004864C0"/>
    <w:rsid w:val="004C4980"/>
    <w:rsid w:val="004F561D"/>
    <w:rsid w:val="00520207"/>
    <w:rsid w:val="0059262A"/>
    <w:rsid w:val="006863E6"/>
    <w:rsid w:val="006A65AA"/>
    <w:rsid w:val="00793FD6"/>
    <w:rsid w:val="008203C3"/>
    <w:rsid w:val="00863727"/>
    <w:rsid w:val="008C55B2"/>
    <w:rsid w:val="009B7CEC"/>
    <w:rsid w:val="009C5BD9"/>
    <w:rsid w:val="00B635C9"/>
    <w:rsid w:val="00B82120"/>
    <w:rsid w:val="00BC6062"/>
    <w:rsid w:val="00BD2A71"/>
    <w:rsid w:val="00C671AD"/>
    <w:rsid w:val="00E64357"/>
    <w:rsid w:val="00E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4FCF"/>
  <w15:chartTrackingRefBased/>
  <w15:docId w15:val="{A4E50CEA-843E-465D-B040-1BC6DBAF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59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62A"/>
  </w:style>
  <w:style w:type="paragraph" w:styleId="Fuzeile">
    <w:name w:val="footer"/>
    <w:basedOn w:val="Standard"/>
    <w:link w:val="Fu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262A"/>
  </w:style>
  <w:style w:type="character" w:styleId="Hyperlink">
    <w:name w:val="Hyperlink"/>
    <w:basedOn w:val="Absatz-Standardschriftart"/>
    <w:uiPriority w:val="99"/>
    <w:unhideWhenUsed/>
    <w:rsid w:val="00C671A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71AD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435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435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435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ssendorf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D0E4-2E22-43D5-92B1-83DB20BC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Trinkaus, Angelika</dc:creator>
  <cp:keywords/>
  <dc:description/>
  <cp:lastModifiedBy>Trinkaus, Angelika</cp:lastModifiedBy>
  <cp:revision>3</cp:revision>
  <dcterms:created xsi:type="dcterms:W3CDTF">2026-10-30T13:03:00Z</dcterms:created>
  <dcterms:modified xsi:type="dcterms:W3CDTF">2026-10-30T13:03:00Z</dcterms:modified>
</cp:coreProperties>
</file>