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C7A98" w14:textId="2601036C" w:rsidR="00AF5C10" w:rsidRPr="008940D6" w:rsidRDefault="00617FE4" w:rsidP="00813D73">
      <w:pPr>
        <w:tabs>
          <w:tab w:val="left" w:pos="8222"/>
          <w:tab w:val="left" w:pos="8789"/>
        </w:tabs>
        <w:ind w:left="1134" w:right="3395"/>
        <w:rPr>
          <w:rFonts w:ascii="Trebuchet MS" w:hAnsi="Trebuchet MS"/>
          <w:color w:val="F79646"/>
          <w:sz w:val="40"/>
          <w:szCs w:val="40"/>
        </w:rPr>
      </w:pPr>
      <w:r>
        <w:rPr>
          <w:noProof/>
        </w:rPr>
        <w:drawing>
          <wp:anchor distT="0" distB="0" distL="114300" distR="114300" simplePos="0" relativeHeight="251655167" behindDoc="1" locked="0" layoutInCell="1" allowOverlap="1" wp14:anchorId="6ADCD4A8" wp14:editId="0F09B5AD">
            <wp:simplePos x="0" y="0"/>
            <wp:positionH relativeFrom="margin">
              <wp:posOffset>16510</wp:posOffset>
            </wp:positionH>
            <wp:positionV relativeFrom="paragraph">
              <wp:posOffset>-1452245</wp:posOffset>
            </wp:positionV>
            <wp:extent cx="7554705" cy="10690860"/>
            <wp:effectExtent l="0" t="0" r="8255" b="0"/>
            <wp:wrapNone/>
            <wp:docPr id="1" name="Bild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Bild 10"/>
                    <pic:cNvPicPr>
                      <a:picLocks/>
                    </pic:cNvPicPr>
                  </pic:nvPicPr>
                  <pic:blipFill>
                    <a:blip r:embed="rId8"/>
                    <a:stretch>
                      <a:fillRect/>
                    </a:stretch>
                  </pic:blipFill>
                  <pic:spPr bwMode="auto">
                    <a:xfrm>
                      <a:off x="0" y="0"/>
                      <a:ext cx="7554705" cy="10690860"/>
                    </a:xfrm>
                    <a:prstGeom prst="rect">
                      <a:avLst/>
                    </a:prstGeom>
                    <a:noFill/>
                  </pic:spPr>
                </pic:pic>
              </a:graphicData>
            </a:graphic>
            <wp14:sizeRelH relativeFrom="page">
              <wp14:pctWidth>0</wp14:pctWidth>
            </wp14:sizeRelH>
            <wp14:sizeRelV relativeFrom="page">
              <wp14:pctHeight>0</wp14:pctHeight>
            </wp14:sizeRelV>
          </wp:anchor>
        </w:drawing>
      </w:r>
    </w:p>
    <w:p w14:paraId="6607EF29" w14:textId="77777777" w:rsidR="009E7871" w:rsidRPr="008940D6" w:rsidRDefault="00AF5C10" w:rsidP="00813D73">
      <w:pPr>
        <w:tabs>
          <w:tab w:val="left" w:pos="8222"/>
          <w:tab w:val="left" w:pos="8789"/>
        </w:tabs>
        <w:ind w:left="1134" w:right="3395"/>
        <w:rPr>
          <w:rFonts w:ascii="Trebuchet MS" w:hAnsi="Trebuchet MS"/>
          <w:color w:val="F79646"/>
          <w:sz w:val="40"/>
          <w:szCs w:val="40"/>
        </w:rPr>
      </w:pPr>
      <w:bookmarkStart w:id="0" w:name="_Hlk233888810"/>
      <w:bookmarkStart w:id="1" w:name="_Hlk233015123"/>
      <w:bookmarkStart w:id="2" w:name="_Hlk236124467"/>
      <w:bookmarkStart w:id="3" w:name="_Hlk238636633"/>
      <w:r w:rsidRPr="008940D6">
        <w:rPr>
          <w:rFonts w:ascii="Trebuchet MS" w:hAnsi="Trebuchet MS"/>
          <w:color w:val="F79646"/>
          <w:sz w:val="40"/>
          <w:szCs w:val="40"/>
        </w:rPr>
        <w:t>PRESSEMITTEILUNG</w:t>
      </w:r>
    </w:p>
    <w:p w14:paraId="596EDED8" w14:textId="1C97195E" w:rsidR="00AF5C10" w:rsidRPr="008940D6" w:rsidRDefault="00AF5C10" w:rsidP="00813D73">
      <w:pPr>
        <w:tabs>
          <w:tab w:val="left" w:pos="8222"/>
          <w:tab w:val="left" w:pos="8789"/>
        </w:tabs>
        <w:ind w:left="1134" w:right="3395"/>
        <w:rPr>
          <w:rFonts w:ascii="Trebuchet MS" w:hAnsi="Trebuchet MS"/>
          <w:color w:val="F79646"/>
          <w:sz w:val="30"/>
          <w:szCs w:val="30"/>
        </w:rPr>
      </w:pPr>
      <w:r w:rsidRPr="0074230B">
        <w:rPr>
          <w:rFonts w:ascii="Trebuchet MS" w:hAnsi="Trebuchet MS"/>
          <w:color w:val="F79646"/>
          <w:sz w:val="30"/>
          <w:szCs w:val="30"/>
        </w:rPr>
        <w:t xml:space="preserve">Nr. </w:t>
      </w:r>
      <w:r w:rsidR="00FE4CF8" w:rsidRPr="0074230B">
        <w:rPr>
          <w:rFonts w:ascii="Trebuchet MS" w:hAnsi="Trebuchet MS"/>
          <w:color w:val="F79646"/>
          <w:sz w:val="30"/>
          <w:szCs w:val="30"/>
        </w:rPr>
        <w:t>1</w:t>
      </w:r>
      <w:r w:rsidR="00F96360">
        <w:rPr>
          <w:rFonts w:ascii="Trebuchet MS" w:hAnsi="Trebuchet MS"/>
          <w:color w:val="F79646"/>
          <w:sz w:val="30"/>
          <w:szCs w:val="30"/>
        </w:rPr>
        <w:t>72</w:t>
      </w:r>
      <w:r w:rsidR="00FE4CF8" w:rsidRPr="0074230B">
        <w:rPr>
          <w:rFonts w:ascii="Trebuchet MS" w:hAnsi="Trebuchet MS"/>
          <w:color w:val="F79646"/>
          <w:sz w:val="30"/>
          <w:szCs w:val="30"/>
        </w:rPr>
        <w:t xml:space="preserve"> /</w:t>
      </w:r>
      <w:r w:rsidR="00F96360">
        <w:rPr>
          <w:rFonts w:ascii="Trebuchet MS" w:hAnsi="Trebuchet MS"/>
          <w:color w:val="F79646"/>
          <w:sz w:val="30"/>
          <w:szCs w:val="30"/>
        </w:rPr>
        <w:t>26</w:t>
      </w:r>
      <w:r w:rsidR="004A70DD">
        <w:rPr>
          <w:rFonts w:ascii="Trebuchet MS" w:hAnsi="Trebuchet MS"/>
          <w:color w:val="F79646"/>
          <w:sz w:val="30"/>
          <w:szCs w:val="30"/>
        </w:rPr>
        <w:t>.</w:t>
      </w:r>
      <w:r w:rsidR="00FE4CF8" w:rsidRPr="0074230B">
        <w:rPr>
          <w:rFonts w:ascii="Trebuchet MS" w:hAnsi="Trebuchet MS"/>
          <w:color w:val="F79646"/>
          <w:sz w:val="30"/>
          <w:szCs w:val="30"/>
        </w:rPr>
        <w:t>0</w:t>
      </w:r>
      <w:r w:rsidR="003E6AF7" w:rsidRPr="0074230B">
        <w:rPr>
          <w:rFonts w:ascii="Trebuchet MS" w:hAnsi="Trebuchet MS"/>
          <w:color w:val="F79646"/>
          <w:sz w:val="30"/>
          <w:szCs w:val="30"/>
        </w:rPr>
        <w:t>8</w:t>
      </w:r>
      <w:r w:rsidR="00FE4CF8">
        <w:rPr>
          <w:rFonts w:ascii="Trebuchet MS" w:hAnsi="Trebuchet MS"/>
          <w:color w:val="F79646"/>
          <w:sz w:val="30"/>
          <w:szCs w:val="30"/>
        </w:rPr>
        <w:t>.2026 /</w:t>
      </w:r>
      <w:r w:rsidR="00F96360">
        <w:rPr>
          <w:rFonts w:ascii="Trebuchet MS" w:hAnsi="Trebuchet MS"/>
          <w:color w:val="F79646"/>
          <w:sz w:val="30"/>
          <w:szCs w:val="30"/>
        </w:rPr>
        <w:t>ÖA</w:t>
      </w:r>
    </w:p>
    <w:p w14:paraId="0D67F457" w14:textId="42F21517" w:rsidR="00AF5C10" w:rsidRPr="008940D6" w:rsidRDefault="00AF5C10" w:rsidP="00813D73">
      <w:pPr>
        <w:tabs>
          <w:tab w:val="left" w:pos="8222"/>
          <w:tab w:val="left" w:pos="8789"/>
        </w:tabs>
        <w:ind w:left="1134" w:right="3395"/>
        <w:rPr>
          <w:rFonts w:ascii="Trebuchet MS" w:hAnsi="Trebuchet MS"/>
          <w:color w:val="F79646"/>
          <w:sz w:val="40"/>
          <w:szCs w:val="40"/>
        </w:rPr>
      </w:pPr>
    </w:p>
    <w:p w14:paraId="68156859" w14:textId="77777777" w:rsidR="00AF5C10" w:rsidRPr="008940D6" w:rsidRDefault="00AF5C10" w:rsidP="00813D73">
      <w:pPr>
        <w:tabs>
          <w:tab w:val="left" w:pos="8222"/>
          <w:tab w:val="left" w:pos="8789"/>
        </w:tabs>
        <w:ind w:left="1134" w:right="3395"/>
        <w:rPr>
          <w:rFonts w:ascii="Trebuchet MS" w:hAnsi="Trebuchet MS"/>
          <w:color w:val="F79646"/>
          <w:sz w:val="40"/>
          <w:szCs w:val="40"/>
        </w:rPr>
      </w:pPr>
    </w:p>
    <w:p w14:paraId="185107C2" w14:textId="77777777" w:rsidR="00AF5C10" w:rsidRPr="008940D6" w:rsidRDefault="00AF5C10" w:rsidP="00813D73">
      <w:pPr>
        <w:tabs>
          <w:tab w:val="left" w:pos="8222"/>
          <w:tab w:val="left" w:pos="8789"/>
        </w:tabs>
        <w:spacing w:after="120"/>
        <w:ind w:left="1134" w:right="3395"/>
        <w:rPr>
          <w:rFonts w:ascii="Trebuchet MS" w:hAnsi="Trebuchet MS" w:cs="Calibri"/>
          <w:b/>
          <w:sz w:val="32"/>
          <w:szCs w:val="32"/>
        </w:rPr>
      </w:pPr>
    </w:p>
    <w:bookmarkEnd w:id="0"/>
    <w:bookmarkEnd w:id="1"/>
    <w:p w14:paraId="77EF1679" w14:textId="408B3B05" w:rsidR="00875256" w:rsidRPr="00875256" w:rsidRDefault="00F96360" w:rsidP="00617FE4">
      <w:pPr>
        <w:ind w:left="1134" w:right="1410"/>
        <w:jc w:val="both"/>
        <w:rPr>
          <w:rFonts w:ascii="Trebuchet MS" w:hAnsi="Trebuchet MS" w:cs="Calibri"/>
          <w:b/>
          <w:bCs/>
          <w:color w:val="000000"/>
          <w:sz w:val="32"/>
          <w:szCs w:val="32"/>
        </w:rPr>
      </w:pPr>
      <w:proofErr w:type="spellStart"/>
      <w:r>
        <w:rPr>
          <w:rFonts w:ascii="Trebuchet MS" w:hAnsi="Trebuchet MS" w:cs="Calibri"/>
          <w:b/>
          <w:bCs/>
          <w:color w:val="000000"/>
          <w:sz w:val="32"/>
          <w:szCs w:val="32"/>
        </w:rPr>
        <w:t>Wöhrseebad</w:t>
      </w:r>
      <w:proofErr w:type="spellEnd"/>
      <w:r>
        <w:rPr>
          <w:rFonts w:ascii="Trebuchet MS" w:hAnsi="Trebuchet MS" w:cs="Calibri"/>
          <w:b/>
          <w:bCs/>
          <w:color w:val="000000"/>
          <w:sz w:val="32"/>
          <w:szCs w:val="32"/>
        </w:rPr>
        <w:t xml:space="preserve"> schließt ab 31. August 2026 früher</w:t>
      </w:r>
    </w:p>
    <w:p w14:paraId="2B5DB091" w14:textId="77777777" w:rsidR="00882665" w:rsidRDefault="00882665" w:rsidP="00882665">
      <w:pPr>
        <w:ind w:left="1134" w:right="1410"/>
        <w:jc w:val="both"/>
        <w:rPr>
          <w:rFonts w:ascii="Trebuchet MS" w:hAnsi="Trebuchet MS" w:cs="Calibri"/>
          <w:b/>
          <w:bCs/>
          <w:color w:val="595959"/>
          <w:sz w:val="20"/>
          <w:szCs w:val="20"/>
        </w:rPr>
      </w:pPr>
    </w:p>
    <w:p w14:paraId="0974FB80" w14:textId="77777777" w:rsidR="006552D9" w:rsidRDefault="006552D9" w:rsidP="00D446A4">
      <w:pPr>
        <w:ind w:left="1134" w:right="1410"/>
        <w:jc w:val="both"/>
        <w:rPr>
          <w:rFonts w:ascii="Trebuchet MS" w:hAnsi="Trebuchet MS" w:cs="Calibri"/>
          <w:b/>
          <w:color w:val="595959"/>
          <w:sz w:val="20"/>
          <w:szCs w:val="20"/>
        </w:rPr>
      </w:pPr>
    </w:p>
    <w:p w14:paraId="10C48B92" w14:textId="347E6711" w:rsidR="00617FE4" w:rsidRPr="00617FE4" w:rsidRDefault="00F96360" w:rsidP="00617FE4">
      <w:pPr>
        <w:ind w:left="1134" w:right="1410"/>
        <w:jc w:val="both"/>
        <w:rPr>
          <w:rFonts w:ascii="Trebuchet MS" w:hAnsi="Trebuchet MS" w:cs="Calibri"/>
          <w:b/>
          <w:bCs/>
          <w:color w:val="595959"/>
          <w:sz w:val="20"/>
          <w:szCs w:val="20"/>
        </w:rPr>
      </w:pPr>
      <w:r>
        <w:rPr>
          <w:rFonts w:ascii="Trebuchet MS" w:hAnsi="Trebuchet MS" w:cs="Calibri"/>
          <w:b/>
          <w:bCs/>
          <w:color w:val="595959"/>
          <w:sz w:val="20"/>
          <w:szCs w:val="20"/>
        </w:rPr>
        <w:t>Besucher müssen wegen der früher einsetzenden Dunkelheit das Bad um 19:30 beziehungsweise ab Mitte September um 19:00 Uhr verlassen</w:t>
      </w:r>
    </w:p>
    <w:p w14:paraId="06B42747" w14:textId="77777777" w:rsidR="0074230B" w:rsidRDefault="0074230B" w:rsidP="0074230B">
      <w:pPr>
        <w:ind w:left="1134" w:right="1410"/>
        <w:jc w:val="both"/>
        <w:rPr>
          <w:rFonts w:ascii="Trebuchet MS" w:hAnsi="Trebuchet MS" w:cs="Calibri"/>
          <w:b/>
          <w:bCs/>
          <w:color w:val="595959"/>
          <w:sz w:val="20"/>
          <w:szCs w:val="20"/>
        </w:rPr>
      </w:pPr>
    </w:p>
    <w:p w14:paraId="21811B28" w14:textId="029580EF" w:rsidR="00D5519F" w:rsidRDefault="0074230B" w:rsidP="00617FE4">
      <w:pPr>
        <w:ind w:left="1134" w:right="1410"/>
        <w:jc w:val="both"/>
        <w:rPr>
          <w:rFonts w:ascii="Trebuchet MS" w:hAnsi="Trebuchet MS" w:cs="Calibri"/>
          <w:color w:val="595959"/>
          <w:sz w:val="20"/>
          <w:szCs w:val="20"/>
        </w:rPr>
      </w:pPr>
      <w:r w:rsidRPr="0074230B">
        <w:rPr>
          <w:rFonts w:ascii="Trebuchet MS" w:hAnsi="Trebuchet MS" w:cs="Calibri"/>
          <w:b/>
          <w:bCs/>
          <w:color w:val="595959"/>
          <w:sz w:val="20"/>
          <w:szCs w:val="20"/>
        </w:rPr>
        <w:t>Burghausen.</w:t>
      </w:r>
      <w:r w:rsidRPr="0074230B">
        <w:rPr>
          <w:rFonts w:ascii="Trebuchet MS" w:hAnsi="Trebuchet MS" w:cs="Calibri"/>
          <w:color w:val="595959"/>
          <w:sz w:val="20"/>
          <w:szCs w:val="20"/>
        </w:rPr>
        <w:t xml:space="preserve"> </w:t>
      </w:r>
      <w:r w:rsidR="00F96360">
        <w:rPr>
          <w:rFonts w:ascii="Trebuchet MS" w:hAnsi="Trebuchet MS" w:cs="Calibri"/>
          <w:color w:val="595959"/>
          <w:sz w:val="20"/>
          <w:szCs w:val="20"/>
        </w:rPr>
        <w:t xml:space="preserve">So langsam neigt sich der diesjährige Sommer seinem Ende zu und die Tage werden kürzer. Aus diesem Grund </w:t>
      </w:r>
      <w:r w:rsidR="00D5519F">
        <w:rPr>
          <w:rFonts w:ascii="Trebuchet MS" w:hAnsi="Trebuchet MS" w:cs="Calibri"/>
          <w:color w:val="595959"/>
          <w:sz w:val="20"/>
          <w:szCs w:val="20"/>
        </w:rPr>
        <w:t>ziehen die Bäder Burghausen</w:t>
      </w:r>
      <w:r w:rsidR="00F96360">
        <w:rPr>
          <w:rFonts w:ascii="Trebuchet MS" w:hAnsi="Trebuchet MS" w:cs="Calibri"/>
          <w:color w:val="595959"/>
          <w:sz w:val="20"/>
          <w:szCs w:val="20"/>
        </w:rPr>
        <w:t xml:space="preserve"> die Schließ</w:t>
      </w:r>
      <w:r w:rsidR="00D5519F">
        <w:rPr>
          <w:rFonts w:ascii="Trebuchet MS" w:hAnsi="Trebuchet MS" w:cs="Calibri"/>
          <w:color w:val="595959"/>
          <w:sz w:val="20"/>
          <w:szCs w:val="20"/>
        </w:rPr>
        <w:t xml:space="preserve">ungszeiten des </w:t>
      </w:r>
      <w:proofErr w:type="spellStart"/>
      <w:r w:rsidR="00D5519F">
        <w:rPr>
          <w:rFonts w:ascii="Trebuchet MS" w:hAnsi="Trebuchet MS" w:cs="Calibri"/>
          <w:color w:val="595959"/>
          <w:sz w:val="20"/>
          <w:szCs w:val="20"/>
        </w:rPr>
        <w:t>Wöhrseebads</w:t>
      </w:r>
      <w:proofErr w:type="spellEnd"/>
      <w:r w:rsidR="00D5519F">
        <w:rPr>
          <w:rFonts w:ascii="Trebuchet MS" w:hAnsi="Trebuchet MS" w:cs="Calibri"/>
          <w:color w:val="595959"/>
          <w:sz w:val="20"/>
          <w:szCs w:val="20"/>
        </w:rPr>
        <w:t xml:space="preserve"> nach vorne. </w:t>
      </w:r>
    </w:p>
    <w:p w14:paraId="3A87E014" w14:textId="77777777" w:rsidR="00D5519F" w:rsidRDefault="00D5519F" w:rsidP="00617FE4">
      <w:pPr>
        <w:ind w:left="1134" w:right="1410"/>
        <w:jc w:val="both"/>
        <w:rPr>
          <w:rFonts w:ascii="Trebuchet MS" w:hAnsi="Trebuchet MS" w:cs="Calibri"/>
          <w:color w:val="595959"/>
          <w:sz w:val="20"/>
          <w:szCs w:val="20"/>
        </w:rPr>
      </w:pPr>
    </w:p>
    <w:p w14:paraId="0F7CC39F" w14:textId="77777777" w:rsidR="00F96360" w:rsidRPr="00617FE4" w:rsidRDefault="00F96360" w:rsidP="00617FE4">
      <w:pPr>
        <w:ind w:left="1134" w:right="1410"/>
        <w:jc w:val="both"/>
        <w:rPr>
          <w:rFonts w:ascii="Trebuchet MS" w:hAnsi="Trebuchet MS" w:cs="Calibri"/>
          <w:color w:val="595959"/>
          <w:sz w:val="20"/>
          <w:szCs w:val="20"/>
        </w:rPr>
      </w:pPr>
    </w:p>
    <w:p w14:paraId="1292B0A4" w14:textId="03E30D3D" w:rsidR="00F96360" w:rsidRDefault="00D5519F" w:rsidP="00F96360">
      <w:pPr>
        <w:ind w:left="1134" w:right="1410"/>
        <w:jc w:val="both"/>
        <w:rPr>
          <w:rFonts w:ascii="Trebuchet MS" w:hAnsi="Trebuchet MS" w:cs="Calibri"/>
          <w:color w:val="595959"/>
          <w:sz w:val="20"/>
          <w:szCs w:val="20"/>
        </w:rPr>
      </w:pPr>
      <w:r>
        <w:rPr>
          <w:rFonts w:ascii="Trebuchet MS" w:hAnsi="Trebuchet MS" w:cs="Calibri"/>
          <w:color w:val="595959"/>
          <w:sz w:val="20"/>
          <w:szCs w:val="20"/>
        </w:rPr>
        <w:t xml:space="preserve">Ab Montag, 31. August 2026, gelten folgende Schließzeiten: </w:t>
      </w:r>
    </w:p>
    <w:p w14:paraId="0EF3E4E0" w14:textId="77777777" w:rsidR="00D5519F" w:rsidRPr="00F96360" w:rsidRDefault="00D5519F" w:rsidP="00F96360">
      <w:pPr>
        <w:ind w:left="1134" w:right="1410"/>
        <w:jc w:val="both"/>
        <w:rPr>
          <w:rFonts w:ascii="Trebuchet MS" w:hAnsi="Trebuchet MS" w:cs="Calibri"/>
          <w:color w:val="595959"/>
          <w:sz w:val="20"/>
          <w:szCs w:val="20"/>
        </w:rPr>
      </w:pPr>
    </w:p>
    <w:p w14:paraId="319901C0" w14:textId="77777777" w:rsidR="00F96360" w:rsidRPr="00F96360" w:rsidRDefault="00F96360" w:rsidP="00F96360">
      <w:pPr>
        <w:ind w:left="1134" w:right="1410"/>
        <w:jc w:val="both"/>
        <w:rPr>
          <w:rFonts w:ascii="Trebuchet MS" w:hAnsi="Trebuchet MS" w:cs="Calibri"/>
          <w:color w:val="595959"/>
          <w:sz w:val="20"/>
          <w:szCs w:val="20"/>
        </w:rPr>
      </w:pPr>
      <w:r w:rsidRPr="00F96360">
        <w:rPr>
          <w:rFonts w:ascii="Trebuchet MS" w:hAnsi="Trebuchet MS" w:cs="Calibri"/>
          <w:color w:val="595959"/>
          <w:sz w:val="20"/>
          <w:szCs w:val="20"/>
        </w:rPr>
        <w:t>Einlass-Schluss:           19:00 Uhr</w:t>
      </w:r>
    </w:p>
    <w:p w14:paraId="55E4EF7A" w14:textId="2C79547F" w:rsidR="00F96360" w:rsidRPr="00F96360" w:rsidRDefault="00F96360" w:rsidP="00F96360">
      <w:pPr>
        <w:ind w:left="1134" w:right="1410"/>
        <w:jc w:val="both"/>
        <w:rPr>
          <w:rFonts w:ascii="Trebuchet MS" w:hAnsi="Trebuchet MS" w:cs="Calibri"/>
          <w:color w:val="595959"/>
          <w:sz w:val="20"/>
          <w:szCs w:val="20"/>
        </w:rPr>
      </w:pPr>
      <w:r w:rsidRPr="00F96360">
        <w:rPr>
          <w:rFonts w:ascii="Trebuchet MS" w:hAnsi="Trebuchet MS" w:cs="Calibri"/>
          <w:color w:val="595959"/>
          <w:sz w:val="20"/>
          <w:szCs w:val="20"/>
        </w:rPr>
        <w:t xml:space="preserve">Bade-Schluss:             </w:t>
      </w:r>
      <w:r w:rsidR="008D0778">
        <w:rPr>
          <w:rFonts w:ascii="Trebuchet MS" w:hAnsi="Trebuchet MS" w:cs="Calibri"/>
          <w:color w:val="595959"/>
          <w:sz w:val="20"/>
          <w:szCs w:val="20"/>
        </w:rPr>
        <w:t xml:space="preserve"> </w:t>
      </w:r>
      <w:r w:rsidRPr="00F96360">
        <w:rPr>
          <w:rFonts w:ascii="Trebuchet MS" w:hAnsi="Trebuchet MS" w:cs="Calibri"/>
          <w:color w:val="595959"/>
          <w:sz w:val="20"/>
          <w:szCs w:val="20"/>
        </w:rPr>
        <w:t>19:15 Uhr</w:t>
      </w:r>
    </w:p>
    <w:p w14:paraId="4AC3F529" w14:textId="77777777" w:rsidR="00F96360" w:rsidRDefault="00F96360" w:rsidP="00F96360">
      <w:pPr>
        <w:ind w:left="1134" w:right="1410"/>
        <w:jc w:val="both"/>
        <w:rPr>
          <w:rFonts w:ascii="Trebuchet MS" w:hAnsi="Trebuchet MS" w:cs="Calibri"/>
          <w:color w:val="595959"/>
          <w:sz w:val="20"/>
          <w:szCs w:val="20"/>
        </w:rPr>
      </w:pPr>
      <w:r w:rsidRPr="00F96360">
        <w:rPr>
          <w:rFonts w:ascii="Trebuchet MS" w:hAnsi="Trebuchet MS" w:cs="Calibri"/>
          <w:color w:val="595959"/>
          <w:sz w:val="20"/>
          <w:szCs w:val="20"/>
        </w:rPr>
        <w:t>Bad-Schließung:          19:30 Uhr</w:t>
      </w:r>
    </w:p>
    <w:p w14:paraId="6E2082EC" w14:textId="77777777" w:rsidR="00D5519F" w:rsidRDefault="00D5519F" w:rsidP="00F96360">
      <w:pPr>
        <w:ind w:left="1134" w:right="1410"/>
        <w:jc w:val="both"/>
        <w:rPr>
          <w:rFonts w:ascii="Trebuchet MS" w:hAnsi="Trebuchet MS" w:cs="Calibri"/>
          <w:color w:val="595959"/>
          <w:sz w:val="20"/>
          <w:szCs w:val="20"/>
        </w:rPr>
      </w:pPr>
    </w:p>
    <w:p w14:paraId="5AA0F791" w14:textId="2424302E" w:rsidR="00F96360" w:rsidRPr="00F96360" w:rsidRDefault="00D5519F" w:rsidP="00F96360">
      <w:pPr>
        <w:ind w:left="1134" w:right="1410"/>
        <w:jc w:val="both"/>
        <w:rPr>
          <w:rFonts w:ascii="Trebuchet MS" w:hAnsi="Trebuchet MS" w:cs="Calibri"/>
          <w:b/>
          <w:bCs/>
          <w:color w:val="595959"/>
          <w:sz w:val="20"/>
          <w:szCs w:val="20"/>
          <w:u w:val="single"/>
        </w:rPr>
      </w:pPr>
      <w:r>
        <w:rPr>
          <w:rFonts w:ascii="Trebuchet MS" w:hAnsi="Trebuchet MS" w:cs="Calibri"/>
          <w:color w:val="595959"/>
          <w:sz w:val="20"/>
          <w:szCs w:val="20"/>
        </w:rPr>
        <w:t>Ab circa Mitte September – abhängig von der Witterung – verkürzt sich die Öffnungszeit nochmals um eine halbe Stunde:</w:t>
      </w:r>
    </w:p>
    <w:p w14:paraId="43562450" w14:textId="77777777" w:rsidR="00D5519F" w:rsidRDefault="00D5519F" w:rsidP="00F96360">
      <w:pPr>
        <w:ind w:left="1134" w:right="1410"/>
        <w:jc w:val="both"/>
        <w:rPr>
          <w:rFonts w:ascii="Trebuchet MS" w:hAnsi="Trebuchet MS" w:cs="Calibri"/>
          <w:b/>
          <w:bCs/>
          <w:color w:val="595959"/>
          <w:sz w:val="20"/>
          <w:szCs w:val="20"/>
          <w:u w:val="single"/>
        </w:rPr>
      </w:pPr>
    </w:p>
    <w:p w14:paraId="778E21CF" w14:textId="77777777" w:rsidR="00D5519F" w:rsidRDefault="00D5519F" w:rsidP="00F96360">
      <w:pPr>
        <w:ind w:left="1134" w:right="1410"/>
        <w:jc w:val="both"/>
        <w:rPr>
          <w:rFonts w:ascii="Trebuchet MS" w:hAnsi="Trebuchet MS" w:cs="Calibri"/>
          <w:b/>
          <w:bCs/>
          <w:color w:val="595959"/>
          <w:sz w:val="20"/>
          <w:szCs w:val="20"/>
          <w:u w:val="single"/>
        </w:rPr>
      </w:pPr>
    </w:p>
    <w:p w14:paraId="60540D66" w14:textId="77777777" w:rsidR="00F96360" w:rsidRPr="00F96360" w:rsidRDefault="00F96360" w:rsidP="00F96360">
      <w:pPr>
        <w:ind w:left="1134" w:right="1410"/>
        <w:jc w:val="both"/>
        <w:rPr>
          <w:rFonts w:ascii="Trebuchet MS" w:hAnsi="Trebuchet MS" w:cs="Calibri"/>
          <w:color w:val="595959"/>
          <w:sz w:val="20"/>
          <w:szCs w:val="20"/>
        </w:rPr>
      </w:pPr>
      <w:r w:rsidRPr="00F96360">
        <w:rPr>
          <w:rFonts w:ascii="Trebuchet MS" w:hAnsi="Trebuchet MS" w:cs="Calibri"/>
          <w:color w:val="595959"/>
          <w:sz w:val="20"/>
          <w:szCs w:val="20"/>
        </w:rPr>
        <w:t>Einlass-Schluss:           18:30 Uhr</w:t>
      </w:r>
    </w:p>
    <w:p w14:paraId="1392F42C" w14:textId="2056EAE8" w:rsidR="00F96360" w:rsidRPr="00F96360" w:rsidRDefault="00F96360" w:rsidP="00F96360">
      <w:pPr>
        <w:ind w:left="1134" w:right="1410"/>
        <w:jc w:val="both"/>
        <w:rPr>
          <w:rFonts w:ascii="Trebuchet MS" w:hAnsi="Trebuchet MS" w:cs="Calibri"/>
          <w:color w:val="595959"/>
          <w:sz w:val="20"/>
          <w:szCs w:val="20"/>
        </w:rPr>
      </w:pPr>
      <w:r w:rsidRPr="00F96360">
        <w:rPr>
          <w:rFonts w:ascii="Trebuchet MS" w:hAnsi="Trebuchet MS" w:cs="Calibri"/>
          <w:color w:val="595959"/>
          <w:sz w:val="20"/>
          <w:szCs w:val="20"/>
        </w:rPr>
        <w:t xml:space="preserve">Bade-Schluss:             </w:t>
      </w:r>
      <w:r w:rsidR="008D0778">
        <w:rPr>
          <w:rFonts w:ascii="Trebuchet MS" w:hAnsi="Trebuchet MS" w:cs="Calibri"/>
          <w:color w:val="595959"/>
          <w:sz w:val="20"/>
          <w:szCs w:val="20"/>
        </w:rPr>
        <w:t xml:space="preserve"> </w:t>
      </w:r>
      <w:r w:rsidRPr="00F96360">
        <w:rPr>
          <w:rFonts w:ascii="Trebuchet MS" w:hAnsi="Trebuchet MS" w:cs="Calibri"/>
          <w:color w:val="595959"/>
          <w:sz w:val="20"/>
          <w:szCs w:val="20"/>
        </w:rPr>
        <w:t>18:45 Uhr</w:t>
      </w:r>
    </w:p>
    <w:p w14:paraId="07AE07F7" w14:textId="45AB4442" w:rsidR="00F96360" w:rsidRPr="00F96360" w:rsidRDefault="00F96360" w:rsidP="00F96360">
      <w:pPr>
        <w:ind w:left="1134" w:right="1410"/>
        <w:jc w:val="both"/>
        <w:rPr>
          <w:rFonts w:ascii="Trebuchet MS" w:hAnsi="Trebuchet MS" w:cs="Calibri"/>
          <w:color w:val="595959"/>
          <w:sz w:val="20"/>
          <w:szCs w:val="20"/>
        </w:rPr>
      </w:pPr>
      <w:r w:rsidRPr="00F96360">
        <w:rPr>
          <w:rFonts w:ascii="Trebuchet MS" w:hAnsi="Trebuchet MS" w:cs="Calibri"/>
          <w:color w:val="595959"/>
          <w:sz w:val="20"/>
          <w:szCs w:val="20"/>
        </w:rPr>
        <w:t>Bad-Schließung:         </w:t>
      </w:r>
      <w:r w:rsidR="008D0778">
        <w:rPr>
          <w:rFonts w:ascii="Trebuchet MS" w:hAnsi="Trebuchet MS" w:cs="Calibri"/>
          <w:color w:val="595959"/>
          <w:sz w:val="20"/>
          <w:szCs w:val="20"/>
        </w:rPr>
        <w:t xml:space="preserve"> </w:t>
      </w:r>
      <w:r w:rsidRPr="00F96360">
        <w:rPr>
          <w:rFonts w:ascii="Trebuchet MS" w:hAnsi="Trebuchet MS" w:cs="Calibri"/>
          <w:color w:val="595959"/>
          <w:sz w:val="20"/>
          <w:szCs w:val="20"/>
        </w:rPr>
        <w:t>19:00 Uhr</w:t>
      </w:r>
    </w:p>
    <w:p w14:paraId="3A744940" w14:textId="77777777" w:rsidR="00F96360" w:rsidRPr="00F96360" w:rsidRDefault="00F96360" w:rsidP="00F96360">
      <w:pPr>
        <w:ind w:left="1134" w:right="1410"/>
        <w:jc w:val="both"/>
        <w:rPr>
          <w:rFonts w:ascii="Trebuchet MS" w:hAnsi="Trebuchet MS" w:cs="Calibri"/>
          <w:color w:val="595959"/>
          <w:sz w:val="20"/>
          <w:szCs w:val="20"/>
        </w:rPr>
      </w:pPr>
    </w:p>
    <w:p w14:paraId="7FC83DAD" w14:textId="2536227B" w:rsidR="001E5C8A" w:rsidRPr="00FB7D2F" w:rsidRDefault="004A70DD" w:rsidP="00617FE4">
      <w:pPr>
        <w:ind w:left="1134" w:right="1410"/>
        <w:jc w:val="both"/>
        <w:rPr>
          <w:rFonts w:ascii="Trebuchet MS" w:hAnsi="Trebuchet MS" w:cs="Calibri"/>
          <w:color w:val="595959"/>
          <w:sz w:val="20"/>
          <w:szCs w:val="20"/>
        </w:rPr>
      </w:pPr>
      <w:r>
        <w:rPr>
          <w:noProof/>
        </w:rPr>
        <w:drawing>
          <wp:anchor distT="0" distB="0" distL="114300" distR="114300" simplePos="0" relativeHeight="251654142" behindDoc="1" locked="0" layoutInCell="1" allowOverlap="1" wp14:anchorId="2579A449" wp14:editId="16496B0F">
            <wp:simplePos x="0" y="0"/>
            <wp:positionH relativeFrom="margin">
              <wp:align>left</wp:align>
            </wp:positionH>
            <wp:positionV relativeFrom="paragraph">
              <wp:posOffset>-1479550</wp:posOffset>
            </wp:positionV>
            <wp:extent cx="7571105" cy="10720070"/>
            <wp:effectExtent l="0" t="0" r="0" b="0"/>
            <wp:wrapNone/>
            <wp:docPr id="5" name="Bild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Bild 8"/>
                    <pic:cNvPicPr>
                      <a:picLocks/>
                    </pic:cNvPicPr>
                  </pic:nvPicPr>
                  <pic:blipFill>
                    <a:blip r:embed="rId9"/>
                    <a:stretch>
                      <a:fillRect/>
                    </a:stretch>
                  </pic:blipFill>
                  <pic:spPr bwMode="auto">
                    <a:xfrm>
                      <a:off x="0" y="0"/>
                      <a:ext cx="7571105" cy="10720070"/>
                    </a:xfrm>
                    <a:prstGeom prst="rect">
                      <a:avLst/>
                    </a:prstGeom>
                    <a:noFill/>
                  </pic:spPr>
                </pic:pic>
              </a:graphicData>
            </a:graphic>
            <wp14:sizeRelH relativeFrom="page">
              <wp14:pctWidth>0</wp14:pctWidth>
            </wp14:sizeRelH>
            <wp14:sizeRelV relativeFrom="page">
              <wp14:pctHeight>0</wp14:pctHeight>
            </wp14:sizeRelV>
          </wp:anchor>
        </w:drawing>
      </w:r>
      <w:bookmarkEnd w:id="2"/>
    </w:p>
    <w:p w14:paraId="141B9BA1" w14:textId="65050FCC" w:rsidR="00FB7D2F" w:rsidRDefault="00FB7D2F" w:rsidP="00505500">
      <w:pPr>
        <w:ind w:left="1134" w:right="1410"/>
        <w:jc w:val="both"/>
        <w:rPr>
          <w:rFonts w:ascii="Trebuchet MS" w:hAnsi="Trebuchet MS" w:cs="Calibri"/>
          <w:color w:val="595959"/>
          <w:sz w:val="20"/>
          <w:szCs w:val="20"/>
        </w:rPr>
      </w:pPr>
    </w:p>
    <w:p w14:paraId="00D197C6" w14:textId="640A7572" w:rsidR="00813D73" w:rsidRPr="008940D6" w:rsidRDefault="00615A27" w:rsidP="00E44537">
      <w:pPr>
        <w:tabs>
          <w:tab w:val="left" w:pos="5280"/>
        </w:tabs>
        <w:ind w:left="1134" w:right="1410"/>
        <w:rPr>
          <w:rFonts w:ascii="Trebuchet MS" w:hAnsi="Trebuchet MS" w:cs="Calibri"/>
          <w:i/>
          <w:iCs/>
          <w:color w:val="000000"/>
          <w:sz w:val="17"/>
          <w:szCs w:val="17"/>
        </w:rPr>
      </w:pPr>
      <w:r>
        <w:rPr>
          <w:noProof/>
        </w:rPr>
        <mc:AlternateContent>
          <mc:Choice Requires="wps">
            <w:drawing>
              <wp:anchor distT="0" distB="0" distL="114300" distR="114300" simplePos="0" relativeHeight="251656192" behindDoc="1" locked="0" layoutInCell="1" allowOverlap="1" wp14:anchorId="36C6DB2F" wp14:editId="5E25341E">
                <wp:simplePos x="0" y="0"/>
                <wp:positionH relativeFrom="column">
                  <wp:posOffset>664210</wp:posOffset>
                </wp:positionH>
                <wp:positionV relativeFrom="paragraph">
                  <wp:posOffset>34925</wp:posOffset>
                </wp:positionV>
                <wp:extent cx="5860415" cy="342900"/>
                <wp:effectExtent l="0" t="0" r="0" b="0"/>
                <wp:wrapNone/>
                <wp:docPr id="3" name="Rechteck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0415" cy="342900"/>
                        </a:xfrm>
                        <a:prstGeom prst="rect">
                          <a:avLst/>
                        </a:prstGeom>
                        <a:solidFill>
                          <a:srgbClr val="FCD5B5">
                            <a:alpha val="75999"/>
                          </a:srgbClr>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xmlns:arto="http://schemas.microsoft.com/office/word/2006/arto" xmlns:w16sdtfl="http://schemas.microsoft.com/office/word/2024/wordml/sdtformatlock"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30F8D9C" id="Rechteck 12" o:spid="_x0000_s1026" style="position:absolute;margin-left:52.3pt;margin-top:2.75pt;width:461.4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" fillcolor="#fcd5b5" stroked="f">
                <v:fill opacity="49858f"/>
              </v:rect>
            </w:pict>
          </mc:Fallback>
        </mc:AlternateContent>
      </w:r>
      <w:r>
        <w:rPr>
          <w:noProof/>
        </w:rPr>
        <w:softHyphen/>
      </w:r>
      <w:r>
        <w:rPr>
          <w:noProof/>
        </w:rPr>
        <w:softHyphen/>
      </w:r>
    </w:p>
    <w:p w14:paraId="03B8444D" w14:textId="57B3A37A" w:rsidR="00813D73" w:rsidRPr="008940D6" w:rsidRDefault="00813D73" w:rsidP="00E44537">
      <w:pPr>
        <w:ind w:left="1134" w:right="1410"/>
        <w:rPr>
          <w:rFonts w:ascii="Trebuchet MS" w:hAnsi="Trebuchet MS" w:cs="Calibri"/>
          <w:i/>
          <w:iCs/>
          <w:color w:val="595959"/>
          <w:sz w:val="16"/>
          <w:szCs w:val="16"/>
        </w:rPr>
      </w:pPr>
      <w:r w:rsidRPr="008940D6">
        <w:rPr>
          <w:rFonts w:ascii="Trebuchet MS" w:hAnsi="Trebuchet MS" w:cs="Calibri"/>
          <w:i/>
          <w:iCs/>
          <w:color w:val="595959"/>
          <w:sz w:val="16"/>
          <w:szCs w:val="16"/>
        </w:rPr>
        <w:t xml:space="preserve">Die Inhalte dieser Presseinformation sprechen </w:t>
      </w:r>
      <w:r w:rsidR="00BF6C31">
        <w:rPr>
          <w:rFonts w:ascii="Trebuchet MS" w:hAnsi="Trebuchet MS" w:cs="Calibri"/>
          <w:i/>
          <w:iCs/>
          <w:color w:val="595959"/>
          <w:sz w:val="16"/>
          <w:szCs w:val="16"/>
        </w:rPr>
        <w:t>alle Geschlechter</w:t>
      </w:r>
      <w:r w:rsidRPr="008940D6">
        <w:rPr>
          <w:rFonts w:ascii="Trebuchet MS" w:hAnsi="Trebuchet MS" w:cs="Calibri"/>
          <w:i/>
          <w:iCs/>
          <w:color w:val="595959"/>
          <w:sz w:val="16"/>
          <w:szCs w:val="16"/>
        </w:rPr>
        <w:t xml:space="preserve"> gleichermaßen an. Zur besseren Lesbarkeit wird nur die männliche Sprachform (z.B. Besucher, Mitarbeiter) verwendet.</w:t>
      </w:r>
    </w:p>
    <w:p w14:paraId="3C7FD598" w14:textId="5E2EFFDA" w:rsidR="008940D6" w:rsidRPr="008940D6" w:rsidRDefault="003E6AF7" w:rsidP="00E44537">
      <w:pPr>
        <w:autoSpaceDE w:val="0"/>
        <w:autoSpaceDN w:val="0"/>
        <w:adjustRightInd w:val="0"/>
        <w:ind w:left="1134" w:right="1410"/>
        <w:rPr>
          <w:rFonts w:ascii="Trebuchet MS" w:hAnsi="Trebuchet MS" w:cs="Calibri"/>
          <w:b/>
          <w:bCs/>
          <w:color w:val="595959"/>
          <w:sz w:val="17"/>
          <w:szCs w:val="17"/>
        </w:rPr>
      </w:pPr>
      <w:r>
        <w:rPr>
          <w:noProof/>
        </w:rPr>
        <mc:AlternateContent>
          <mc:Choice Requires="wps">
            <w:drawing>
              <wp:anchor distT="0" distB="0" distL="114300" distR="114300" simplePos="0" relativeHeight="251660288" behindDoc="1" locked="0" layoutInCell="1" allowOverlap="1" wp14:anchorId="364BB998" wp14:editId="02542DEC">
                <wp:simplePos x="0" y="0"/>
                <wp:positionH relativeFrom="column">
                  <wp:posOffset>638355</wp:posOffset>
                </wp:positionH>
                <wp:positionV relativeFrom="paragraph">
                  <wp:posOffset>-479</wp:posOffset>
                </wp:positionV>
                <wp:extent cx="5860415" cy="2441275"/>
                <wp:effectExtent l="0" t="0" r="6985" b="0"/>
                <wp:wrapNone/>
                <wp:docPr id="4"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0415" cy="2441275"/>
                        </a:xfrm>
                        <a:prstGeom prst="rect">
                          <a:avLst/>
                        </a:prstGeom>
                        <a:solidFill>
                          <a:srgbClr val="F79646">
                            <a:lumMod val="40000"/>
                            <a:lumOff val="60000"/>
                            <a:alpha val="15000"/>
                          </a:srgb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B000023" id="Rechteck 4" o:spid="_x0000_s1026" style="position:absolute;margin-left:50.25pt;margin-top:-.05pt;width:461.45pt;height:19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" fillcolor="#fcd5b5" stroked="f">
                <v:fill opacity="9766f"/>
              </v:rect>
            </w:pict>
          </mc:Fallback>
        </mc:AlternateContent>
      </w:r>
    </w:p>
    <w:p w14:paraId="0F320894" w14:textId="25D63892" w:rsidR="00DD700E" w:rsidRDefault="00DD700E" w:rsidP="000563A8">
      <w:pPr>
        <w:autoSpaceDE w:val="0"/>
        <w:autoSpaceDN w:val="0"/>
        <w:adjustRightInd w:val="0"/>
        <w:ind w:left="1134" w:right="1410"/>
        <w:rPr>
          <w:rFonts w:ascii="Trebuchet MS" w:hAnsi="Trebuchet MS" w:cs="Calibri"/>
          <w:b/>
          <w:bCs/>
          <w:color w:val="595959"/>
          <w:sz w:val="17"/>
          <w:szCs w:val="17"/>
        </w:rPr>
      </w:pPr>
      <w:r w:rsidRPr="008940D6">
        <w:rPr>
          <w:rFonts w:ascii="Trebuchet MS" w:hAnsi="Trebuchet MS" w:cs="Calibri"/>
          <w:b/>
          <w:bCs/>
          <w:color w:val="595959"/>
          <w:sz w:val="17"/>
          <w:szCs w:val="17"/>
        </w:rPr>
        <w:t xml:space="preserve">Weitere Informationen erhalten Sie von: </w:t>
      </w:r>
    </w:p>
    <w:p w14:paraId="0D7FDFE0" w14:textId="7FE241BE" w:rsidR="00626190" w:rsidRPr="008940D6" w:rsidRDefault="00626190" w:rsidP="000563A8">
      <w:pPr>
        <w:autoSpaceDE w:val="0"/>
        <w:autoSpaceDN w:val="0"/>
        <w:adjustRightInd w:val="0"/>
        <w:ind w:left="1134" w:right="1410"/>
        <w:rPr>
          <w:rFonts w:ascii="Trebuchet MS" w:hAnsi="Trebuchet MS" w:cs="Calibri"/>
          <w:b/>
          <w:bCs/>
          <w:color w:val="595959"/>
          <w:sz w:val="17"/>
          <w:szCs w:val="17"/>
        </w:rPr>
      </w:pPr>
    </w:p>
    <w:p w14:paraId="7DBC3A23" w14:textId="4C8E132C" w:rsidR="00DD700E" w:rsidRPr="008940D6" w:rsidRDefault="00476A13" w:rsidP="000563A8">
      <w:pPr>
        <w:autoSpaceDE w:val="0"/>
        <w:autoSpaceDN w:val="0"/>
        <w:adjustRightInd w:val="0"/>
        <w:ind w:left="1134" w:right="1410"/>
        <w:rPr>
          <w:rFonts w:ascii="Trebuchet MS" w:hAnsi="Trebuchet MS" w:cs="Calibri"/>
          <w:bCs/>
          <w:color w:val="595959"/>
          <w:sz w:val="17"/>
          <w:szCs w:val="17"/>
        </w:rPr>
      </w:pPr>
      <w:r>
        <w:rPr>
          <w:rFonts w:ascii="Trebuchet MS" w:hAnsi="Trebuchet MS" w:cs="Calibri"/>
          <w:bCs/>
          <w:color w:val="595959"/>
          <w:sz w:val="17"/>
          <w:szCs w:val="17"/>
        </w:rPr>
        <w:t>Stadt Burghausen</w:t>
      </w:r>
    </w:p>
    <w:p w14:paraId="390F3F89" w14:textId="2433C3F2" w:rsidR="00DD700E" w:rsidRPr="008940D6" w:rsidRDefault="00405709" w:rsidP="00F55680">
      <w:pPr>
        <w:tabs>
          <w:tab w:val="left" w:pos="8595"/>
        </w:tabs>
        <w:autoSpaceDE w:val="0"/>
        <w:autoSpaceDN w:val="0"/>
        <w:adjustRightInd w:val="0"/>
        <w:ind w:left="1134" w:right="1410"/>
        <w:rPr>
          <w:rFonts w:ascii="Trebuchet MS" w:hAnsi="Trebuchet MS" w:cs="Calibri"/>
          <w:bCs/>
          <w:color w:val="595959"/>
          <w:sz w:val="17"/>
          <w:szCs w:val="17"/>
        </w:rPr>
      </w:pPr>
      <w:r>
        <w:rPr>
          <w:rFonts w:ascii="Trebuchet MS" w:hAnsi="Trebuchet MS" w:cs="Calibri"/>
          <w:bCs/>
          <w:color w:val="595959"/>
          <w:sz w:val="17"/>
          <w:szCs w:val="17"/>
        </w:rPr>
        <w:t>Öffentlichkeitsarbeit</w:t>
      </w:r>
      <w:r w:rsidR="00F55680">
        <w:rPr>
          <w:rFonts w:ascii="Trebuchet MS" w:hAnsi="Trebuchet MS" w:cs="Calibri"/>
          <w:bCs/>
          <w:color w:val="595959"/>
          <w:sz w:val="17"/>
          <w:szCs w:val="17"/>
        </w:rPr>
        <w:tab/>
      </w:r>
    </w:p>
    <w:p w14:paraId="19053720" w14:textId="7DF8D458" w:rsidR="00DD700E" w:rsidRPr="00615A27" w:rsidRDefault="00DD700E" w:rsidP="000563A8">
      <w:pPr>
        <w:autoSpaceDE w:val="0"/>
        <w:autoSpaceDN w:val="0"/>
        <w:adjustRightInd w:val="0"/>
        <w:ind w:left="1134" w:right="1410"/>
        <w:rPr>
          <w:rFonts w:ascii="Trebuchet MS" w:hAnsi="Trebuchet MS" w:cs="Calibri"/>
          <w:bCs/>
          <w:color w:val="595959"/>
          <w:sz w:val="17"/>
          <w:szCs w:val="17"/>
        </w:rPr>
      </w:pPr>
      <w:r w:rsidRPr="00615A27">
        <w:rPr>
          <w:rFonts w:ascii="Trebuchet MS" w:hAnsi="Trebuchet MS" w:cs="Calibri"/>
          <w:bCs/>
          <w:color w:val="595959"/>
          <w:sz w:val="17"/>
          <w:szCs w:val="17"/>
        </w:rPr>
        <w:t xml:space="preserve">T. </w:t>
      </w:r>
      <w:r w:rsidR="00A0074D" w:rsidRPr="00615A27">
        <w:rPr>
          <w:rFonts w:ascii="Trebuchet MS" w:hAnsi="Trebuchet MS" w:cs="Calibri"/>
          <w:bCs/>
          <w:color w:val="595959"/>
          <w:sz w:val="17"/>
          <w:szCs w:val="17"/>
        </w:rPr>
        <w:t xml:space="preserve">+49 </w:t>
      </w:r>
      <w:r w:rsidRPr="00615A27">
        <w:rPr>
          <w:rFonts w:ascii="Trebuchet MS" w:hAnsi="Trebuchet MS" w:cs="Calibri"/>
          <w:bCs/>
          <w:color w:val="595959"/>
          <w:sz w:val="17"/>
          <w:szCs w:val="17"/>
        </w:rPr>
        <w:t>8677/ 887-</w:t>
      </w:r>
      <w:r w:rsidR="00476A13" w:rsidRPr="00615A27">
        <w:rPr>
          <w:rFonts w:ascii="Trebuchet MS" w:hAnsi="Trebuchet MS" w:cs="Calibri"/>
          <w:bCs/>
          <w:color w:val="595959"/>
          <w:sz w:val="17"/>
          <w:szCs w:val="17"/>
        </w:rPr>
        <w:t>158</w:t>
      </w:r>
      <w:r w:rsidR="00405709" w:rsidRPr="00615A27">
        <w:rPr>
          <w:rFonts w:ascii="Trebuchet MS" w:hAnsi="Trebuchet MS" w:cs="Calibri"/>
          <w:bCs/>
          <w:color w:val="595959"/>
          <w:sz w:val="17"/>
          <w:szCs w:val="17"/>
        </w:rPr>
        <w:t xml:space="preserve"> bzw. 241</w:t>
      </w:r>
    </w:p>
    <w:p w14:paraId="78207D9F" w14:textId="4A963A95" w:rsidR="00DD700E" w:rsidRPr="00615A27" w:rsidRDefault="00DD700E" w:rsidP="000563A8">
      <w:pPr>
        <w:autoSpaceDE w:val="0"/>
        <w:autoSpaceDN w:val="0"/>
        <w:adjustRightInd w:val="0"/>
        <w:ind w:left="1134" w:right="1410"/>
        <w:rPr>
          <w:rFonts w:ascii="Trebuchet MS" w:hAnsi="Trebuchet MS" w:cs="Calibri"/>
          <w:bCs/>
          <w:color w:val="595959"/>
          <w:sz w:val="17"/>
          <w:szCs w:val="17"/>
        </w:rPr>
      </w:pPr>
      <w:r w:rsidRPr="00615A27">
        <w:rPr>
          <w:rFonts w:ascii="Trebuchet MS" w:hAnsi="Trebuchet MS" w:cs="Calibri"/>
          <w:bCs/>
          <w:color w:val="595959"/>
          <w:sz w:val="17"/>
          <w:szCs w:val="17"/>
        </w:rPr>
        <w:t>F</w:t>
      </w:r>
      <w:r w:rsidR="00A0074D" w:rsidRPr="00615A27">
        <w:rPr>
          <w:rFonts w:ascii="Trebuchet MS" w:hAnsi="Trebuchet MS" w:cs="Calibri"/>
          <w:bCs/>
          <w:color w:val="595959"/>
          <w:sz w:val="17"/>
          <w:szCs w:val="17"/>
        </w:rPr>
        <w:t>.</w:t>
      </w:r>
      <w:r w:rsidRPr="00615A27">
        <w:rPr>
          <w:rFonts w:ascii="Trebuchet MS" w:hAnsi="Trebuchet MS" w:cs="Calibri"/>
          <w:bCs/>
          <w:color w:val="595959"/>
          <w:sz w:val="17"/>
          <w:szCs w:val="17"/>
        </w:rPr>
        <w:t xml:space="preserve"> </w:t>
      </w:r>
      <w:r w:rsidR="00A0074D" w:rsidRPr="00615A27">
        <w:rPr>
          <w:rFonts w:ascii="Trebuchet MS" w:hAnsi="Trebuchet MS" w:cs="Calibri"/>
          <w:bCs/>
          <w:color w:val="595959"/>
          <w:sz w:val="17"/>
          <w:szCs w:val="17"/>
        </w:rPr>
        <w:t xml:space="preserve">+49 </w:t>
      </w:r>
      <w:r w:rsidRPr="00615A27">
        <w:rPr>
          <w:rFonts w:ascii="Trebuchet MS" w:hAnsi="Trebuchet MS" w:cs="Calibri"/>
          <w:bCs/>
          <w:color w:val="595959"/>
          <w:sz w:val="17"/>
          <w:szCs w:val="17"/>
        </w:rPr>
        <w:t>8677/ 887-</w:t>
      </w:r>
      <w:r w:rsidR="00476A13" w:rsidRPr="00615A27">
        <w:rPr>
          <w:rFonts w:ascii="Trebuchet MS" w:hAnsi="Trebuchet MS" w:cs="Calibri"/>
          <w:bCs/>
          <w:color w:val="595959"/>
          <w:sz w:val="17"/>
          <w:szCs w:val="17"/>
        </w:rPr>
        <w:t>222</w:t>
      </w:r>
    </w:p>
    <w:p w14:paraId="1180230B" w14:textId="03390F03" w:rsidR="00DD700E" w:rsidRPr="00615A27" w:rsidRDefault="00405709" w:rsidP="000563A8">
      <w:pPr>
        <w:autoSpaceDE w:val="0"/>
        <w:autoSpaceDN w:val="0"/>
        <w:adjustRightInd w:val="0"/>
        <w:ind w:left="1134" w:right="1410"/>
        <w:rPr>
          <w:rFonts w:ascii="Trebuchet MS" w:hAnsi="Trebuchet MS" w:cs="Calibri"/>
          <w:bCs/>
          <w:color w:val="595959"/>
          <w:sz w:val="17"/>
          <w:szCs w:val="17"/>
        </w:rPr>
      </w:pPr>
      <w:r w:rsidRPr="00615A27">
        <w:rPr>
          <w:rFonts w:ascii="Trebuchet MS" w:hAnsi="Trebuchet MS" w:cs="Calibri"/>
          <w:bCs/>
          <w:color w:val="595959"/>
          <w:sz w:val="17"/>
          <w:szCs w:val="17"/>
        </w:rPr>
        <w:t>oeffentlichkeitsarbeit</w:t>
      </w:r>
      <w:r w:rsidR="000563A8" w:rsidRPr="00615A27">
        <w:rPr>
          <w:rFonts w:ascii="Trebuchet MS" w:hAnsi="Trebuchet MS" w:cs="Calibri"/>
          <w:bCs/>
          <w:color w:val="595959"/>
          <w:sz w:val="17"/>
          <w:szCs w:val="17"/>
        </w:rPr>
        <w:t>@burghausen.de</w:t>
      </w:r>
    </w:p>
    <w:p w14:paraId="7BCD0E38" w14:textId="0E75BAA6" w:rsidR="000563A8" w:rsidRPr="00615A27" w:rsidRDefault="000563A8" w:rsidP="000563A8">
      <w:pPr>
        <w:autoSpaceDE w:val="0"/>
        <w:autoSpaceDN w:val="0"/>
        <w:adjustRightInd w:val="0"/>
        <w:ind w:left="1134" w:right="1410"/>
        <w:rPr>
          <w:rFonts w:ascii="Trebuchet MS" w:hAnsi="Trebuchet MS" w:cs="Calibri"/>
          <w:bCs/>
          <w:color w:val="595959"/>
          <w:sz w:val="17"/>
          <w:szCs w:val="17"/>
        </w:rPr>
      </w:pPr>
    </w:p>
    <w:p w14:paraId="04A78783" w14:textId="517F5919" w:rsidR="000563A8" w:rsidRPr="008940D6" w:rsidRDefault="000563A8" w:rsidP="00585A07">
      <w:pPr>
        <w:tabs>
          <w:tab w:val="left" w:pos="4215"/>
        </w:tabs>
        <w:autoSpaceDE w:val="0"/>
        <w:autoSpaceDN w:val="0"/>
        <w:adjustRightInd w:val="0"/>
        <w:ind w:left="1134" w:right="1694"/>
        <w:rPr>
          <w:rFonts w:ascii="Trebuchet MS" w:hAnsi="Trebuchet MS" w:cs="Calibri"/>
          <w:b/>
          <w:bCs/>
          <w:color w:val="595959"/>
          <w:sz w:val="17"/>
          <w:szCs w:val="17"/>
        </w:rPr>
      </w:pPr>
      <w:r w:rsidRPr="008940D6">
        <w:rPr>
          <w:rFonts w:ascii="Trebuchet MS" w:hAnsi="Trebuchet MS" w:cs="Calibri"/>
          <w:b/>
          <w:bCs/>
          <w:color w:val="595959"/>
          <w:sz w:val="17"/>
          <w:szCs w:val="17"/>
        </w:rPr>
        <w:t>Kurzprofil der Stadt Burghausen:</w:t>
      </w:r>
      <w:r w:rsidR="00585A07">
        <w:rPr>
          <w:rFonts w:ascii="Trebuchet MS" w:hAnsi="Trebuchet MS" w:cs="Calibri"/>
          <w:b/>
          <w:bCs/>
          <w:color w:val="595959"/>
          <w:sz w:val="17"/>
          <w:szCs w:val="17"/>
        </w:rPr>
        <w:tab/>
      </w:r>
    </w:p>
    <w:p w14:paraId="2A066829" w14:textId="019D703D" w:rsidR="000563A8" w:rsidRPr="008940D6" w:rsidRDefault="000563A8" w:rsidP="000563A8">
      <w:pPr>
        <w:autoSpaceDE w:val="0"/>
        <w:autoSpaceDN w:val="0"/>
        <w:adjustRightInd w:val="0"/>
        <w:ind w:left="1134" w:right="1694"/>
        <w:rPr>
          <w:rFonts w:ascii="Trebuchet MS" w:hAnsi="Trebuchet MS" w:cs="Calibri"/>
          <w:bCs/>
          <w:color w:val="595959"/>
          <w:sz w:val="17"/>
          <w:szCs w:val="17"/>
        </w:rPr>
      </w:pPr>
    </w:p>
    <w:p w14:paraId="52D6AFE1" w14:textId="11AA5D65" w:rsidR="000563A8" w:rsidRPr="008940D6" w:rsidRDefault="000563A8" w:rsidP="000563A8">
      <w:pPr>
        <w:autoSpaceDE w:val="0"/>
        <w:autoSpaceDN w:val="0"/>
        <w:adjustRightInd w:val="0"/>
        <w:ind w:left="1134" w:right="1694"/>
        <w:rPr>
          <w:rFonts w:ascii="Trebuchet MS" w:hAnsi="Trebuchet MS" w:cs="Calibri"/>
          <w:bCs/>
          <w:color w:val="595959"/>
          <w:sz w:val="17"/>
          <w:szCs w:val="17"/>
        </w:rPr>
      </w:pPr>
      <w:r w:rsidRPr="008940D6">
        <w:rPr>
          <w:rFonts w:ascii="Trebuchet MS" w:hAnsi="Trebuchet MS" w:cs="Calibri"/>
          <w:b/>
          <w:bCs/>
          <w:color w:val="595959"/>
          <w:sz w:val="17"/>
          <w:szCs w:val="17"/>
        </w:rPr>
        <w:t xml:space="preserve">Burghausen an der Salzach mit der weltlängsten Burg: </w:t>
      </w:r>
      <w:r w:rsidRPr="008940D6">
        <w:rPr>
          <w:rFonts w:ascii="Trebuchet MS" w:hAnsi="Trebuchet MS" w:cs="Calibri"/>
          <w:bCs/>
          <w:color w:val="595959"/>
          <w:sz w:val="17"/>
          <w:szCs w:val="17"/>
        </w:rPr>
        <w:t xml:space="preserve">Als eine der dynamischsten Städte der Region zwischen München und Linz, Passau und Salzburg, weist Burghausen für eine Stadt ihrer Größe eine geradezu beispiellose Anziehungskraft auf. Die Salzachperle reizt nicht nur die alljährlich in die Stadt strömende knappe halbe Million an Veranstaltungs-Besuchern, Geschäftsreisenden und Touristen zum Verweilen. Die reizvolle Symbiose der quirligen Neustadt und der faszinierenden denkmalgeschützten Altstadt mit der weltweit größten Burganlage weist höchste Standortqualität mit zahlreichen Sport- und Freizeitanlagen sowie Kultur- und Veranstaltungsevents auf, wie zum Beispiel die alljährlich stattfindende Internationale Jazzwoche oder </w:t>
      </w:r>
      <w:r>
        <w:rPr>
          <w:rFonts w:ascii="Trebuchet MS" w:hAnsi="Trebuchet MS" w:cs="Calibri"/>
          <w:bCs/>
          <w:color w:val="595959"/>
          <w:sz w:val="17"/>
          <w:szCs w:val="17"/>
        </w:rPr>
        <w:t>das Historische Burgfest jährlich am 2. Juli-Wochenende</w:t>
      </w:r>
      <w:r w:rsidRPr="008940D6">
        <w:rPr>
          <w:rFonts w:ascii="Trebuchet MS" w:hAnsi="Trebuchet MS" w:cs="Calibri"/>
          <w:bCs/>
          <w:color w:val="595959"/>
          <w:sz w:val="17"/>
          <w:szCs w:val="17"/>
        </w:rPr>
        <w:t>.</w:t>
      </w:r>
    </w:p>
    <w:p w14:paraId="1126336B" w14:textId="04F61BB7" w:rsidR="000563A8" w:rsidRPr="008940D6" w:rsidRDefault="000563A8" w:rsidP="000563A8">
      <w:pPr>
        <w:autoSpaceDE w:val="0"/>
        <w:autoSpaceDN w:val="0"/>
        <w:adjustRightInd w:val="0"/>
        <w:ind w:left="1134" w:right="1694"/>
        <w:rPr>
          <w:rFonts w:ascii="Trebuchet MS" w:hAnsi="Trebuchet MS" w:cs="Calibri"/>
          <w:bCs/>
          <w:color w:val="595959"/>
          <w:sz w:val="17"/>
          <w:szCs w:val="17"/>
        </w:rPr>
      </w:pPr>
      <w:r w:rsidRPr="008940D6">
        <w:rPr>
          <w:rFonts w:ascii="Trebuchet MS" w:hAnsi="Trebuchet MS" w:cs="Calibri"/>
          <w:bCs/>
          <w:color w:val="595959"/>
          <w:sz w:val="17"/>
          <w:szCs w:val="17"/>
        </w:rPr>
        <w:lastRenderedPageBreak/>
        <w:t xml:space="preserve"> </w:t>
      </w:r>
    </w:p>
    <w:p w14:paraId="018F39D6" w14:textId="69884DB9" w:rsidR="000563A8" w:rsidRPr="008940D6" w:rsidRDefault="000563A8" w:rsidP="000563A8">
      <w:pPr>
        <w:autoSpaceDE w:val="0"/>
        <w:autoSpaceDN w:val="0"/>
        <w:adjustRightInd w:val="0"/>
        <w:ind w:left="1134" w:right="1694"/>
        <w:rPr>
          <w:rFonts w:ascii="Trebuchet MS" w:hAnsi="Trebuchet MS" w:cs="Calibri"/>
          <w:b/>
          <w:bCs/>
          <w:color w:val="595959"/>
          <w:sz w:val="17"/>
          <w:szCs w:val="17"/>
        </w:rPr>
      </w:pPr>
    </w:p>
    <w:p w14:paraId="6EAA6F6D" w14:textId="7091F339" w:rsidR="000563A8" w:rsidRPr="008940D6" w:rsidRDefault="002419C2" w:rsidP="000563A8">
      <w:pPr>
        <w:autoSpaceDE w:val="0"/>
        <w:autoSpaceDN w:val="0"/>
        <w:adjustRightInd w:val="0"/>
        <w:ind w:left="1134" w:right="1694"/>
        <w:rPr>
          <w:rFonts w:ascii="Trebuchet MS" w:hAnsi="Trebuchet MS" w:cs="Calibri"/>
          <w:bCs/>
          <w:color w:val="595959"/>
          <w:sz w:val="17"/>
          <w:szCs w:val="17"/>
        </w:rPr>
      </w:pPr>
      <w:r>
        <w:rPr>
          <w:noProof/>
        </w:rPr>
        <w:drawing>
          <wp:anchor distT="0" distB="0" distL="114300" distR="114300" simplePos="0" relativeHeight="251664384" behindDoc="1" locked="0" layoutInCell="1" allowOverlap="1" wp14:anchorId="311F3F71" wp14:editId="2A2CD74E">
            <wp:simplePos x="0" y="0"/>
            <wp:positionH relativeFrom="margin">
              <wp:align>left</wp:align>
            </wp:positionH>
            <wp:positionV relativeFrom="paragraph">
              <wp:posOffset>-1439545</wp:posOffset>
            </wp:positionV>
            <wp:extent cx="7571105" cy="10720070"/>
            <wp:effectExtent l="0" t="0" r="0" b="0"/>
            <wp:wrapNone/>
            <wp:docPr id="6" name="Bild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Bild 8"/>
                    <pic:cNvPicPr>
                      <a:picLocks/>
                    </pic:cNvPicPr>
                  </pic:nvPicPr>
                  <pic:blipFill>
                    <a:blip r:embed="rId9"/>
                    <a:stretch>
                      <a:fillRect/>
                    </a:stretch>
                  </pic:blipFill>
                  <pic:spPr bwMode="auto">
                    <a:xfrm>
                      <a:off x="0" y="0"/>
                      <a:ext cx="7571105" cy="10720070"/>
                    </a:xfrm>
                    <a:prstGeom prst="rect">
                      <a:avLst/>
                    </a:prstGeom>
                    <a:noFill/>
                  </pic:spPr>
                </pic:pic>
              </a:graphicData>
            </a:graphic>
            <wp14:sizeRelH relativeFrom="page">
              <wp14:pctWidth>0</wp14:pctWidth>
            </wp14:sizeRelH>
            <wp14:sizeRelV relativeFrom="page">
              <wp14:pctHeight>0</wp14:pctHeight>
            </wp14:sizeRelV>
          </wp:anchor>
        </w:drawing>
      </w:r>
      <w:r w:rsidR="00875256">
        <w:rPr>
          <w:noProof/>
        </w:rPr>
        <mc:AlternateContent>
          <mc:Choice Requires="wps">
            <w:drawing>
              <wp:anchor distT="0" distB="0" distL="114300" distR="114300" simplePos="0" relativeHeight="251662336" behindDoc="1" locked="0" layoutInCell="1" allowOverlap="1" wp14:anchorId="0075D2CD" wp14:editId="3B75FB5C">
                <wp:simplePos x="0" y="0"/>
                <wp:positionH relativeFrom="margin">
                  <wp:posOffset>698740</wp:posOffset>
                </wp:positionH>
                <wp:positionV relativeFrom="paragraph">
                  <wp:posOffset>4733</wp:posOffset>
                </wp:positionV>
                <wp:extent cx="5860415" cy="1500996"/>
                <wp:effectExtent l="0" t="0" r="6985" b="4445"/>
                <wp:wrapNone/>
                <wp:docPr id="2"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0415" cy="1500996"/>
                        </a:xfrm>
                        <a:prstGeom prst="rect">
                          <a:avLst/>
                        </a:prstGeom>
                        <a:solidFill>
                          <a:srgbClr val="F79646">
                            <a:lumMod val="40000"/>
                            <a:lumOff val="60000"/>
                            <a:alpha val="15000"/>
                          </a:srgb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E12C208" id="Rechteck 2" o:spid="_x0000_s1026" style="position:absolute;margin-left:55pt;margin-top:.35pt;width:461.45pt;height:118.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" fillcolor="#fcd5b5" stroked="f">
                <v:fill opacity="9766f"/>
                <w10:wrap anchorx="margin"/>
              </v:rect>
            </w:pict>
          </mc:Fallback>
        </mc:AlternateContent>
      </w:r>
      <w:r w:rsidR="000563A8" w:rsidRPr="008940D6">
        <w:rPr>
          <w:rFonts w:ascii="Trebuchet MS" w:hAnsi="Trebuchet MS" w:cs="Calibri"/>
          <w:b/>
          <w:bCs/>
          <w:color w:val="595959"/>
          <w:sz w:val="17"/>
          <w:szCs w:val="17"/>
        </w:rPr>
        <w:t>Wirtschaftsstandort:</w:t>
      </w:r>
      <w:r w:rsidR="000563A8" w:rsidRPr="008940D6">
        <w:rPr>
          <w:rFonts w:ascii="Trebuchet MS" w:hAnsi="Trebuchet MS" w:cs="Calibri"/>
          <w:bCs/>
          <w:color w:val="595959"/>
          <w:sz w:val="17"/>
          <w:szCs w:val="17"/>
        </w:rPr>
        <w:t xml:space="preserve"> Als eines der erfolgreichsten Wirtschafts- und Innovationszentren Bayerns im Bayerischen Chemiedreieck – </w:t>
      </w:r>
      <w:proofErr w:type="spellStart"/>
      <w:r w:rsidR="000563A8" w:rsidRPr="008940D6">
        <w:rPr>
          <w:rFonts w:ascii="Trebuchet MS" w:hAnsi="Trebuchet MS" w:cs="Calibri"/>
          <w:bCs/>
          <w:color w:val="595959"/>
          <w:sz w:val="17"/>
          <w:szCs w:val="17"/>
        </w:rPr>
        <w:t>ChemDelta</w:t>
      </w:r>
      <w:proofErr w:type="spellEnd"/>
      <w:r w:rsidR="000563A8" w:rsidRPr="008940D6">
        <w:rPr>
          <w:rFonts w:ascii="Trebuchet MS" w:hAnsi="Trebuchet MS" w:cs="Calibri"/>
          <w:bCs/>
          <w:color w:val="595959"/>
          <w:sz w:val="17"/>
          <w:szCs w:val="17"/>
        </w:rPr>
        <w:t xml:space="preserve"> Bavaria – ist Burghausen mit seiner modernen Infrastruktur Stammsitz großer Chemieunternehmen und mit rund 11.000 Chemie-Beschäftigten bedeutendster Standort des Chemiedreiecks. Das Bruttoinlandsprodukt der Stadt Burghausen mit ihren ca. 19.000 Einwohnern beträgt jährlich rund 9 Milliarden Euro, das hauptsächlich mit Chemie- und Petrochemie-Produkten erwirtschaftet wird sowie mit der Wirtschaftsleistung einer Vielzahl an mittelständischen Handels-, Gewerbe- und Industriebetrieben, Dienstleistern und Zulieferern. Die Burghauser Wirtschaft stellt derzeit 17.100 Arbeitsplätze. Mit über 13.000 Einpendlern aus ganz Südostbayern und dem angrenzenden Oberösterreich ist der Standort Burghausen wichtigster Arbeitgeber der Region zwischen München und Passau, Landshu</w:t>
      </w:r>
      <w:bookmarkEnd w:id="3"/>
      <w:r w:rsidR="000563A8" w:rsidRPr="008940D6">
        <w:rPr>
          <w:rFonts w:ascii="Trebuchet MS" w:hAnsi="Trebuchet MS" w:cs="Calibri"/>
          <w:bCs/>
          <w:color w:val="595959"/>
          <w:sz w:val="17"/>
          <w:szCs w:val="17"/>
        </w:rPr>
        <w:t>t und Salzburg.</w:t>
      </w:r>
    </w:p>
    <w:p w14:paraId="1B819AA4" w14:textId="5327516A" w:rsidR="000563A8" w:rsidRPr="008940D6" w:rsidRDefault="000563A8" w:rsidP="007C3A66">
      <w:pPr>
        <w:autoSpaceDE w:val="0"/>
        <w:autoSpaceDN w:val="0"/>
        <w:adjustRightInd w:val="0"/>
        <w:ind w:left="1134" w:right="1694"/>
        <w:jc w:val="center"/>
        <w:rPr>
          <w:rFonts w:ascii="Trebuchet MS" w:hAnsi="Trebuchet MS" w:cs="Calibri"/>
          <w:bCs/>
          <w:color w:val="595959"/>
          <w:sz w:val="17"/>
          <w:szCs w:val="17"/>
        </w:rPr>
      </w:pPr>
    </w:p>
    <w:p w14:paraId="3CD5A30C" w14:textId="06FD48D0" w:rsidR="00813D73" w:rsidRDefault="008D0778" w:rsidP="00505500">
      <w:pPr>
        <w:autoSpaceDE w:val="0"/>
        <w:autoSpaceDN w:val="0"/>
        <w:adjustRightInd w:val="0"/>
        <w:ind w:left="1134" w:right="1410"/>
        <w:rPr>
          <w:rFonts w:ascii="Trebuchet MS" w:hAnsi="Trebuchet MS" w:cs="Calibri"/>
          <w:bCs/>
          <w:color w:val="595959"/>
          <w:sz w:val="17"/>
          <w:szCs w:val="17"/>
        </w:rPr>
      </w:pPr>
      <w:hyperlink r:id="rId10" w:history="1">
        <w:r w:rsidR="003E6AF7" w:rsidRPr="002E369E">
          <w:rPr>
            <w:rStyle w:val="Hyperlink"/>
            <w:rFonts w:ascii="Trebuchet MS" w:hAnsi="Trebuchet MS" w:cs="Calibri"/>
            <w:bCs/>
            <w:sz w:val="17"/>
            <w:szCs w:val="17"/>
          </w:rPr>
          <w:t>www.burghausen.de</w:t>
        </w:r>
      </w:hyperlink>
    </w:p>
    <w:p w14:paraId="14CCDA79" w14:textId="7F6F1002" w:rsidR="003E6AF7" w:rsidRDefault="003E6AF7" w:rsidP="00505500">
      <w:pPr>
        <w:autoSpaceDE w:val="0"/>
        <w:autoSpaceDN w:val="0"/>
        <w:adjustRightInd w:val="0"/>
        <w:ind w:left="1134" w:right="1410"/>
        <w:rPr>
          <w:rFonts w:ascii="Trebuchet MS" w:hAnsi="Trebuchet MS" w:cs="Calibri"/>
          <w:bCs/>
          <w:color w:val="595959"/>
          <w:sz w:val="17"/>
          <w:szCs w:val="17"/>
        </w:rPr>
      </w:pPr>
    </w:p>
    <w:p w14:paraId="55B55E0F" w14:textId="54C6F278" w:rsidR="003E6AF7" w:rsidRPr="00505500" w:rsidRDefault="003E6AF7" w:rsidP="00505500">
      <w:pPr>
        <w:autoSpaceDE w:val="0"/>
        <w:autoSpaceDN w:val="0"/>
        <w:adjustRightInd w:val="0"/>
        <w:ind w:left="1134" w:right="1410"/>
        <w:rPr>
          <w:rFonts w:ascii="Trebuchet MS" w:hAnsi="Trebuchet MS" w:cs="Calibri"/>
          <w:bCs/>
          <w:color w:val="595959"/>
          <w:sz w:val="17"/>
          <w:szCs w:val="17"/>
        </w:rPr>
      </w:pPr>
    </w:p>
    <w:sectPr w:rsidR="003E6AF7" w:rsidRPr="00505500" w:rsidSect="008B1B6E">
      <w:headerReference w:type="even" r:id="rId11"/>
      <w:headerReference w:type="default" r:id="rId12"/>
      <w:headerReference w:type="first" r:id="rId13"/>
      <w:pgSz w:w="11900" w:h="16840"/>
      <w:pgMar w:top="2268" w:right="0" w:bottom="1276" w:left="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F4EE2" w14:textId="77777777" w:rsidR="004623BD" w:rsidRDefault="004623BD" w:rsidP="00AF5C10">
      <w:r>
        <w:separator/>
      </w:r>
    </w:p>
  </w:endnote>
  <w:endnote w:type="continuationSeparator" w:id="0">
    <w:p w14:paraId="13D4D8DA" w14:textId="77777777" w:rsidR="004623BD" w:rsidRDefault="004623BD" w:rsidP="00AF5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ACA40" w14:textId="77777777" w:rsidR="004623BD" w:rsidRDefault="004623BD" w:rsidP="00AF5C10">
      <w:r>
        <w:separator/>
      </w:r>
    </w:p>
  </w:footnote>
  <w:footnote w:type="continuationSeparator" w:id="0">
    <w:p w14:paraId="2E3121FA" w14:textId="77777777" w:rsidR="004623BD" w:rsidRDefault="004623BD" w:rsidP="00AF5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F4EC" w14:textId="77777777" w:rsidR="00AD2C3A" w:rsidRDefault="008D0778">
    <w:pPr>
      <w:pStyle w:val="Kopfzeile"/>
    </w:pPr>
    <w:r>
      <w:rPr>
        <w:noProof/>
      </w:rPr>
      <w:pict w14:anchorId="5A12A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469.65pt;height:664.25pt;z-index:-251659264;mso-wrap-edited:f;mso-position-horizontal:center;mso-position-horizontal-relative:margin;mso-position-vertical:center;mso-position-vertical-relative:margin" wrapcoords="14388 780 14008 804 13905 877 13905 2023 14181 2316 10834 2706 10834 3486 16424 3900 16424 4290 10834 4656 16424 5070 16424 5436 18356 5460 10834 5826 10800 11702 16389 12092 16389 13140 16493 13237 16700 13311 16389 13652 16389 14822 10834 15188 16389 15212 16389 20673 10834 21039 -34 21161 -34 21551 15941 21551 17217 21551 20771 21478 20771 21453 20875 21209 20323 21209 10800 21063 21600 21039 21600 15212 15492 15188 21600 14993 21600 11897 20840 11872 10800 11702 10800 5851 18598 5485 18598 5460 20116 5095 20116 4729 19150 4607 19253 4485 19012 4217 18287 3827 10800 3510 20840 3486 20840 3266 10800 3120 21600 2852 21600 2754 11731 2706 17907 2389 17907 2340 18874 1999 18839 1682 17769 1560 20150 1218 20150 902 15320 780 14388 780">
          <v:imagedata r:id="rId1" o:title="Pressemitteilung Vorlage BTG 2016 &gt; Word RGB"/>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DB25" w14:textId="77777777" w:rsidR="008B1B6E" w:rsidRDefault="008B1B6E" w:rsidP="00AF5C10">
    <w:pPr>
      <w:pStyle w:val="Kopfzeile"/>
      <w:ind w:lef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5717E" w14:textId="77777777" w:rsidR="00AD2C3A" w:rsidRDefault="008D0778">
    <w:pPr>
      <w:pStyle w:val="Kopfzeile"/>
    </w:pPr>
    <w:r>
      <w:rPr>
        <w:noProof/>
      </w:rPr>
      <w:pict w14:anchorId="18BB9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style="position:absolute;margin-left:0;margin-top:0;width:469.65pt;height:664.25pt;z-index:-251658240;mso-wrap-edited:f;mso-position-horizontal:center;mso-position-horizontal-relative:margin;mso-position-vertical:center;mso-position-vertical-relative:margin" wrapcoords="14388 780 14008 804 13905 877 13905 2023 14181 2316 10834 2706 10834 3486 16424 3900 16424 4290 10834 4656 16424 5070 16424 5436 18356 5460 10834 5826 10800 11702 16389 12092 16389 13140 16493 13237 16700 13311 16389 13652 16389 14822 10834 15188 16389 15212 16389 20673 10834 21039 -34 21161 -34 21551 15941 21551 17217 21551 20771 21478 20771 21453 20875 21209 20323 21209 10800 21063 21600 21039 21600 15212 15492 15188 21600 14993 21600 11897 20840 11872 10800 11702 10800 5851 18598 5485 18598 5460 20116 5095 20116 4729 19150 4607 19253 4485 19012 4217 18287 3827 10800 3510 20840 3486 20840 3266 10800 3120 21600 2852 21600 2754 11731 2706 17907 2389 17907 2340 18874 1999 18839 1682 17769 1560 20150 1218 20150 902 15320 780 14388 780">
          <v:imagedata r:id="rId1" o:title="Pressemitteilung Vorlage BTG 2016 &gt; Word RGB"/>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EE6E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02191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10"/>
    <w:rsid w:val="0000100A"/>
    <w:rsid w:val="00022594"/>
    <w:rsid w:val="00037367"/>
    <w:rsid w:val="00042A90"/>
    <w:rsid w:val="0004340B"/>
    <w:rsid w:val="00055AE8"/>
    <w:rsid w:val="000563A8"/>
    <w:rsid w:val="000B7AA7"/>
    <w:rsid w:val="000D50BA"/>
    <w:rsid w:val="00120B4E"/>
    <w:rsid w:val="00120E33"/>
    <w:rsid w:val="001223DF"/>
    <w:rsid w:val="00125903"/>
    <w:rsid w:val="001356F7"/>
    <w:rsid w:val="00137E71"/>
    <w:rsid w:val="00142E00"/>
    <w:rsid w:val="00150A9E"/>
    <w:rsid w:val="0019694D"/>
    <w:rsid w:val="001A7442"/>
    <w:rsid w:val="001B38EC"/>
    <w:rsid w:val="001E2FE2"/>
    <w:rsid w:val="001E5C8A"/>
    <w:rsid w:val="001F32AC"/>
    <w:rsid w:val="002002DD"/>
    <w:rsid w:val="00204604"/>
    <w:rsid w:val="002109DE"/>
    <w:rsid w:val="002137FB"/>
    <w:rsid w:val="00217BFF"/>
    <w:rsid w:val="0023033A"/>
    <w:rsid w:val="00234080"/>
    <w:rsid w:val="002419C2"/>
    <w:rsid w:val="00254CAF"/>
    <w:rsid w:val="00255A95"/>
    <w:rsid w:val="00271F81"/>
    <w:rsid w:val="0028378F"/>
    <w:rsid w:val="00296DAB"/>
    <w:rsid w:val="002D7122"/>
    <w:rsid w:val="002F0BFF"/>
    <w:rsid w:val="002F5C19"/>
    <w:rsid w:val="003014A2"/>
    <w:rsid w:val="0030679A"/>
    <w:rsid w:val="00352BDF"/>
    <w:rsid w:val="003D438B"/>
    <w:rsid w:val="003E4257"/>
    <w:rsid w:val="003E57A8"/>
    <w:rsid w:val="003E6AF7"/>
    <w:rsid w:val="003E6C35"/>
    <w:rsid w:val="00405709"/>
    <w:rsid w:val="0041316E"/>
    <w:rsid w:val="00414A4A"/>
    <w:rsid w:val="00417BC7"/>
    <w:rsid w:val="004623BD"/>
    <w:rsid w:val="00463226"/>
    <w:rsid w:val="00476A13"/>
    <w:rsid w:val="004A61AD"/>
    <w:rsid w:val="004A70DD"/>
    <w:rsid w:val="004A7DE5"/>
    <w:rsid w:val="004E0850"/>
    <w:rsid w:val="004F3754"/>
    <w:rsid w:val="00505500"/>
    <w:rsid w:val="005825F4"/>
    <w:rsid w:val="00585A07"/>
    <w:rsid w:val="005A11A5"/>
    <w:rsid w:val="005B4AC0"/>
    <w:rsid w:val="005C45B7"/>
    <w:rsid w:val="005D426E"/>
    <w:rsid w:val="005F1D4E"/>
    <w:rsid w:val="00615A27"/>
    <w:rsid w:val="00617FE4"/>
    <w:rsid w:val="00626190"/>
    <w:rsid w:val="0062740C"/>
    <w:rsid w:val="0064576B"/>
    <w:rsid w:val="00647FAE"/>
    <w:rsid w:val="006552D9"/>
    <w:rsid w:val="006627CC"/>
    <w:rsid w:val="006760B1"/>
    <w:rsid w:val="00693003"/>
    <w:rsid w:val="0069679B"/>
    <w:rsid w:val="006E00B2"/>
    <w:rsid w:val="007017D5"/>
    <w:rsid w:val="007120CA"/>
    <w:rsid w:val="00726BE4"/>
    <w:rsid w:val="0074230B"/>
    <w:rsid w:val="00747A8C"/>
    <w:rsid w:val="007761D1"/>
    <w:rsid w:val="00794A85"/>
    <w:rsid w:val="007A6D73"/>
    <w:rsid w:val="007A6ECA"/>
    <w:rsid w:val="007B3143"/>
    <w:rsid w:val="007B576C"/>
    <w:rsid w:val="007B7528"/>
    <w:rsid w:val="007C3A66"/>
    <w:rsid w:val="007C542B"/>
    <w:rsid w:val="007E21BB"/>
    <w:rsid w:val="00813D73"/>
    <w:rsid w:val="00822072"/>
    <w:rsid w:val="00830421"/>
    <w:rsid w:val="0083424F"/>
    <w:rsid w:val="00871D21"/>
    <w:rsid w:val="00875256"/>
    <w:rsid w:val="00882665"/>
    <w:rsid w:val="00887427"/>
    <w:rsid w:val="008940D6"/>
    <w:rsid w:val="008A7A4E"/>
    <w:rsid w:val="008B1B6E"/>
    <w:rsid w:val="008D0778"/>
    <w:rsid w:val="008D0C09"/>
    <w:rsid w:val="00923790"/>
    <w:rsid w:val="00954320"/>
    <w:rsid w:val="00956316"/>
    <w:rsid w:val="009723B0"/>
    <w:rsid w:val="009A4C22"/>
    <w:rsid w:val="009B6DCC"/>
    <w:rsid w:val="009C0F42"/>
    <w:rsid w:val="009E7871"/>
    <w:rsid w:val="00A0074D"/>
    <w:rsid w:val="00A03734"/>
    <w:rsid w:val="00A07A26"/>
    <w:rsid w:val="00A42489"/>
    <w:rsid w:val="00A43B31"/>
    <w:rsid w:val="00A47BCA"/>
    <w:rsid w:val="00A56936"/>
    <w:rsid w:val="00A57123"/>
    <w:rsid w:val="00A71D0C"/>
    <w:rsid w:val="00AA4977"/>
    <w:rsid w:val="00AB340B"/>
    <w:rsid w:val="00AC3B9B"/>
    <w:rsid w:val="00AD2C3A"/>
    <w:rsid w:val="00AE08AC"/>
    <w:rsid w:val="00AF5C10"/>
    <w:rsid w:val="00B10C51"/>
    <w:rsid w:val="00B26596"/>
    <w:rsid w:val="00B37C34"/>
    <w:rsid w:val="00B524BA"/>
    <w:rsid w:val="00B841E1"/>
    <w:rsid w:val="00B94913"/>
    <w:rsid w:val="00BA55C9"/>
    <w:rsid w:val="00BB7681"/>
    <w:rsid w:val="00BD1B82"/>
    <w:rsid w:val="00BD36C0"/>
    <w:rsid w:val="00BD6AF7"/>
    <w:rsid w:val="00BE1095"/>
    <w:rsid w:val="00BF6C31"/>
    <w:rsid w:val="00C00BC1"/>
    <w:rsid w:val="00C07E80"/>
    <w:rsid w:val="00C14F0E"/>
    <w:rsid w:val="00C40D04"/>
    <w:rsid w:val="00C62365"/>
    <w:rsid w:val="00C85342"/>
    <w:rsid w:val="00CE0469"/>
    <w:rsid w:val="00CE5C56"/>
    <w:rsid w:val="00CF56E3"/>
    <w:rsid w:val="00D00E08"/>
    <w:rsid w:val="00D07A58"/>
    <w:rsid w:val="00D40BAA"/>
    <w:rsid w:val="00D446A4"/>
    <w:rsid w:val="00D5519F"/>
    <w:rsid w:val="00D74DBD"/>
    <w:rsid w:val="00D84806"/>
    <w:rsid w:val="00D8604B"/>
    <w:rsid w:val="00D93039"/>
    <w:rsid w:val="00DA0678"/>
    <w:rsid w:val="00DB12C9"/>
    <w:rsid w:val="00DD69F6"/>
    <w:rsid w:val="00DD700E"/>
    <w:rsid w:val="00E1104C"/>
    <w:rsid w:val="00E141F3"/>
    <w:rsid w:val="00E15CAA"/>
    <w:rsid w:val="00E34558"/>
    <w:rsid w:val="00E44537"/>
    <w:rsid w:val="00E53926"/>
    <w:rsid w:val="00E63205"/>
    <w:rsid w:val="00E9254D"/>
    <w:rsid w:val="00E9421F"/>
    <w:rsid w:val="00E9504A"/>
    <w:rsid w:val="00E97BDB"/>
    <w:rsid w:val="00ED6216"/>
    <w:rsid w:val="00F0221C"/>
    <w:rsid w:val="00F14AA4"/>
    <w:rsid w:val="00F333BC"/>
    <w:rsid w:val="00F471A5"/>
    <w:rsid w:val="00F51A52"/>
    <w:rsid w:val="00F55680"/>
    <w:rsid w:val="00F649E5"/>
    <w:rsid w:val="00F84D34"/>
    <w:rsid w:val="00F94A28"/>
    <w:rsid w:val="00F96360"/>
    <w:rsid w:val="00FA1DE1"/>
    <w:rsid w:val="00FB7D2F"/>
    <w:rsid w:val="00FC0C7B"/>
    <w:rsid w:val="00FC5768"/>
    <w:rsid w:val="00FD4BB7"/>
    <w:rsid w:val="00FE15A8"/>
    <w:rsid w:val="00FE4C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DE76BB"/>
  <w14:defaultImageDpi w14:val="330"/>
  <w15:chartTrackingRefBased/>
  <w15:docId w15:val="{28ABAAFB-ADC0-434E-BB57-A0AE5B99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230B"/>
    <w:rPr>
      <w:sz w:val="24"/>
      <w:szCs w:val="24"/>
    </w:rPr>
  </w:style>
  <w:style w:type="paragraph" w:styleId="berschrift1">
    <w:name w:val="heading 1"/>
    <w:basedOn w:val="Standard"/>
    <w:next w:val="Standard"/>
    <w:link w:val="berschrift1Zchn"/>
    <w:uiPriority w:val="9"/>
    <w:qFormat/>
    <w:rsid w:val="001E2FE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FB7D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74230B"/>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F5C10"/>
    <w:pPr>
      <w:tabs>
        <w:tab w:val="center" w:pos="4536"/>
        <w:tab w:val="right" w:pos="9072"/>
      </w:tabs>
    </w:pPr>
  </w:style>
  <w:style w:type="character" w:customStyle="1" w:styleId="KopfzeileZchn">
    <w:name w:val="Kopfzeile Zchn"/>
    <w:basedOn w:val="Absatz-Standardschriftart"/>
    <w:link w:val="Kopfzeile"/>
    <w:uiPriority w:val="99"/>
    <w:rsid w:val="00AF5C10"/>
  </w:style>
  <w:style w:type="paragraph" w:styleId="Fuzeile">
    <w:name w:val="footer"/>
    <w:basedOn w:val="Standard"/>
    <w:link w:val="FuzeileZchn"/>
    <w:uiPriority w:val="99"/>
    <w:unhideWhenUsed/>
    <w:rsid w:val="00AF5C10"/>
    <w:pPr>
      <w:tabs>
        <w:tab w:val="center" w:pos="4536"/>
        <w:tab w:val="right" w:pos="9072"/>
      </w:tabs>
    </w:pPr>
  </w:style>
  <w:style w:type="character" w:customStyle="1" w:styleId="FuzeileZchn">
    <w:name w:val="Fußzeile Zchn"/>
    <w:basedOn w:val="Absatz-Standardschriftart"/>
    <w:link w:val="Fuzeile"/>
    <w:uiPriority w:val="99"/>
    <w:rsid w:val="00AF5C10"/>
  </w:style>
  <w:style w:type="paragraph" w:styleId="Sprechblasentext">
    <w:name w:val="Balloon Text"/>
    <w:basedOn w:val="Standard"/>
    <w:link w:val="SprechblasentextZchn"/>
    <w:uiPriority w:val="99"/>
    <w:semiHidden/>
    <w:unhideWhenUsed/>
    <w:rsid w:val="00AF5C10"/>
    <w:rPr>
      <w:rFonts w:ascii="Lucida Grande" w:hAnsi="Lucida Grande" w:cs="Lucida Grande"/>
      <w:sz w:val="18"/>
      <w:szCs w:val="18"/>
    </w:rPr>
  </w:style>
  <w:style w:type="character" w:customStyle="1" w:styleId="SprechblasentextZchn">
    <w:name w:val="Sprechblasentext Zchn"/>
    <w:link w:val="Sprechblasentext"/>
    <w:uiPriority w:val="99"/>
    <w:semiHidden/>
    <w:rsid w:val="00AF5C10"/>
    <w:rPr>
      <w:rFonts w:ascii="Lucida Grande" w:hAnsi="Lucida Grande" w:cs="Lucida Grande"/>
      <w:sz w:val="18"/>
      <w:szCs w:val="18"/>
    </w:rPr>
  </w:style>
  <w:style w:type="character" w:styleId="Hyperlink">
    <w:name w:val="Hyperlink"/>
    <w:uiPriority w:val="99"/>
    <w:unhideWhenUsed/>
    <w:rsid w:val="00DD700E"/>
    <w:rPr>
      <w:color w:val="0000FF"/>
      <w:u w:val="single"/>
    </w:rPr>
  </w:style>
  <w:style w:type="character" w:customStyle="1" w:styleId="berschrift1Zchn">
    <w:name w:val="Überschrift 1 Zchn"/>
    <w:basedOn w:val="Absatz-Standardschriftart"/>
    <w:link w:val="berschrift1"/>
    <w:uiPriority w:val="9"/>
    <w:rsid w:val="001E2FE2"/>
    <w:rPr>
      <w:rFonts w:asciiTheme="majorHAnsi" w:eastAsiaTheme="majorEastAsia" w:hAnsiTheme="majorHAnsi" w:cstheme="majorBidi"/>
      <w:color w:val="2F5496" w:themeColor="accent1" w:themeShade="BF"/>
      <w:sz w:val="32"/>
      <w:szCs w:val="32"/>
    </w:rPr>
  </w:style>
  <w:style w:type="character" w:styleId="NichtaufgelsteErwhnung">
    <w:name w:val="Unresolved Mention"/>
    <w:basedOn w:val="Absatz-Standardschriftart"/>
    <w:uiPriority w:val="99"/>
    <w:semiHidden/>
    <w:unhideWhenUsed/>
    <w:rsid w:val="001E2FE2"/>
    <w:rPr>
      <w:color w:val="605E5C"/>
      <w:shd w:val="clear" w:color="auto" w:fill="E1DFDD"/>
    </w:rPr>
  </w:style>
  <w:style w:type="paragraph" w:styleId="StandardWeb">
    <w:name w:val="Normal (Web)"/>
    <w:basedOn w:val="Standard"/>
    <w:uiPriority w:val="99"/>
    <w:semiHidden/>
    <w:unhideWhenUsed/>
    <w:rsid w:val="0064576B"/>
    <w:rPr>
      <w:rFonts w:ascii="Times New Roman" w:hAnsi="Times New Roman"/>
    </w:rPr>
  </w:style>
  <w:style w:type="character" w:styleId="Kommentarzeichen">
    <w:name w:val="annotation reference"/>
    <w:basedOn w:val="Absatz-Standardschriftart"/>
    <w:uiPriority w:val="99"/>
    <w:semiHidden/>
    <w:unhideWhenUsed/>
    <w:rsid w:val="00FE15A8"/>
    <w:rPr>
      <w:sz w:val="16"/>
      <w:szCs w:val="16"/>
    </w:rPr>
  </w:style>
  <w:style w:type="paragraph" w:styleId="Kommentartext">
    <w:name w:val="annotation text"/>
    <w:basedOn w:val="Standard"/>
    <w:link w:val="KommentartextZchn"/>
    <w:uiPriority w:val="99"/>
    <w:unhideWhenUsed/>
    <w:rsid w:val="00FE15A8"/>
    <w:rPr>
      <w:sz w:val="20"/>
      <w:szCs w:val="20"/>
    </w:rPr>
  </w:style>
  <w:style w:type="character" w:customStyle="1" w:styleId="KommentartextZchn">
    <w:name w:val="Kommentartext Zchn"/>
    <w:basedOn w:val="Absatz-Standardschriftart"/>
    <w:link w:val="Kommentartext"/>
    <w:uiPriority w:val="99"/>
    <w:rsid w:val="00FE15A8"/>
  </w:style>
  <w:style w:type="paragraph" w:styleId="Kommentarthema">
    <w:name w:val="annotation subject"/>
    <w:basedOn w:val="Kommentartext"/>
    <w:next w:val="Kommentartext"/>
    <w:link w:val="KommentarthemaZchn"/>
    <w:uiPriority w:val="99"/>
    <w:semiHidden/>
    <w:unhideWhenUsed/>
    <w:rsid w:val="00FE15A8"/>
    <w:rPr>
      <w:b/>
      <w:bCs/>
    </w:rPr>
  </w:style>
  <w:style w:type="character" w:customStyle="1" w:styleId="KommentarthemaZchn">
    <w:name w:val="Kommentarthema Zchn"/>
    <w:basedOn w:val="KommentartextZchn"/>
    <w:link w:val="Kommentarthema"/>
    <w:uiPriority w:val="99"/>
    <w:semiHidden/>
    <w:rsid w:val="00FE15A8"/>
    <w:rPr>
      <w:b/>
      <w:bCs/>
    </w:rPr>
  </w:style>
  <w:style w:type="character" w:customStyle="1" w:styleId="berschrift2Zchn">
    <w:name w:val="Überschrift 2 Zchn"/>
    <w:basedOn w:val="Absatz-Standardschriftart"/>
    <w:link w:val="berschrift2"/>
    <w:uiPriority w:val="9"/>
    <w:semiHidden/>
    <w:rsid w:val="00FB7D2F"/>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74230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1720">
      <w:bodyDiv w:val="1"/>
      <w:marLeft w:val="0"/>
      <w:marRight w:val="0"/>
      <w:marTop w:val="0"/>
      <w:marBottom w:val="0"/>
      <w:divBdr>
        <w:top w:val="none" w:sz="0" w:space="0" w:color="auto"/>
        <w:left w:val="none" w:sz="0" w:space="0" w:color="auto"/>
        <w:bottom w:val="none" w:sz="0" w:space="0" w:color="auto"/>
        <w:right w:val="none" w:sz="0" w:space="0" w:color="auto"/>
      </w:divBdr>
    </w:div>
    <w:div w:id="107480369">
      <w:bodyDiv w:val="1"/>
      <w:marLeft w:val="0"/>
      <w:marRight w:val="0"/>
      <w:marTop w:val="0"/>
      <w:marBottom w:val="0"/>
      <w:divBdr>
        <w:top w:val="none" w:sz="0" w:space="0" w:color="auto"/>
        <w:left w:val="none" w:sz="0" w:space="0" w:color="auto"/>
        <w:bottom w:val="none" w:sz="0" w:space="0" w:color="auto"/>
        <w:right w:val="none" w:sz="0" w:space="0" w:color="auto"/>
      </w:divBdr>
    </w:div>
    <w:div w:id="117991158">
      <w:bodyDiv w:val="1"/>
      <w:marLeft w:val="0"/>
      <w:marRight w:val="0"/>
      <w:marTop w:val="0"/>
      <w:marBottom w:val="0"/>
      <w:divBdr>
        <w:top w:val="none" w:sz="0" w:space="0" w:color="auto"/>
        <w:left w:val="none" w:sz="0" w:space="0" w:color="auto"/>
        <w:bottom w:val="none" w:sz="0" w:space="0" w:color="auto"/>
        <w:right w:val="none" w:sz="0" w:space="0" w:color="auto"/>
      </w:divBdr>
    </w:div>
    <w:div w:id="144858540">
      <w:bodyDiv w:val="1"/>
      <w:marLeft w:val="0"/>
      <w:marRight w:val="0"/>
      <w:marTop w:val="0"/>
      <w:marBottom w:val="0"/>
      <w:divBdr>
        <w:top w:val="none" w:sz="0" w:space="0" w:color="auto"/>
        <w:left w:val="none" w:sz="0" w:space="0" w:color="auto"/>
        <w:bottom w:val="none" w:sz="0" w:space="0" w:color="auto"/>
        <w:right w:val="none" w:sz="0" w:space="0" w:color="auto"/>
      </w:divBdr>
    </w:div>
    <w:div w:id="152842462">
      <w:bodyDiv w:val="1"/>
      <w:marLeft w:val="0"/>
      <w:marRight w:val="0"/>
      <w:marTop w:val="0"/>
      <w:marBottom w:val="0"/>
      <w:divBdr>
        <w:top w:val="none" w:sz="0" w:space="0" w:color="auto"/>
        <w:left w:val="none" w:sz="0" w:space="0" w:color="auto"/>
        <w:bottom w:val="none" w:sz="0" w:space="0" w:color="auto"/>
        <w:right w:val="none" w:sz="0" w:space="0" w:color="auto"/>
      </w:divBdr>
    </w:div>
    <w:div w:id="177812396">
      <w:bodyDiv w:val="1"/>
      <w:marLeft w:val="0"/>
      <w:marRight w:val="0"/>
      <w:marTop w:val="0"/>
      <w:marBottom w:val="0"/>
      <w:divBdr>
        <w:top w:val="none" w:sz="0" w:space="0" w:color="auto"/>
        <w:left w:val="none" w:sz="0" w:space="0" w:color="auto"/>
        <w:bottom w:val="none" w:sz="0" w:space="0" w:color="auto"/>
        <w:right w:val="none" w:sz="0" w:space="0" w:color="auto"/>
      </w:divBdr>
    </w:div>
    <w:div w:id="180360853">
      <w:bodyDiv w:val="1"/>
      <w:marLeft w:val="0"/>
      <w:marRight w:val="0"/>
      <w:marTop w:val="0"/>
      <w:marBottom w:val="0"/>
      <w:divBdr>
        <w:top w:val="none" w:sz="0" w:space="0" w:color="auto"/>
        <w:left w:val="none" w:sz="0" w:space="0" w:color="auto"/>
        <w:bottom w:val="none" w:sz="0" w:space="0" w:color="auto"/>
        <w:right w:val="none" w:sz="0" w:space="0" w:color="auto"/>
      </w:divBdr>
    </w:div>
    <w:div w:id="190650562">
      <w:bodyDiv w:val="1"/>
      <w:marLeft w:val="0"/>
      <w:marRight w:val="0"/>
      <w:marTop w:val="0"/>
      <w:marBottom w:val="0"/>
      <w:divBdr>
        <w:top w:val="none" w:sz="0" w:space="0" w:color="auto"/>
        <w:left w:val="none" w:sz="0" w:space="0" w:color="auto"/>
        <w:bottom w:val="none" w:sz="0" w:space="0" w:color="auto"/>
        <w:right w:val="none" w:sz="0" w:space="0" w:color="auto"/>
      </w:divBdr>
    </w:div>
    <w:div w:id="227882650">
      <w:bodyDiv w:val="1"/>
      <w:marLeft w:val="0"/>
      <w:marRight w:val="0"/>
      <w:marTop w:val="0"/>
      <w:marBottom w:val="0"/>
      <w:divBdr>
        <w:top w:val="none" w:sz="0" w:space="0" w:color="auto"/>
        <w:left w:val="none" w:sz="0" w:space="0" w:color="auto"/>
        <w:bottom w:val="none" w:sz="0" w:space="0" w:color="auto"/>
        <w:right w:val="none" w:sz="0" w:space="0" w:color="auto"/>
      </w:divBdr>
    </w:div>
    <w:div w:id="236477918">
      <w:bodyDiv w:val="1"/>
      <w:marLeft w:val="0"/>
      <w:marRight w:val="0"/>
      <w:marTop w:val="0"/>
      <w:marBottom w:val="0"/>
      <w:divBdr>
        <w:top w:val="none" w:sz="0" w:space="0" w:color="auto"/>
        <w:left w:val="none" w:sz="0" w:space="0" w:color="auto"/>
        <w:bottom w:val="none" w:sz="0" w:space="0" w:color="auto"/>
        <w:right w:val="none" w:sz="0" w:space="0" w:color="auto"/>
      </w:divBdr>
    </w:div>
    <w:div w:id="242031474">
      <w:bodyDiv w:val="1"/>
      <w:marLeft w:val="0"/>
      <w:marRight w:val="0"/>
      <w:marTop w:val="0"/>
      <w:marBottom w:val="0"/>
      <w:divBdr>
        <w:top w:val="none" w:sz="0" w:space="0" w:color="auto"/>
        <w:left w:val="none" w:sz="0" w:space="0" w:color="auto"/>
        <w:bottom w:val="none" w:sz="0" w:space="0" w:color="auto"/>
        <w:right w:val="none" w:sz="0" w:space="0" w:color="auto"/>
      </w:divBdr>
    </w:div>
    <w:div w:id="248388564">
      <w:bodyDiv w:val="1"/>
      <w:marLeft w:val="0"/>
      <w:marRight w:val="0"/>
      <w:marTop w:val="0"/>
      <w:marBottom w:val="0"/>
      <w:divBdr>
        <w:top w:val="none" w:sz="0" w:space="0" w:color="auto"/>
        <w:left w:val="none" w:sz="0" w:space="0" w:color="auto"/>
        <w:bottom w:val="none" w:sz="0" w:space="0" w:color="auto"/>
        <w:right w:val="none" w:sz="0" w:space="0" w:color="auto"/>
      </w:divBdr>
    </w:div>
    <w:div w:id="419645622">
      <w:bodyDiv w:val="1"/>
      <w:marLeft w:val="0"/>
      <w:marRight w:val="0"/>
      <w:marTop w:val="0"/>
      <w:marBottom w:val="0"/>
      <w:divBdr>
        <w:top w:val="none" w:sz="0" w:space="0" w:color="auto"/>
        <w:left w:val="none" w:sz="0" w:space="0" w:color="auto"/>
        <w:bottom w:val="none" w:sz="0" w:space="0" w:color="auto"/>
        <w:right w:val="none" w:sz="0" w:space="0" w:color="auto"/>
      </w:divBdr>
    </w:div>
    <w:div w:id="609236844">
      <w:bodyDiv w:val="1"/>
      <w:marLeft w:val="0"/>
      <w:marRight w:val="0"/>
      <w:marTop w:val="0"/>
      <w:marBottom w:val="0"/>
      <w:divBdr>
        <w:top w:val="none" w:sz="0" w:space="0" w:color="auto"/>
        <w:left w:val="none" w:sz="0" w:space="0" w:color="auto"/>
        <w:bottom w:val="none" w:sz="0" w:space="0" w:color="auto"/>
        <w:right w:val="none" w:sz="0" w:space="0" w:color="auto"/>
      </w:divBdr>
    </w:div>
    <w:div w:id="630132456">
      <w:bodyDiv w:val="1"/>
      <w:marLeft w:val="0"/>
      <w:marRight w:val="0"/>
      <w:marTop w:val="0"/>
      <w:marBottom w:val="0"/>
      <w:divBdr>
        <w:top w:val="none" w:sz="0" w:space="0" w:color="auto"/>
        <w:left w:val="none" w:sz="0" w:space="0" w:color="auto"/>
        <w:bottom w:val="none" w:sz="0" w:space="0" w:color="auto"/>
        <w:right w:val="none" w:sz="0" w:space="0" w:color="auto"/>
      </w:divBdr>
    </w:div>
    <w:div w:id="675769269">
      <w:bodyDiv w:val="1"/>
      <w:marLeft w:val="0"/>
      <w:marRight w:val="0"/>
      <w:marTop w:val="0"/>
      <w:marBottom w:val="0"/>
      <w:divBdr>
        <w:top w:val="none" w:sz="0" w:space="0" w:color="auto"/>
        <w:left w:val="none" w:sz="0" w:space="0" w:color="auto"/>
        <w:bottom w:val="none" w:sz="0" w:space="0" w:color="auto"/>
        <w:right w:val="none" w:sz="0" w:space="0" w:color="auto"/>
      </w:divBdr>
    </w:div>
    <w:div w:id="676661088">
      <w:bodyDiv w:val="1"/>
      <w:marLeft w:val="0"/>
      <w:marRight w:val="0"/>
      <w:marTop w:val="0"/>
      <w:marBottom w:val="0"/>
      <w:divBdr>
        <w:top w:val="none" w:sz="0" w:space="0" w:color="auto"/>
        <w:left w:val="none" w:sz="0" w:space="0" w:color="auto"/>
        <w:bottom w:val="none" w:sz="0" w:space="0" w:color="auto"/>
        <w:right w:val="none" w:sz="0" w:space="0" w:color="auto"/>
      </w:divBdr>
    </w:div>
    <w:div w:id="711882459">
      <w:bodyDiv w:val="1"/>
      <w:marLeft w:val="0"/>
      <w:marRight w:val="0"/>
      <w:marTop w:val="0"/>
      <w:marBottom w:val="0"/>
      <w:divBdr>
        <w:top w:val="none" w:sz="0" w:space="0" w:color="auto"/>
        <w:left w:val="none" w:sz="0" w:space="0" w:color="auto"/>
        <w:bottom w:val="none" w:sz="0" w:space="0" w:color="auto"/>
        <w:right w:val="none" w:sz="0" w:space="0" w:color="auto"/>
      </w:divBdr>
    </w:div>
    <w:div w:id="737166217">
      <w:bodyDiv w:val="1"/>
      <w:marLeft w:val="0"/>
      <w:marRight w:val="0"/>
      <w:marTop w:val="0"/>
      <w:marBottom w:val="0"/>
      <w:divBdr>
        <w:top w:val="none" w:sz="0" w:space="0" w:color="auto"/>
        <w:left w:val="none" w:sz="0" w:space="0" w:color="auto"/>
        <w:bottom w:val="none" w:sz="0" w:space="0" w:color="auto"/>
        <w:right w:val="none" w:sz="0" w:space="0" w:color="auto"/>
      </w:divBdr>
    </w:div>
    <w:div w:id="781387192">
      <w:bodyDiv w:val="1"/>
      <w:marLeft w:val="0"/>
      <w:marRight w:val="0"/>
      <w:marTop w:val="0"/>
      <w:marBottom w:val="0"/>
      <w:divBdr>
        <w:top w:val="none" w:sz="0" w:space="0" w:color="auto"/>
        <w:left w:val="none" w:sz="0" w:space="0" w:color="auto"/>
        <w:bottom w:val="none" w:sz="0" w:space="0" w:color="auto"/>
        <w:right w:val="none" w:sz="0" w:space="0" w:color="auto"/>
      </w:divBdr>
    </w:div>
    <w:div w:id="859120406">
      <w:bodyDiv w:val="1"/>
      <w:marLeft w:val="0"/>
      <w:marRight w:val="0"/>
      <w:marTop w:val="0"/>
      <w:marBottom w:val="0"/>
      <w:divBdr>
        <w:top w:val="none" w:sz="0" w:space="0" w:color="auto"/>
        <w:left w:val="none" w:sz="0" w:space="0" w:color="auto"/>
        <w:bottom w:val="none" w:sz="0" w:space="0" w:color="auto"/>
        <w:right w:val="none" w:sz="0" w:space="0" w:color="auto"/>
      </w:divBdr>
    </w:div>
    <w:div w:id="906380512">
      <w:bodyDiv w:val="1"/>
      <w:marLeft w:val="0"/>
      <w:marRight w:val="0"/>
      <w:marTop w:val="0"/>
      <w:marBottom w:val="0"/>
      <w:divBdr>
        <w:top w:val="none" w:sz="0" w:space="0" w:color="auto"/>
        <w:left w:val="none" w:sz="0" w:space="0" w:color="auto"/>
        <w:bottom w:val="none" w:sz="0" w:space="0" w:color="auto"/>
        <w:right w:val="none" w:sz="0" w:space="0" w:color="auto"/>
      </w:divBdr>
    </w:div>
    <w:div w:id="965354660">
      <w:bodyDiv w:val="1"/>
      <w:marLeft w:val="0"/>
      <w:marRight w:val="0"/>
      <w:marTop w:val="0"/>
      <w:marBottom w:val="0"/>
      <w:divBdr>
        <w:top w:val="none" w:sz="0" w:space="0" w:color="auto"/>
        <w:left w:val="none" w:sz="0" w:space="0" w:color="auto"/>
        <w:bottom w:val="none" w:sz="0" w:space="0" w:color="auto"/>
        <w:right w:val="none" w:sz="0" w:space="0" w:color="auto"/>
      </w:divBdr>
    </w:div>
    <w:div w:id="970094209">
      <w:bodyDiv w:val="1"/>
      <w:marLeft w:val="0"/>
      <w:marRight w:val="0"/>
      <w:marTop w:val="0"/>
      <w:marBottom w:val="0"/>
      <w:divBdr>
        <w:top w:val="none" w:sz="0" w:space="0" w:color="auto"/>
        <w:left w:val="none" w:sz="0" w:space="0" w:color="auto"/>
        <w:bottom w:val="none" w:sz="0" w:space="0" w:color="auto"/>
        <w:right w:val="none" w:sz="0" w:space="0" w:color="auto"/>
      </w:divBdr>
    </w:div>
    <w:div w:id="1021930456">
      <w:bodyDiv w:val="1"/>
      <w:marLeft w:val="0"/>
      <w:marRight w:val="0"/>
      <w:marTop w:val="0"/>
      <w:marBottom w:val="0"/>
      <w:divBdr>
        <w:top w:val="none" w:sz="0" w:space="0" w:color="auto"/>
        <w:left w:val="none" w:sz="0" w:space="0" w:color="auto"/>
        <w:bottom w:val="none" w:sz="0" w:space="0" w:color="auto"/>
        <w:right w:val="none" w:sz="0" w:space="0" w:color="auto"/>
      </w:divBdr>
    </w:div>
    <w:div w:id="1081827456">
      <w:bodyDiv w:val="1"/>
      <w:marLeft w:val="0"/>
      <w:marRight w:val="0"/>
      <w:marTop w:val="0"/>
      <w:marBottom w:val="0"/>
      <w:divBdr>
        <w:top w:val="none" w:sz="0" w:space="0" w:color="auto"/>
        <w:left w:val="none" w:sz="0" w:space="0" w:color="auto"/>
        <w:bottom w:val="none" w:sz="0" w:space="0" w:color="auto"/>
        <w:right w:val="none" w:sz="0" w:space="0" w:color="auto"/>
      </w:divBdr>
    </w:div>
    <w:div w:id="1204832280">
      <w:bodyDiv w:val="1"/>
      <w:marLeft w:val="0"/>
      <w:marRight w:val="0"/>
      <w:marTop w:val="0"/>
      <w:marBottom w:val="0"/>
      <w:divBdr>
        <w:top w:val="none" w:sz="0" w:space="0" w:color="auto"/>
        <w:left w:val="none" w:sz="0" w:space="0" w:color="auto"/>
        <w:bottom w:val="none" w:sz="0" w:space="0" w:color="auto"/>
        <w:right w:val="none" w:sz="0" w:space="0" w:color="auto"/>
      </w:divBdr>
    </w:div>
    <w:div w:id="1211116161">
      <w:bodyDiv w:val="1"/>
      <w:marLeft w:val="0"/>
      <w:marRight w:val="0"/>
      <w:marTop w:val="0"/>
      <w:marBottom w:val="0"/>
      <w:divBdr>
        <w:top w:val="none" w:sz="0" w:space="0" w:color="auto"/>
        <w:left w:val="none" w:sz="0" w:space="0" w:color="auto"/>
        <w:bottom w:val="none" w:sz="0" w:space="0" w:color="auto"/>
        <w:right w:val="none" w:sz="0" w:space="0" w:color="auto"/>
      </w:divBdr>
    </w:div>
    <w:div w:id="1268927136">
      <w:bodyDiv w:val="1"/>
      <w:marLeft w:val="0"/>
      <w:marRight w:val="0"/>
      <w:marTop w:val="0"/>
      <w:marBottom w:val="0"/>
      <w:divBdr>
        <w:top w:val="none" w:sz="0" w:space="0" w:color="auto"/>
        <w:left w:val="none" w:sz="0" w:space="0" w:color="auto"/>
        <w:bottom w:val="none" w:sz="0" w:space="0" w:color="auto"/>
        <w:right w:val="none" w:sz="0" w:space="0" w:color="auto"/>
      </w:divBdr>
    </w:div>
    <w:div w:id="1284270526">
      <w:bodyDiv w:val="1"/>
      <w:marLeft w:val="0"/>
      <w:marRight w:val="0"/>
      <w:marTop w:val="0"/>
      <w:marBottom w:val="0"/>
      <w:divBdr>
        <w:top w:val="none" w:sz="0" w:space="0" w:color="auto"/>
        <w:left w:val="none" w:sz="0" w:space="0" w:color="auto"/>
        <w:bottom w:val="none" w:sz="0" w:space="0" w:color="auto"/>
        <w:right w:val="none" w:sz="0" w:space="0" w:color="auto"/>
      </w:divBdr>
    </w:div>
    <w:div w:id="1290353514">
      <w:bodyDiv w:val="1"/>
      <w:marLeft w:val="0"/>
      <w:marRight w:val="0"/>
      <w:marTop w:val="0"/>
      <w:marBottom w:val="0"/>
      <w:divBdr>
        <w:top w:val="none" w:sz="0" w:space="0" w:color="auto"/>
        <w:left w:val="none" w:sz="0" w:space="0" w:color="auto"/>
        <w:bottom w:val="none" w:sz="0" w:space="0" w:color="auto"/>
        <w:right w:val="none" w:sz="0" w:space="0" w:color="auto"/>
      </w:divBdr>
    </w:div>
    <w:div w:id="1310869134">
      <w:bodyDiv w:val="1"/>
      <w:marLeft w:val="0"/>
      <w:marRight w:val="0"/>
      <w:marTop w:val="0"/>
      <w:marBottom w:val="0"/>
      <w:divBdr>
        <w:top w:val="none" w:sz="0" w:space="0" w:color="auto"/>
        <w:left w:val="none" w:sz="0" w:space="0" w:color="auto"/>
        <w:bottom w:val="none" w:sz="0" w:space="0" w:color="auto"/>
        <w:right w:val="none" w:sz="0" w:space="0" w:color="auto"/>
      </w:divBdr>
    </w:div>
    <w:div w:id="1356729028">
      <w:bodyDiv w:val="1"/>
      <w:marLeft w:val="0"/>
      <w:marRight w:val="0"/>
      <w:marTop w:val="0"/>
      <w:marBottom w:val="0"/>
      <w:divBdr>
        <w:top w:val="none" w:sz="0" w:space="0" w:color="auto"/>
        <w:left w:val="none" w:sz="0" w:space="0" w:color="auto"/>
        <w:bottom w:val="none" w:sz="0" w:space="0" w:color="auto"/>
        <w:right w:val="none" w:sz="0" w:space="0" w:color="auto"/>
      </w:divBdr>
    </w:div>
    <w:div w:id="1401711623">
      <w:bodyDiv w:val="1"/>
      <w:marLeft w:val="0"/>
      <w:marRight w:val="0"/>
      <w:marTop w:val="0"/>
      <w:marBottom w:val="0"/>
      <w:divBdr>
        <w:top w:val="none" w:sz="0" w:space="0" w:color="auto"/>
        <w:left w:val="none" w:sz="0" w:space="0" w:color="auto"/>
        <w:bottom w:val="none" w:sz="0" w:space="0" w:color="auto"/>
        <w:right w:val="none" w:sz="0" w:space="0" w:color="auto"/>
      </w:divBdr>
    </w:div>
    <w:div w:id="1481998010">
      <w:bodyDiv w:val="1"/>
      <w:marLeft w:val="0"/>
      <w:marRight w:val="0"/>
      <w:marTop w:val="0"/>
      <w:marBottom w:val="0"/>
      <w:divBdr>
        <w:top w:val="none" w:sz="0" w:space="0" w:color="auto"/>
        <w:left w:val="none" w:sz="0" w:space="0" w:color="auto"/>
        <w:bottom w:val="none" w:sz="0" w:space="0" w:color="auto"/>
        <w:right w:val="none" w:sz="0" w:space="0" w:color="auto"/>
      </w:divBdr>
    </w:div>
    <w:div w:id="1605847569">
      <w:bodyDiv w:val="1"/>
      <w:marLeft w:val="0"/>
      <w:marRight w:val="0"/>
      <w:marTop w:val="0"/>
      <w:marBottom w:val="0"/>
      <w:divBdr>
        <w:top w:val="none" w:sz="0" w:space="0" w:color="auto"/>
        <w:left w:val="none" w:sz="0" w:space="0" w:color="auto"/>
        <w:bottom w:val="none" w:sz="0" w:space="0" w:color="auto"/>
        <w:right w:val="none" w:sz="0" w:space="0" w:color="auto"/>
      </w:divBdr>
    </w:div>
    <w:div w:id="1657144930">
      <w:bodyDiv w:val="1"/>
      <w:marLeft w:val="0"/>
      <w:marRight w:val="0"/>
      <w:marTop w:val="0"/>
      <w:marBottom w:val="0"/>
      <w:divBdr>
        <w:top w:val="none" w:sz="0" w:space="0" w:color="auto"/>
        <w:left w:val="none" w:sz="0" w:space="0" w:color="auto"/>
        <w:bottom w:val="none" w:sz="0" w:space="0" w:color="auto"/>
        <w:right w:val="none" w:sz="0" w:space="0" w:color="auto"/>
      </w:divBdr>
    </w:div>
    <w:div w:id="1899592229">
      <w:bodyDiv w:val="1"/>
      <w:marLeft w:val="0"/>
      <w:marRight w:val="0"/>
      <w:marTop w:val="0"/>
      <w:marBottom w:val="0"/>
      <w:divBdr>
        <w:top w:val="none" w:sz="0" w:space="0" w:color="auto"/>
        <w:left w:val="none" w:sz="0" w:space="0" w:color="auto"/>
        <w:bottom w:val="none" w:sz="0" w:space="0" w:color="auto"/>
        <w:right w:val="none" w:sz="0" w:space="0" w:color="auto"/>
      </w:divBdr>
    </w:div>
    <w:div w:id="1917324368">
      <w:bodyDiv w:val="1"/>
      <w:marLeft w:val="0"/>
      <w:marRight w:val="0"/>
      <w:marTop w:val="0"/>
      <w:marBottom w:val="0"/>
      <w:divBdr>
        <w:top w:val="none" w:sz="0" w:space="0" w:color="auto"/>
        <w:left w:val="none" w:sz="0" w:space="0" w:color="auto"/>
        <w:bottom w:val="none" w:sz="0" w:space="0" w:color="auto"/>
        <w:right w:val="none" w:sz="0" w:space="0" w:color="auto"/>
      </w:divBdr>
    </w:div>
    <w:div w:id="1933202090">
      <w:bodyDiv w:val="1"/>
      <w:marLeft w:val="0"/>
      <w:marRight w:val="0"/>
      <w:marTop w:val="0"/>
      <w:marBottom w:val="0"/>
      <w:divBdr>
        <w:top w:val="none" w:sz="0" w:space="0" w:color="auto"/>
        <w:left w:val="none" w:sz="0" w:space="0" w:color="auto"/>
        <w:bottom w:val="none" w:sz="0" w:space="0" w:color="auto"/>
        <w:right w:val="none" w:sz="0" w:space="0" w:color="auto"/>
      </w:divBdr>
    </w:div>
    <w:div w:id="1935939894">
      <w:bodyDiv w:val="1"/>
      <w:marLeft w:val="0"/>
      <w:marRight w:val="0"/>
      <w:marTop w:val="0"/>
      <w:marBottom w:val="0"/>
      <w:divBdr>
        <w:top w:val="none" w:sz="0" w:space="0" w:color="auto"/>
        <w:left w:val="none" w:sz="0" w:space="0" w:color="auto"/>
        <w:bottom w:val="none" w:sz="0" w:space="0" w:color="auto"/>
        <w:right w:val="none" w:sz="0" w:space="0" w:color="auto"/>
      </w:divBdr>
    </w:div>
    <w:div w:id="1938055273">
      <w:bodyDiv w:val="1"/>
      <w:marLeft w:val="0"/>
      <w:marRight w:val="0"/>
      <w:marTop w:val="0"/>
      <w:marBottom w:val="0"/>
      <w:divBdr>
        <w:top w:val="none" w:sz="0" w:space="0" w:color="auto"/>
        <w:left w:val="none" w:sz="0" w:space="0" w:color="auto"/>
        <w:bottom w:val="none" w:sz="0" w:space="0" w:color="auto"/>
        <w:right w:val="none" w:sz="0" w:space="0" w:color="auto"/>
      </w:divBdr>
    </w:div>
    <w:div w:id="1947349621">
      <w:bodyDiv w:val="1"/>
      <w:marLeft w:val="0"/>
      <w:marRight w:val="0"/>
      <w:marTop w:val="0"/>
      <w:marBottom w:val="0"/>
      <w:divBdr>
        <w:top w:val="none" w:sz="0" w:space="0" w:color="auto"/>
        <w:left w:val="none" w:sz="0" w:space="0" w:color="auto"/>
        <w:bottom w:val="none" w:sz="0" w:space="0" w:color="auto"/>
        <w:right w:val="none" w:sz="0" w:space="0" w:color="auto"/>
      </w:divBdr>
    </w:div>
    <w:div w:id="209546732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urghausen.d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02BC6-9E39-4CDA-B66C-D8236F8AD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2588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Grafik2</dc:creator>
  <cp:keywords/>
  <dc:description/>
  <cp:lastModifiedBy>Sammet Steffi</cp:lastModifiedBy>
  <cp:revision>4</cp:revision>
  <cp:lastPrinted>2026-08-19T08:35:00Z</cp:lastPrinted>
  <dcterms:created xsi:type="dcterms:W3CDTF">2026-08-26T08:40:00Z</dcterms:created>
  <dcterms:modified xsi:type="dcterms:W3CDTF">2026-08-26T09:44:00Z</dcterms:modified>
</cp:coreProperties>
</file>