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DCB3" w14:textId="77777777" w:rsidR="003B2A44" w:rsidRPr="007902BE" w:rsidRDefault="00000000" w:rsidP="003B2A44">
      <w:pPr>
        <w:spacing w:after="0" w:line="240" w:lineRule="auto"/>
        <w:rPr>
          <w:rFonts w:asciiTheme="minorHAnsi" w:hAnsiTheme="minorHAnsi" w:cstheme="minorHAnsi"/>
          <w:b/>
          <w:sz w:val="56"/>
          <w:szCs w:val="56"/>
        </w:rPr>
      </w:pPr>
      <w:r w:rsidRPr="007902BE">
        <w:rPr>
          <w:rFonts w:asciiTheme="minorHAnsi" w:hAnsiTheme="minorHAnsi" w:cstheme="minorHAnsi"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3CCD1B74" wp14:editId="23A314DF">
            <wp:simplePos x="0" y="0"/>
            <wp:positionH relativeFrom="margin">
              <wp:posOffset>4201795</wp:posOffset>
            </wp:positionH>
            <wp:positionV relativeFrom="paragraph">
              <wp:posOffset>-269240</wp:posOffset>
            </wp:positionV>
            <wp:extent cx="2081581" cy="1135211"/>
            <wp:effectExtent l="0" t="0" r="0" b="825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81" cy="113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02BE">
        <w:rPr>
          <w:rFonts w:asciiTheme="minorHAnsi" w:hAnsiTheme="minorHAnsi" w:cstheme="minorHAnsi"/>
          <w:b/>
          <w:sz w:val="56"/>
          <w:szCs w:val="56"/>
        </w:rPr>
        <w:t>M</w:t>
      </w:r>
      <w:r w:rsidR="00726898">
        <w:rPr>
          <w:rFonts w:asciiTheme="minorHAnsi" w:hAnsiTheme="minorHAnsi" w:cstheme="minorHAnsi"/>
          <w:b/>
          <w:sz w:val="56"/>
          <w:szCs w:val="56"/>
        </w:rPr>
        <w:t>edieninformation</w:t>
      </w:r>
    </w:p>
    <w:p w14:paraId="3D9CB08B" w14:textId="390B70AA" w:rsidR="007902BE" w:rsidRPr="00F27A5F" w:rsidRDefault="007902BE" w:rsidP="00F27A5F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3F2DA574" w14:textId="77777777" w:rsidR="007902BE" w:rsidRPr="00F27A5F" w:rsidRDefault="007902BE" w:rsidP="00F27A5F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55312EA1" w14:textId="56BB8D1B" w:rsidR="007902BE" w:rsidRPr="00F27A5F" w:rsidRDefault="006B70A4" w:rsidP="00F27A5F">
      <w:pPr>
        <w:spacing w:after="0"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Nr. 220</w:t>
      </w:r>
      <w:r w:rsidR="00000000" w:rsidRPr="00F27A5F">
        <w:rPr>
          <w:rFonts w:asciiTheme="minorHAnsi" w:hAnsiTheme="minorHAnsi" w:cstheme="minorHAnsi"/>
          <w:sz w:val="24"/>
          <w:szCs w:val="24"/>
        </w:rPr>
        <w:t xml:space="preserve"> vom </w:t>
      </w:r>
      <w:r>
        <w:rPr>
          <w:rFonts w:asciiTheme="minorHAnsi" w:hAnsiTheme="minorHAnsi" w:cstheme="minorHAnsi"/>
          <w:sz w:val="24"/>
          <w:szCs w:val="24"/>
        </w:rPr>
        <w:t>12.10.2026</w:t>
      </w:r>
    </w:p>
    <w:p w14:paraId="5AD6A802" w14:textId="77777777" w:rsidR="007902BE" w:rsidRPr="00F27A5F" w:rsidRDefault="00000000" w:rsidP="00F27A5F">
      <w:pPr>
        <w:spacing w:after="0" w:line="276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fldChar w:fldCharType="begin"/>
      </w:r>
      <w:r w:rsidRPr="00F27A5F">
        <w:rPr>
          <w:rFonts w:asciiTheme="minorHAnsi" w:hAnsiTheme="minorHAnsi" w:cstheme="minorHAnsi"/>
          <w:sz w:val="24"/>
          <w:szCs w:val="24"/>
        </w:rPr>
        <w:instrText xml:space="preserve"> FILLIN "Bitte Datum eintragen" \* MERGEFORMAT </w:instrText>
      </w:r>
      <w:r w:rsidRPr="00F27A5F">
        <w:rPr>
          <w:rFonts w:asciiTheme="minorHAnsi" w:hAnsiTheme="minorHAnsi" w:cstheme="minorHAnsi"/>
          <w:sz w:val="24"/>
          <w:szCs w:val="24"/>
        </w:rPr>
        <w:fldChar w:fldCharType="separate"/>
      </w:r>
      <w:r w:rsidRPr="00F27A5F">
        <w:rPr>
          <w:rFonts w:asciiTheme="minorHAnsi" w:hAnsiTheme="minorHAnsi" w:cstheme="minorHAnsi"/>
          <w:sz w:val="24"/>
          <w:szCs w:val="24"/>
        </w:rPr>
        <w:fldChar w:fldCharType="end"/>
      </w:r>
      <w:bookmarkStart w:id="0" w:name="SS_Sachbear_GZ"/>
      <w:r w:rsidRPr="00F27A5F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SS_Sachbear_GZ"/>
            <w:enabled/>
            <w:calcOnExit w:val="0"/>
            <w:textInput>
              <w:default w:val="10.11004"/>
            </w:textInput>
          </w:ffData>
        </w:fldChar>
      </w:r>
      <w:r w:rsidRPr="00F27A5F">
        <w:rPr>
          <w:rFonts w:asciiTheme="minorHAnsi" w:hAnsiTheme="minorHAnsi" w:cstheme="minorHAnsi"/>
          <w:color w:val="FFFFFF"/>
          <w:sz w:val="24"/>
          <w:szCs w:val="24"/>
        </w:rPr>
        <w:instrText xml:space="preserve"> FORMTEXT </w:instrText>
      </w:r>
      <w:r w:rsidRPr="00F27A5F">
        <w:rPr>
          <w:rFonts w:asciiTheme="minorHAnsi" w:hAnsiTheme="minorHAnsi" w:cstheme="minorHAnsi"/>
          <w:sz w:val="24"/>
          <w:szCs w:val="24"/>
        </w:rPr>
      </w:r>
      <w:r w:rsidRPr="00F27A5F">
        <w:rPr>
          <w:rFonts w:asciiTheme="minorHAnsi" w:hAnsiTheme="minorHAnsi" w:cstheme="minorHAnsi"/>
          <w:sz w:val="24"/>
          <w:szCs w:val="24"/>
        </w:rPr>
        <w:fldChar w:fldCharType="separate"/>
      </w:r>
      <w:r w:rsidR="00936453">
        <w:rPr>
          <w:rFonts w:asciiTheme="minorHAnsi" w:hAnsiTheme="minorHAnsi" w:cstheme="minorHAnsi"/>
          <w:sz w:val="24"/>
          <w:szCs w:val="24"/>
        </w:rPr>
        <w:t>10.11004</w:t>
      </w:r>
      <w:r w:rsidRPr="00F27A5F">
        <w:rPr>
          <w:rFonts w:asciiTheme="minorHAnsi" w:hAnsiTheme="minorHAnsi" w:cstheme="minorHAnsi"/>
          <w:sz w:val="24"/>
          <w:szCs w:val="24"/>
        </w:rPr>
        <w:fldChar w:fldCharType="end"/>
      </w:r>
      <w:bookmarkEnd w:id="0"/>
      <w:r w:rsidRPr="00F27A5F">
        <w:rPr>
          <w:rFonts w:asciiTheme="minorHAnsi" w:hAnsiTheme="minorHAnsi" w:cstheme="minorHAnsi"/>
          <w:color w:val="FFFFFF"/>
          <w:sz w:val="24"/>
          <w:szCs w:val="24"/>
        </w:rPr>
        <w:t>-</w:t>
      </w:r>
      <w:bookmarkStart w:id="1" w:name="SS_Aktenzeichen"/>
      <w:r w:rsidRPr="00F27A5F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SS_Aktenzeichen"/>
            <w:enabled/>
            <w:calcOnExit w:val="0"/>
            <w:textInput>
              <w:default w:val="047.43"/>
            </w:textInput>
          </w:ffData>
        </w:fldChar>
      </w:r>
      <w:r w:rsidRPr="00F27A5F">
        <w:rPr>
          <w:rFonts w:asciiTheme="minorHAnsi" w:hAnsiTheme="minorHAnsi" w:cstheme="minorHAnsi"/>
          <w:color w:val="FFFFFF"/>
          <w:sz w:val="24"/>
          <w:szCs w:val="24"/>
        </w:rPr>
        <w:instrText xml:space="preserve"> FORMTEXT </w:instrText>
      </w:r>
      <w:r w:rsidRPr="00F27A5F">
        <w:rPr>
          <w:rFonts w:asciiTheme="minorHAnsi" w:hAnsiTheme="minorHAnsi" w:cstheme="minorHAnsi"/>
          <w:sz w:val="24"/>
          <w:szCs w:val="24"/>
        </w:rPr>
      </w:r>
      <w:r w:rsidRPr="00F27A5F">
        <w:rPr>
          <w:rFonts w:asciiTheme="minorHAnsi" w:hAnsiTheme="minorHAnsi" w:cstheme="minorHAnsi"/>
          <w:sz w:val="24"/>
          <w:szCs w:val="24"/>
        </w:rPr>
        <w:fldChar w:fldCharType="separate"/>
      </w:r>
      <w:r w:rsidR="00936453">
        <w:rPr>
          <w:rFonts w:asciiTheme="minorHAnsi" w:hAnsiTheme="minorHAnsi" w:cstheme="minorHAnsi"/>
          <w:sz w:val="24"/>
          <w:szCs w:val="24"/>
        </w:rPr>
        <w:t>047.43</w:t>
      </w:r>
      <w:r w:rsidRPr="00F27A5F">
        <w:rPr>
          <w:rFonts w:asciiTheme="minorHAnsi" w:hAnsiTheme="minorHAnsi" w:cstheme="minorHAnsi"/>
          <w:sz w:val="24"/>
          <w:szCs w:val="24"/>
        </w:rPr>
        <w:fldChar w:fldCharType="end"/>
      </w:r>
      <w:bookmarkEnd w:id="1"/>
      <w:r w:rsidRPr="00F27A5F">
        <w:rPr>
          <w:rFonts w:asciiTheme="minorHAnsi" w:hAnsiTheme="minorHAnsi" w:cstheme="minorHAnsi"/>
          <w:color w:val="FFFFFF"/>
          <w:sz w:val="24"/>
          <w:szCs w:val="24"/>
        </w:rPr>
        <w:t>-</w:t>
      </w:r>
      <w:bookmarkStart w:id="2" w:name="SS_Schriftstückident"/>
      <w:r w:rsidRPr="00F27A5F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SS_Schriftstückident"/>
            <w:enabled/>
            <w:calcOnExit w:val="0"/>
            <w:textInput>
              <w:default w:val="14096721"/>
            </w:textInput>
          </w:ffData>
        </w:fldChar>
      </w:r>
      <w:r w:rsidRPr="00F27A5F">
        <w:rPr>
          <w:rFonts w:asciiTheme="minorHAnsi" w:hAnsiTheme="minorHAnsi" w:cstheme="minorHAnsi"/>
          <w:color w:val="FFFFFF"/>
          <w:sz w:val="24"/>
          <w:szCs w:val="24"/>
        </w:rPr>
        <w:instrText xml:space="preserve"> FORMTEXT </w:instrText>
      </w:r>
      <w:r w:rsidRPr="00F27A5F">
        <w:rPr>
          <w:rFonts w:asciiTheme="minorHAnsi" w:hAnsiTheme="minorHAnsi" w:cstheme="minorHAnsi"/>
          <w:sz w:val="24"/>
          <w:szCs w:val="24"/>
        </w:rPr>
      </w:r>
      <w:r w:rsidRPr="00F27A5F">
        <w:rPr>
          <w:rFonts w:asciiTheme="minorHAnsi" w:hAnsiTheme="minorHAnsi" w:cstheme="minorHAnsi"/>
          <w:sz w:val="24"/>
          <w:szCs w:val="24"/>
        </w:rPr>
        <w:fldChar w:fldCharType="separate"/>
      </w:r>
      <w:r w:rsidR="00936453">
        <w:rPr>
          <w:rFonts w:asciiTheme="minorHAnsi" w:hAnsiTheme="minorHAnsi" w:cstheme="minorHAnsi"/>
          <w:sz w:val="24"/>
          <w:szCs w:val="24"/>
        </w:rPr>
        <w:t>14096721</w:t>
      </w:r>
      <w:r w:rsidRPr="00F27A5F">
        <w:rPr>
          <w:rFonts w:asciiTheme="minorHAnsi" w:hAnsiTheme="minorHAnsi" w:cstheme="minorHAnsi"/>
          <w:sz w:val="24"/>
          <w:szCs w:val="24"/>
        </w:rPr>
        <w:fldChar w:fldCharType="end"/>
      </w:r>
      <w:bookmarkEnd w:id="2"/>
    </w:p>
    <w:p w14:paraId="77F8468A" w14:textId="77777777" w:rsidR="007902BE" w:rsidRPr="00F27A5F" w:rsidRDefault="007902BE" w:rsidP="00F27A5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0AB718F8" w14:textId="77777777" w:rsidR="007902BE" w:rsidRDefault="007902BE" w:rsidP="00F27A5F">
      <w:pPr>
        <w:pBdr>
          <w:top w:val="single" w:sz="4" w:space="1" w:color="auto"/>
        </w:pBd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2D4586E3" w14:textId="77777777" w:rsidR="0066102D" w:rsidRPr="00F27A5F" w:rsidRDefault="0066102D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5F546D0F" w14:textId="77777777" w:rsidR="007902BE" w:rsidRDefault="00000000" w:rsidP="00E76E2E">
      <w:pPr>
        <w:spacing w:after="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 w:rsidRPr="00F27A5F">
        <w:rPr>
          <w:rFonts w:asciiTheme="minorHAnsi" w:hAnsiTheme="minorHAnsi" w:cstheme="minorHAnsi"/>
          <w:b/>
          <w:sz w:val="24"/>
          <w:szCs w:val="24"/>
        </w:rPr>
        <w:fldChar w:fldCharType="begin">
          <w:ffData>
            <w:name w:val="SS_Text"/>
            <w:enabled/>
            <w:calcOnExit w:val="0"/>
            <w:textInput>
              <w:default w:val="Vollsperrungen der L618 sowie L553 für Straßenunterhaltungsarbeiten im Oktober"/>
            </w:textInput>
          </w:ffData>
        </w:fldChar>
      </w:r>
      <w:bookmarkStart w:id="3" w:name="SS_Text"/>
      <w:r w:rsidRPr="00F27A5F">
        <w:rPr>
          <w:rFonts w:asciiTheme="minorHAnsi" w:hAnsiTheme="minorHAnsi" w:cstheme="minorHAnsi"/>
          <w:b/>
          <w:sz w:val="24"/>
          <w:szCs w:val="24"/>
        </w:rPr>
        <w:instrText xml:space="preserve"> FORMTEXT </w:instrText>
      </w:r>
      <w:r w:rsidRPr="00F27A5F">
        <w:rPr>
          <w:rFonts w:asciiTheme="minorHAnsi" w:hAnsiTheme="minorHAnsi" w:cstheme="minorHAnsi"/>
          <w:b/>
          <w:sz w:val="24"/>
          <w:szCs w:val="24"/>
        </w:rPr>
      </w:r>
      <w:r w:rsidRPr="00F27A5F">
        <w:rPr>
          <w:rFonts w:asciiTheme="minorHAnsi" w:hAnsiTheme="minorHAnsi" w:cstheme="minorHAnsi"/>
          <w:b/>
          <w:sz w:val="24"/>
          <w:szCs w:val="24"/>
        </w:rPr>
        <w:fldChar w:fldCharType="separate"/>
      </w:r>
      <w:r w:rsidR="00936453">
        <w:rPr>
          <w:rFonts w:asciiTheme="minorHAnsi" w:hAnsiTheme="minorHAnsi" w:cstheme="minorHAnsi"/>
          <w:b/>
          <w:sz w:val="24"/>
          <w:szCs w:val="24"/>
        </w:rPr>
        <w:t>Vollsperrungen der L618 sowie L553 für Straßenunterhaltungsarbeiten im Oktober</w:t>
      </w:r>
      <w:r w:rsidRPr="00F27A5F">
        <w:rPr>
          <w:rFonts w:asciiTheme="minorHAnsi" w:hAnsiTheme="minorHAnsi" w:cstheme="minorHAnsi"/>
          <w:b/>
          <w:sz w:val="24"/>
          <w:szCs w:val="24"/>
        </w:rPr>
        <w:fldChar w:fldCharType="end"/>
      </w:r>
      <w:bookmarkEnd w:id="3"/>
    </w:p>
    <w:p w14:paraId="44E8B3F0" w14:textId="77777777" w:rsidR="00F27A5F" w:rsidRDefault="00F27A5F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3DBA8B21" w14:textId="016C893F" w:rsidR="00386C0F" w:rsidRDefault="00000000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F27A5F">
        <w:rPr>
          <w:rFonts w:asciiTheme="minorHAnsi" w:hAnsiTheme="minorHAnsi" w:cstheme="minorHAnsi"/>
          <w:b/>
          <w:sz w:val="24"/>
          <w:szCs w:val="24"/>
        </w:rPr>
        <w:t>Kreis Karlsruhe.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86C0F" w:rsidRPr="00386C0F">
        <w:rPr>
          <w:rFonts w:asciiTheme="minorHAnsi" w:hAnsiTheme="minorHAnsi" w:cstheme="minorHAnsi"/>
          <w:sz w:val="24"/>
          <w:szCs w:val="24"/>
        </w:rPr>
        <w:t xml:space="preserve">Für Straßenunterhaltungsarbeiten </w:t>
      </w:r>
      <w:r w:rsidR="00386C0F">
        <w:rPr>
          <w:rFonts w:asciiTheme="minorHAnsi" w:hAnsiTheme="minorHAnsi" w:cstheme="minorHAnsi"/>
          <w:sz w:val="24"/>
          <w:szCs w:val="24"/>
        </w:rPr>
        <w:t xml:space="preserve">werden im Bereich der L618 und L553 im Oktober mehrere Sperrungen erforderlich. </w:t>
      </w:r>
    </w:p>
    <w:p w14:paraId="77E18F72" w14:textId="77777777" w:rsidR="00386C0F" w:rsidRDefault="00386C0F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59661F67" w14:textId="4704E359" w:rsidR="00386C0F" w:rsidRPr="00386C0F" w:rsidRDefault="00386C0F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 w:rsidRPr="00386C0F">
        <w:rPr>
          <w:rFonts w:asciiTheme="minorHAnsi" w:hAnsiTheme="minorHAnsi" w:cstheme="minorHAnsi"/>
          <w:sz w:val="24"/>
          <w:szCs w:val="24"/>
          <w:u w:val="single"/>
        </w:rPr>
        <w:t xml:space="preserve">Vollsperrung der L618 zwischen Kreisel Oberacker und Gochsheim am </w:t>
      </w:r>
      <w:r w:rsidR="00F16AF1">
        <w:rPr>
          <w:rFonts w:asciiTheme="minorHAnsi" w:hAnsiTheme="minorHAnsi" w:cstheme="minorHAnsi"/>
          <w:sz w:val="24"/>
          <w:szCs w:val="24"/>
          <w:u w:val="single"/>
        </w:rPr>
        <w:t xml:space="preserve">Montag, </w:t>
      </w:r>
      <w:r w:rsidRPr="00386C0F">
        <w:rPr>
          <w:rFonts w:asciiTheme="minorHAnsi" w:hAnsiTheme="minorHAnsi" w:cstheme="minorHAnsi"/>
          <w:sz w:val="24"/>
          <w:szCs w:val="24"/>
          <w:u w:val="single"/>
        </w:rPr>
        <w:t>26.</w:t>
      </w:r>
      <w:r w:rsidR="00F16AF1">
        <w:rPr>
          <w:rFonts w:asciiTheme="minorHAnsi" w:hAnsiTheme="minorHAnsi" w:cstheme="minorHAnsi"/>
          <w:sz w:val="24"/>
          <w:szCs w:val="24"/>
          <w:u w:val="single"/>
        </w:rPr>
        <w:t xml:space="preserve"> Oktober</w:t>
      </w:r>
    </w:p>
    <w:p w14:paraId="0C36B2AD" w14:textId="4050D0D4" w:rsidR="00386C0F" w:rsidRPr="00386C0F" w:rsidRDefault="00386C0F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Pr="00386C0F">
        <w:rPr>
          <w:rFonts w:asciiTheme="minorHAnsi" w:hAnsiTheme="minorHAnsi" w:cstheme="minorHAnsi"/>
          <w:sz w:val="24"/>
          <w:szCs w:val="24"/>
        </w:rPr>
        <w:t xml:space="preserve">er Bereich zwischen dem Kreisel Oberacker und Gochsheim </w:t>
      </w:r>
      <w:r>
        <w:rPr>
          <w:rFonts w:asciiTheme="minorHAnsi" w:hAnsiTheme="minorHAnsi" w:cstheme="minorHAnsi"/>
          <w:sz w:val="24"/>
          <w:szCs w:val="24"/>
        </w:rPr>
        <w:t xml:space="preserve">muss </w:t>
      </w:r>
      <w:r w:rsidRPr="00386C0F">
        <w:rPr>
          <w:rFonts w:asciiTheme="minorHAnsi" w:hAnsiTheme="minorHAnsi" w:cstheme="minorHAnsi"/>
          <w:sz w:val="24"/>
          <w:szCs w:val="24"/>
        </w:rPr>
        <w:t>zwischen 09:00-15:00 Uhr voll gesperrt werden.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86C0F">
        <w:rPr>
          <w:rFonts w:asciiTheme="minorHAnsi" w:hAnsiTheme="minorHAnsi" w:cstheme="minorHAnsi"/>
          <w:sz w:val="24"/>
          <w:szCs w:val="24"/>
        </w:rPr>
        <w:t xml:space="preserve">Die Umleitung erfolgt über die K3503 nach Münzesheim und die L554. </w:t>
      </w:r>
    </w:p>
    <w:p w14:paraId="29715424" w14:textId="77777777" w:rsidR="00386C0F" w:rsidRPr="00386C0F" w:rsidRDefault="00386C0F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86C0F">
        <w:rPr>
          <w:rFonts w:asciiTheme="minorHAnsi" w:hAnsiTheme="minorHAnsi" w:cstheme="minorHAnsi"/>
          <w:sz w:val="24"/>
          <w:szCs w:val="24"/>
        </w:rPr>
        <w:t xml:space="preserve">Auf die Sperrung wird aus beiden Richtungen ab Mitte der 42. KW mit Vorankündigungstafeln hingewiesen. </w:t>
      </w:r>
    </w:p>
    <w:p w14:paraId="2E4BCFB6" w14:textId="7BB5B2E1" w:rsidR="00F27A5F" w:rsidRDefault="00F27A5F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14879C8C" w14:textId="4F726CB2" w:rsidR="00386C0F" w:rsidRPr="00386C0F" w:rsidRDefault="00386C0F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 w:rsidRPr="00386C0F">
        <w:rPr>
          <w:rFonts w:asciiTheme="minorHAnsi" w:hAnsiTheme="minorHAnsi" w:cstheme="minorHAnsi"/>
          <w:sz w:val="24"/>
          <w:szCs w:val="24"/>
          <w:u w:val="single"/>
        </w:rPr>
        <w:t>Vollsperrung der L553 zwischen Münzesheim und Menzingen (</w:t>
      </w:r>
      <w:proofErr w:type="spellStart"/>
      <w:r w:rsidRPr="00386C0F">
        <w:rPr>
          <w:rFonts w:asciiTheme="minorHAnsi" w:hAnsiTheme="minorHAnsi" w:cstheme="minorHAnsi"/>
          <w:sz w:val="24"/>
          <w:szCs w:val="24"/>
          <w:u w:val="single"/>
        </w:rPr>
        <w:t>Landskopf</w:t>
      </w:r>
      <w:proofErr w:type="spellEnd"/>
      <w:r w:rsidRPr="00386C0F">
        <w:rPr>
          <w:rFonts w:asciiTheme="minorHAnsi" w:hAnsiTheme="minorHAnsi" w:cstheme="minorHAnsi"/>
          <w:sz w:val="24"/>
          <w:szCs w:val="24"/>
          <w:u w:val="single"/>
        </w:rPr>
        <w:t xml:space="preserve">) am </w:t>
      </w:r>
      <w:r w:rsidR="00F16AF1">
        <w:rPr>
          <w:rFonts w:asciiTheme="minorHAnsi" w:hAnsiTheme="minorHAnsi" w:cstheme="minorHAnsi"/>
          <w:sz w:val="24"/>
          <w:szCs w:val="24"/>
          <w:u w:val="single"/>
        </w:rPr>
        <w:t xml:space="preserve">Dienstag, </w:t>
      </w:r>
      <w:r w:rsidRPr="00386C0F">
        <w:rPr>
          <w:rFonts w:asciiTheme="minorHAnsi" w:hAnsiTheme="minorHAnsi" w:cstheme="minorHAnsi"/>
          <w:sz w:val="24"/>
          <w:szCs w:val="24"/>
          <w:u w:val="single"/>
        </w:rPr>
        <w:t>27.</w:t>
      </w:r>
      <w:r w:rsidR="00F16AF1">
        <w:rPr>
          <w:rFonts w:asciiTheme="minorHAnsi" w:hAnsiTheme="minorHAnsi" w:cstheme="minorHAnsi"/>
          <w:sz w:val="24"/>
          <w:szCs w:val="24"/>
          <w:u w:val="single"/>
        </w:rPr>
        <w:t xml:space="preserve"> Oktober </w:t>
      </w:r>
    </w:p>
    <w:p w14:paraId="1579564F" w14:textId="7B05545F" w:rsidR="00386C0F" w:rsidRPr="00386C0F" w:rsidRDefault="00386C0F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Der</w:t>
      </w:r>
      <w:r w:rsidRPr="00386C0F">
        <w:rPr>
          <w:rFonts w:asciiTheme="minorHAnsi" w:hAnsiTheme="minorHAnsi" w:cstheme="minorHAnsi"/>
          <w:sz w:val="24"/>
          <w:szCs w:val="24"/>
        </w:rPr>
        <w:t xml:space="preserve"> Bereich zwischen der Einmündung Richtung Gochsheim (L554) und der Einmündung Richtung Bahnbrücken bzw. Flehingen (K3512) </w:t>
      </w:r>
      <w:r>
        <w:rPr>
          <w:rFonts w:asciiTheme="minorHAnsi" w:hAnsiTheme="minorHAnsi" w:cstheme="minorHAnsi"/>
          <w:sz w:val="24"/>
          <w:szCs w:val="24"/>
        </w:rPr>
        <w:t xml:space="preserve">muss </w:t>
      </w:r>
      <w:r w:rsidRPr="00386C0F">
        <w:rPr>
          <w:rFonts w:asciiTheme="minorHAnsi" w:hAnsiTheme="minorHAnsi" w:cstheme="minorHAnsi"/>
          <w:sz w:val="24"/>
          <w:szCs w:val="24"/>
        </w:rPr>
        <w:t>zwischen 09:00-15:00 Uhr voll gesperrt werden.</w:t>
      </w:r>
    </w:p>
    <w:p w14:paraId="455D40F0" w14:textId="77777777" w:rsidR="00386C0F" w:rsidRDefault="00386C0F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86C0F">
        <w:rPr>
          <w:rFonts w:asciiTheme="minorHAnsi" w:hAnsiTheme="minorHAnsi" w:cstheme="minorHAnsi"/>
          <w:sz w:val="24"/>
          <w:szCs w:val="24"/>
        </w:rPr>
        <w:t xml:space="preserve">Die Umleitung erfolgt über L554 Gochsheim, L618 Luisenhof und die K3512. Die Zufahrt zur </w:t>
      </w:r>
      <w:proofErr w:type="spellStart"/>
      <w:r w:rsidRPr="00386C0F">
        <w:rPr>
          <w:rFonts w:asciiTheme="minorHAnsi" w:hAnsiTheme="minorHAnsi" w:cstheme="minorHAnsi"/>
          <w:sz w:val="24"/>
          <w:szCs w:val="24"/>
        </w:rPr>
        <w:t>Weierbachsiedlung</w:t>
      </w:r>
      <w:proofErr w:type="spellEnd"/>
      <w:r w:rsidRPr="00386C0F">
        <w:rPr>
          <w:rFonts w:asciiTheme="minorHAnsi" w:hAnsiTheme="minorHAnsi" w:cstheme="minorHAnsi"/>
          <w:sz w:val="24"/>
          <w:szCs w:val="24"/>
        </w:rPr>
        <w:t xml:space="preserve"> aus Richtung Menzingen ist möglich.  </w:t>
      </w:r>
    </w:p>
    <w:p w14:paraId="6330AF9F" w14:textId="2DEF0345" w:rsidR="00386C0F" w:rsidRDefault="00386C0F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86C0F">
        <w:rPr>
          <w:rFonts w:asciiTheme="minorHAnsi" w:hAnsiTheme="minorHAnsi" w:cstheme="minorHAnsi"/>
          <w:sz w:val="24"/>
          <w:szCs w:val="24"/>
        </w:rPr>
        <w:t>Auf die Sperrung wird aus beiden Richtungen ab Mitte der 42. KW mit Vorankündigungstafeln hingewiesen.</w:t>
      </w:r>
    </w:p>
    <w:p w14:paraId="2D6C4492" w14:textId="77777777" w:rsidR="00F27A5F" w:rsidRDefault="00F27A5F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61DAB165" w14:textId="400D4A5A" w:rsidR="00386C0F" w:rsidRPr="00386C0F" w:rsidRDefault="00386C0F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 w:rsidRPr="00386C0F">
        <w:rPr>
          <w:rFonts w:asciiTheme="minorHAnsi" w:hAnsiTheme="minorHAnsi" w:cstheme="minorHAnsi"/>
          <w:sz w:val="24"/>
          <w:szCs w:val="24"/>
          <w:u w:val="single"/>
        </w:rPr>
        <w:t xml:space="preserve">Vollsperrung der L618 zwischen Heidelsheim und Kreisel Oberacker am </w:t>
      </w:r>
      <w:r w:rsidR="00F16AF1">
        <w:rPr>
          <w:rFonts w:asciiTheme="minorHAnsi" w:hAnsiTheme="minorHAnsi" w:cstheme="minorHAnsi"/>
          <w:sz w:val="24"/>
          <w:szCs w:val="24"/>
          <w:u w:val="single"/>
        </w:rPr>
        <w:t xml:space="preserve">Mittwoch, </w:t>
      </w:r>
      <w:r w:rsidRPr="00386C0F">
        <w:rPr>
          <w:rFonts w:asciiTheme="minorHAnsi" w:hAnsiTheme="minorHAnsi" w:cstheme="minorHAnsi"/>
          <w:sz w:val="24"/>
          <w:szCs w:val="24"/>
          <w:u w:val="single"/>
        </w:rPr>
        <w:t>28.</w:t>
      </w:r>
      <w:r w:rsidR="00F16AF1">
        <w:rPr>
          <w:rFonts w:asciiTheme="minorHAnsi" w:hAnsiTheme="minorHAnsi" w:cstheme="minorHAnsi"/>
          <w:sz w:val="24"/>
          <w:szCs w:val="24"/>
          <w:u w:val="single"/>
        </w:rPr>
        <w:t xml:space="preserve"> Oktober</w:t>
      </w:r>
    </w:p>
    <w:p w14:paraId="73C2524F" w14:textId="629DF9D2" w:rsidR="00386C0F" w:rsidRPr="00386C0F" w:rsidRDefault="00386C0F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</w:t>
      </w:r>
      <w:r w:rsidRPr="00386C0F">
        <w:rPr>
          <w:rFonts w:asciiTheme="minorHAnsi" w:hAnsiTheme="minorHAnsi" w:cstheme="minorHAnsi"/>
          <w:sz w:val="24"/>
          <w:szCs w:val="24"/>
        </w:rPr>
        <w:t xml:space="preserve">wischen </w:t>
      </w:r>
      <w:r>
        <w:rPr>
          <w:rFonts w:asciiTheme="minorHAnsi" w:hAnsiTheme="minorHAnsi" w:cstheme="minorHAnsi"/>
          <w:sz w:val="24"/>
          <w:szCs w:val="24"/>
        </w:rPr>
        <w:t xml:space="preserve">dem </w:t>
      </w:r>
      <w:r w:rsidRPr="00386C0F">
        <w:rPr>
          <w:rFonts w:asciiTheme="minorHAnsi" w:hAnsiTheme="minorHAnsi" w:cstheme="minorHAnsi"/>
          <w:sz w:val="24"/>
          <w:szCs w:val="24"/>
        </w:rPr>
        <w:t xml:space="preserve">Ortsausgang Heidelsheim und Kreisel Oberacker </w:t>
      </w:r>
      <w:r>
        <w:rPr>
          <w:rFonts w:asciiTheme="minorHAnsi" w:hAnsiTheme="minorHAnsi" w:cstheme="minorHAnsi"/>
          <w:sz w:val="24"/>
          <w:szCs w:val="24"/>
        </w:rPr>
        <w:t xml:space="preserve">muss die L618 </w:t>
      </w:r>
      <w:r w:rsidRPr="00386C0F">
        <w:rPr>
          <w:rFonts w:asciiTheme="minorHAnsi" w:hAnsiTheme="minorHAnsi" w:cstheme="minorHAnsi"/>
          <w:sz w:val="24"/>
          <w:szCs w:val="24"/>
        </w:rPr>
        <w:t>zwischen 09:00-15:00 Uhr voll gesperrt werden.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86C0F">
        <w:rPr>
          <w:rFonts w:asciiTheme="minorHAnsi" w:hAnsiTheme="minorHAnsi" w:cstheme="minorHAnsi"/>
          <w:sz w:val="24"/>
          <w:szCs w:val="24"/>
        </w:rPr>
        <w:t xml:space="preserve">Die Umleitung erfolgt über Bretten und Bruchsal. </w:t>
      </w:r>
    </w:p>
    <w:p w14:paraId="00DC863B" w14:textId="77777777" w:rsidR="00386C0F" w:rsidRPr="00386C0F" w:rsidRDefault="00386C0F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86C0F">
        <w:rPr>
          <w:rFonts w:asciiTheme="minorHAnsi" w:hAnsiTheme="minorHAnsi" w:cstheme="minorHAnsi"/>
          <w:sz w:val="24"/>
          <w:szCs w:val="24"/>
        </w:rPr>
        <w:t xml:space="preserve">Für Anwohner ist die L618 bis zum Ortsausgang Heidelsheim frei.  </w:t>
      </w:r>
    </w:p>
    <w:p w14:paraId="27163DB5" w14:textId="77777777" w:rsidR="00386C0F" w:rsidRPr="00386C0F" w:rsidRDefault="00386C0F" w:rsidP="00386C0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86C0F">
        <w:rPr>
          <w:rFonts w:asciiTheme="minorHAnsi" w:hAnsiTheme="minorHAnsi" w:cstheme="minorHAnsi"/>
          <w:sz w:val="24"/>
          <w:szCs w:val="24"/>
        </w:rPr>
        <w:t xml:space="preserve">Auf die Sperrung wird aus beiden Richtungen ab Mitte der 42. KW mit Vorankündigungstafeln hingewiesen. </w:t>
      </w:r>
    </w:p>
    <w:p w14:paraId="48ABD233" w14:textId="77777777" w:rsidR="00386C0F" w:rsidRDefault="00386C0F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2D8F6B82" w14:textId="77777777" w:rsidR="00F27A5F" w:rsidRDefault="00F27A5F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721C253A" w14:textId="796BE7FD" w:rsidR="00F27A5F" w:rsidRPr="00F27A5F" w:rsidRDefault="00F27A5F" w:rsidP="00E76E2E">
      <w:pPr>
        <w:spacing w:after="0" w:line="276" w:lineRule="auto"/>
        <w:jc w:val="left"/>
        <w:rPr>
          <w:rFonts w:asciiTheme="minorHAnsi" w:hAnsiTheme="minorHAnsi" w:cstheme="minorHAnsi"/>
          <w:b/>
          <w:i/>
          <w:sz w:val="24"/>
          <w:szCs w:val="24"/>
        </w:rPr>
      </w:pPr>
    </w:p>
    <w:sectPr w:rsidR="00F27A5F" w:rsidRPr="00F27A5F" w:rsidSect="007902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BE"/>
    <w:rsid w:val="000507A8"/>
    <w:rsid w:val="00095917"/>
    <w:rsid w:val="000E37EF"/>
    <w:rsid w:val="0011062D"/>
    <w:rsid w:val="00164BBB"/>
    <w:rsid w:val="00386C0F"/>
    <w:rsid w:val="003B2A44"/>
    <w:rsid w:val="00450BF8"/>
    <w:rsid w:val="004A7077"/>
    <w:rsid w:val="0066102D"/>
    <w:rsid w:val="00675AB1"/>
    <w:rsid w:val="006A294F"/>
    <w:rsid w:val="006B70A4"/>
    <w:rsid w:val="00726898"/>
    <w:rsid w:val="0078374F"/>
    <w:rsid w:val="007902BE"/>
    <w:rsid w:val="00854624"/>
    <w:rsid w:val="008F658F"/>
    <w:rsid w:val="00936453"/>
    <w:rsid w:val="009940FB"/>
    <w:rsid w:val="00AC34E3"/>
    <w:rsid w:val="00AD4611"/>
    <w:rsid w:val="00BE3085"/>
    <w:rsid w:val="00BE550F"/>
    <w:rsid w:val="00C6169E"/>
    <w:rsid w:val="00CA5CC0"/>
    <w:rsid w:val="00CB5745"/>
    <w:rsid w:val="00CC3EF9"/>
    <w:rsid w:val="00CE209B"/>
    <w:rsid w:val="00D3655B"/>
    <w:rsid w:val="00D52180"/>
    <w:rsid w:val="00DB2CCA"/>
    <w:rsid w:val="00DC76BA"/>
    <w:rsid w:val="00E01A69"/>
    <w:rsid w:val="00E76E2E"/>
    <w:rsid w:val="00E84454"/>
    <w:rsid w:val="00E95FE4"/>
    <w:rsid w:val="00F16AF1"/>
    <w:rsid w:val="00F27A5F"/>
    <w:rsid w:val="00FD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586A2"/>
  <w15:chartTrackingRefBased/>
  <w15:docId w15:val="{CA49B79E-7474-4E92-8E16-03EF6A881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E3085"/>
    <w:pPr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unhideWhenUsed/>
    <w:rsid w:val="00E95FE4"/>
    <w:rPr>
      <w:color w:val="0563C1" w:themeColor="hyperlink"/>
      <w:u w:val="single"/>
    </w:rPr>
  </w:style>
  <w:style w:type="character" w:customStyle="1" w:styleId="abbr">
    <w:name w:val="abbr"/>
    <w:basedOn w:val="Absatz-Standardschriftart"/>
    <w:rsid w:val="00E95FE4"/>
  </w:style>
  <w:style w:type="paragraph" w:styleId="Kopfzeile">
    <w:name w:val="header"/>
    <w:basedOn w:val="Standard"/>
    <w:link w:val="KopfzeileZchn"/>
    <w:uiPriority w:val="99"/>
    <w:unhideWhenUsed/>
    <w:rsid w:val="00854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4624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854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462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Krauß</dc:creator>
  <cp:lastModifiedBy>Jana Freimüller</cp:lastModifiedBy>
  <cp:revision>2</cp:revision>
  <dcterms:created xsi:type="dcterms:W3CDTF">2026-10-12T13:29:00Z</dcterms:created>
  <dcterms:modified xsi:type="dcterms:W3CDTF">2026-10-12T13:29:00Z</dcterms:modified>
</cp:coreProperties>
</file>