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5C0C" w:rsidRDefault="00044EA8">
      <w:pPr>
        <w:pStyle w:val="berschrift1"/>
      </w:pPr>
      <w:r>
        <w:t>Pressemitteilung</w:t>
      </w:r>
    </w:p>
    <w:p w:rsidR="00B55C0C" w:rsidRDefault="00044EA8">
      <w:pPr>
        <w:pStyle w:val="berschrift2"/>
      </w:pPr>
      <w:r>
        <w:t>Tempo 30 in der Bismarckstraße: Schulwege in Nidda sollen sicherer werden</w:t>
      </w:r>
    </w:p>
    <w:p w:rsidR="00B55C0C" w:rsidRDefault="00044EA8">
      <w:r>
        <w:rPr>
          <w:b/>
          <w:bCs/>
        </w:rPr>
        <w:t>Nidda, 3. August 2026</w:t>
      </w:r>
      <w:r>
        <w:t xml:space="preserve"> – In der Bismarckstraße gilt im Bereich der Grundschule ab sofort montags bis freitags von 7:00 bis 16:30 Uhr eine Geschwindigkeitsbegrenzung von 30 km/h. Mit dieser Anordnung sind nun alle Straßen rund um das Schulgelände der Otto-Dönges-Schule, der </w:t>
      </w:r>
      <w:proofErr w:type="spellStart"/>
      <w:r>
        <w:t>Alteburgschule</w:t>
      </w:r>
      <w:proofErr w:type="spellEnd"/>
      <w:r>
        <w:t xml:space="preserve"> und der Hammerwaldschule während der Schulzeiten als Tempo-30-Bereich ausgewiesen.</w:t>
      </w:r>
    </w:p>
    <w:p w:rsidR="00B55C0C" w:rsidRDefault="00044EA8">
      <w:r>
        <w:t xml:space="preserve">Bei einem gemeinsamen Fototermin machten </w:t>
      </w:r>
      <w:r w:rsidR="00EF6D4E">
        <w:t xml:space="preserve">der Bürgermeister der Stadt Nidda, Thorsten Eberhard, </w:t>
      </w:r>
      <w:r>
        <w:t xml:space="preserve">die </w:t>
      </w:r>
      <w:r w:rsidR="00CB2BEB">
        <w:t>Schull</w:t>
      </w:r>
      <w:r>
        <w:t xml:space="preserve">eiterin der </w:t>
      </w:r>
      <w:r w:rsidR="00CB2BEB">
        <w:t>Otto-Dönges-Schule</w:t>
      </w:r>
      <w:r>
        <w:t xml:space="preserve"> </w:t>
      </w:r>
      <w:r w:rsidR="00EF6D4E">
        <w:t xml:space="preserve">Tina Diehl-Schranz </w:t>
      </w:r>
      <w:r>
        <w:t xml:space="preserve">und der stellvertretende Schulleiter der </w:t>
      </w:r>
      <w:proofErr w:type="spellStart"/>
      <w:r>
        <w:t>Alteburgschule</w:t>
      </w:r>
      <w:proofErr w:type="spellEnd"/>
      <w:r>
        <w:t xml:space="preserve"> </w:t>
      </w:r>
      <w:r w:rsidR="00EF6D4E">
        <w:t xml:space="preserve">Thomas Poser </w:t>
      </w:r>
      <w:r>
        <w:t xml:space="preserve">auf die neue Regelung aufmerksam. Die vollständige Tempo-30-Regelung rund um das Schulzentrum wurde durch die StVO-Novelle von 2024 </w:t>
      </w:r>
      <w:r w:rsidR="00EF6D4E">
        <w:t>möglich</w:t>
      </w:r>
      <w:r>
        <w:t xml:space="preserve">, die insbesondere für Straßen im direkten Umfeld von Schulen </w:t>
      </w:r>
      <w:r w:rsidR="00EF6D4E">
        <w:t xml:space="preserve">ein vereinfachtes Verfahren </w:t>
      </w:r>
      <w:r>
        <w:t>vorsieht.</w:t>
      </w:r>
    </w:p>
    <w:p w:rsidR="00B55C0C" w:rsidRDefault="00044EA8">
      <w:r>
        <w:t>Die Maßnahme dient der weiteren Verbesserung der Verkehrssicherheit für die zahlreichen Schülerinnen und Schüler, die täglich zu Fuß oder mit dem Fahrrad unterwegs sind. Insbesondere zu Schulbeginn und Schulende ist das Verkehrsaufkommen rund um das Schulzentrum erhöht. Hinzu kommen Bring- und Abholverkehre durch sogenannte „Elterntaxis“, die vereinzelt zu unübersichtlichen Verkehrssituationen führen können.</w:t>
      </w:r>
    </w:p>
    <w:p w:rsidR="00B55C0C" w:rsidRDefault="00044EA8">
      <w:r>
        <w:t xml:space="preserve">„Ein sicherer Schulweg ist eine wesentliche Voraussetzung dafür, dass Kinder ihren Schulalltag möglichst selbstständig beginnen und beenden können. Die Tempo-30-Regelung schafft dafür im unmittelbaren Umfeld unserer Schule einen wichtigen zusätzlichen Schutz“, erklärt </w:t>
      </w:r>
      <w:r>
        <w:rPr>
          <w:b/>
          <w:bCs/>
        </w:rPr>
        <w:t xml:space="preserve">Tina Diehl-Schranz, </w:t>
      </w:r>
      <w:r w:rsidR="00CB2BEB">
        <w:rPr>
          <w:b/>
          <w:bCs/>
        </w:rPr>
        <w:t>Schulleiterin</w:t>
      </w:r>
      <w:r>
        <w:rPr>
          <w:b/>
          <w:bCs/>
        </w:rPr>
        <w:t xml:space="preserve"> der Otto-Dönges-Grundschule Nidda</w:t>
      </w:r>
      <w:r>
        <w:t>.</w:t>
      </w:r>
    </w:p>
    <w:p w:rsidR="00B55C0C" w:rsidRDefault="00044EA8">
      <w:r>
        <w:t xml:space="preserve">Auch </w:t>
      </w:r>
      <w:r>
        <w:rPr>
          <w:b/>
          <w:bCs/>
        </w:rPr>
        <w:t xml:space="preserve">Thomas Poser, stellvertretender Schulleiter der </w:t>
      </w:r>
      <w:proofErr w:type="spellStart"/>
      <w:r>
        <w:rPr>
          <w:b/>
          <w:bCs/>
        </w:rPr>
        <w:t>Alteburgschule</w:t>
      </w:r>
      <w:proofErr w:type="spellEnd"/>
      <w:r>
        <w:t xml:space="preserve">, begrüßt die Anordnung: „Gerade in den Zeiten, in denen viele Kinder gleichzeitig zu Fuß, mit dem Fahrrad oder im Bring- und Abholverkehr unterwegs sind, ist besondere </w:t>
      </w:r>
      <w:r>
        <w:lastRenderedPageBreak/>
        <w:t>Rücksichtnahme erforderlich. Die einheitliche Regelung rund um das Schulzentrum macht die Situation für alle Verkehrsteilnehmenden klarer und sicherer.“</w:t>
      </w:r>
    </w:p>
    <w:p w:rsidR="00B55C0C" w:rsidRDefault="00044EA8">
      <w:r>
        <w:t>Zur Unterstützung der neuen Geschwindigkeitsregelung wurde bereits eine Geschwindigkeitsmesstafel in der Bismarckstraße installiert. Sie zeigt den Verkehrsteilnehmenden ihre aktuelle Geschwindigkeit an und soll dazu beitragen, das Tempolimit besser einzuhalten. Nach den Sommerferien sind darüber hinaus Geschwindigkeitsmessungen geplant. Diese dienen dazu, die Einhaltung der zulässigen Höchstgeschwindigkeit zu überprüfen und die Wirkung der neuen Verkehrsregelung zu bewerten.</w:t>
      </w:r>
    </w:p>
    <w:p w:rsidR="00B55C0C" w:rsidRDefault="00044EA8">
      <w:r>
        <w:t xml:space="preserve">„Mit der Erweiterung der Tempo-30-Regelung setzen wir ein klares Zeichen für sichere Schulwege und einen rücksichtsvollen Straßenverkehr“, betont </w:t>
      </w:r>
      <w:r>
        <w:rPr>
          <w:b/>
          <w:bCs/>
        </w:rPr>
        <w:t>Bürgermeister Thorsten Eberhard</w:t>
      </w:r>
      <w:r>
        <w:t xml:space="preserve"> „Ich bitte alle Verkehrsteilnehmenden, die neue Höchstgeschwindigkeit konsequent einzuhalten und im Schulumfeld besonders aufmerksam zu fahren.“</w:t>
      </w:r>
    </w:p>
    <w:p w:rsidR="00B55C0C" w:rsidRDefault="00044EA8">
      <w:r>
        <w:t>Unser Foto von links nach rechts:</w:t>
      </w:r>
    </w:p>
    <w:p w:rsidR="00044EA8" w:rsidRDefault="00044EA8">
      <w:r>
        <w:t>Bürgermeister Thorsten Eberhard, Fachdienstleiter Sicherheit und Ordnung Daniel Eifert, Verkehrssachbearbeiter Nico Weinel, Tina Diehl-Schranz (</w:t>
      </w:r>
      <w:r w:rsidR="00CB2BEB">
        <w:t>Otto-Dönges-Schule</w:t>
      </w:r>
      <w:bookmarkStart w:id="0" w:name="_GoBack"/>
      <w:bookmarkEnd w:id="0"/>
      <w:r>
        <w:t>) und Thomas Poser von der Alteburgschule.</w:t>
      </w:r>
    </w:p>
    <w:sectPr w:rsidR="00044EA8">
      <w:pgSz w:w="11906" w:h="16838"/>
      <w:pgMar w:top="1417" w:right="1417" w:bottom="1417" w:left="141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347B80"/>
    <w:multiLevelType w:val="hybridMultilevel"/>
    <w:tmpl w:val="6BE6F90E"/>
    <w:lvl w:ilvl="0" w:tplc="2C2277AC">
      <w:start w:val="1"/>
      <w:numFmt w:val="decimal"/>
      <w:lvlText w:val="%1."/>
      <w:lvlJc w:val="left"/>
    </w:lvl>
    <w:lvl w:ilvl="1" w:tplc="9F6A38EA">
      <w:start w:val="1"/>
      <w:numFmt w:val="lowerLetter"/>
      <w:lvlText w:val="%2."/>
      <w:lvlJc w:val="left"/>
    </w:lvl>
    <w:lvl w:ilvl="2" w:tplc="D1D21ABC">
      <w:start w:val="1"/>
      <w:numFmt w:val="lowerRoman"/>
      <w:lvlText w:val="%3."/>
      <w:lvlJc w:val="left"/>
    </w:lvl>
    <w:lvl w:ilvl="3" w:tplc="09263C72">
      <w:start w:val="1"/>
      <w:numFmt w:val="decimal"/>
      <w:lvlText w:val="%4."/>
      <w:lvlJc w:val="left"/>
    </w:lvl>
    <w:lvl w:ilvl="4" w:tplc="3B688B7C">
      <w:start w:val="1"/>
      <w:numFmt w:val="lowerLetter"/>
      <w:lvlText w:val="%5."/>
      <w:lvlJc w:val="left"/>
    </w:lvl>
    <w:lvl w:ilvl="5" w:tplc="B98CB3AE">
      <w:numFmt w:val="decimal"/>
      <w:lvlText w:val=""/>
      <w:lvlJc w:val="left"/>
    </w:lvl>
    <w:lvl w:ilvl="6" w:tplc="C51688D0">
      <w:numFmt w:val="decimal"/>
      <w:lvlText w:val=""/>
      <w:lvlJc w:val="left"/>
    </w:lvl>
    <w:lvl w:ilvl="7" w:tplc="0DC4640C">
      <w:numFmt w:val="decimal"/>
      <w:lvlText w:val=""/>
      <w:lvlJc w:val="left"/>
    </w:lvl>
    <w:lvl w:ilvl="8" w:tplc="8FCE5E76">
      <w:numFmt w:val="decimal"/>
      <w:lvlText w:val=""/>
      <w:lvlJc w:val="left"/>
    </w:lvl>
  </w:abstractNum>
  <w:abstractNum w:abstractNumId="1" w15:restartNumberingAfterBreak="0">
    <w:nsid w:val="62A178EA"/>
    <w:multiLevelType w:val="hybridMultilevel"/>
    <w:tmpl w:val="0A001794"/>
    <w:lvl w:ilvl="0" w:tplc="02F85CDA">
      <w:start w:val="1"/>
      <w:numFmt w:val="bullet"/>
      <w:lvlText w:val="●"/>
      <w:lvlJc w:val="left"/>
      <w:pPr>
        <w:ind w:left="720" w:hanging="360"/>
      </w:pPr>
    </w:lvl>
    <w:lvl w:ilvl="1" w:tplc="85D850E0">
      <w:start w:val="1"/>
      <w:numFmt w:val="bullet"/>
      <w:lvlText w:val="○"/>
      <w:lvlJc w:val="left"/>
      <w:pPr>
        <w:ind w:left="1440" w:hanging="360"/>
      </w:pPr>
    </w:lvl>
    <w:lvl w:ilvl="2" w:tplc="F3746586">
      <w:start w:val="1"/>
      <w:numFmt w:val="bullet"/>
      <w:lvlText w:val="■"/>
      <w:lvlJc w:val="left"/>
      <w:pPr>
        <w:ind w:left="2160" w:hanging="360"/>
      </w:pPr>
    </w:lvl>
    <w:lvl w:ilvl="3" w:tplc="42F64F04">
      <w:start w:val="1"/>
      <w:numFmt w:val="bullet"/>
      <w:lvlText w:val="●"/>
      <w:lvlJc w:val="left"/>
      <w:pPr>
        <w:ind w:left="2880" w:hanging="360"/>
      </w:pPr>
    </w:lvl>
    <w:lvl w:ilvl="4" w:tplc="9D043BA8">
      <w:start w:val="1"/>
      <w:numFmt w:val="bullet"/>
      <w:lvlText w:val="○"/>
      <w:lvlJc w:val="left"/>
      <w:pPr>
        <w:ind w:left="3600" w:hanging="360"/>
      </w:pPr>
    </w:lvl>
    <w:lvl w:ilvl="5" w:tplc="1A0A6A72">
      <w:start w:val="1"/>
      <w:numFmt w:val="bullet"/>
      <w:lvlText w:val="■"/>
      <w:lvlJc w:val="left"/>
      <w:pPr>
        <w:ind w:left="4320" w:hanging="360"/>
      </w:pPr>
    </w:lvl>
    <w:lvl w:ilvl="6" w:tplc="315630A0">
      <w:start w:val="1"/>
      <w:numFmt w:val="bullet"/>
      <w:lvlText w:val="●"/>
      <w:lvlJc w:val="left"/>
      <w:pPr>
        <w:ind w:left="5040" w:hanging="360"/>
      </w:pPr>
    </w:lvl>
    <w:lvl w:ilvl="7" w:tplc="E53EF856">
      <w:start w:val="1"/>
      <w:numFmt w:val="bullet"/>
      <w:lvlText w:val="●"/>
      <w:lvlJc w:val="left"/>
      <w:pPr>
        <w:ind w:left="5760" w:hanging="360"/>
      </w:pPr>
    </w:lvl>
    <w:lvl w:ilvl="8" w:tplc="97562ACC">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C0C"/>
    <w:rsid w:val="00044EA8"/>
    <w:rsid w:val="00B55C0C"/>
    <w:rsid w:val="00CB2BEB"/>
    <w:rsid w:val="00EF6D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D5E52"/>
  <w15:docId w15:val="{102ACC35-261A-4537-BB80-AA63E810F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4"/>
        <w:szCs w:val="24"/>
        <w:lang w:val="de-DE" w:eastAsia="de-DE" w:bidi="ar-SA"/>
      </w:rPr>
    </w:rPrDefault>
    <w:pPrDefault>
      <w:pPr>
        <w:spacing w:after="160"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uiPriority w:val="9"/>
    <w:qFormat/>
    <w:pPr>
      <w:spacing w:before="240" w:after="120"/>
      <w:outlineLvl w:val="0"/>
    </w:pPr>
    <w:rPr>
      <w:b/>
      <w:bCs/>
      <w:sz w:val="40"/>
      <w:szCs w:val="40"/>
    </w:rPr>
  </w:style>
  <w:style w:type="paragraph" w:styleId="berschrift2">
    <w:name w:val="heading 2"/>
    <w:basedOn w:val="Standard"/>
    <w:next w:val="Standard"/>
    <w:uiPriority w:val="9"/>
    <w:unhideWhenUsed/>
    <w:qFormat/>
    <w:pPr>
      <w:spacing w:before="200" w:after="100"/>
      <w:outlineLvl w:val="1"/>
    </w:pPr>
    <w:rPr>
      <w:b/>
      <w:bCs/>
      <w:sz w:val="32"/>
      <w:szCs w:val="32"/>
    </w:rPr>
  </w:style>
  <w:style w:type="paragraph" w:styleId="berschrift3">
    <w:name w:val="heading 3"/>
    <w:basedOn w:val="Standard"/>
    <w:next w:val="Standard"/>
    <w:uiPriority w:val="9"/>
    <w:semiHidden/>
    <w:unhideWhenUsed/>
    <w:qFormat/>
    <w:pPr>
      <w:spacing w:before="160" w:after="80"/>
      <w:outlineLvl w:val="2"/>
    </w:pPr>
    <w:rPr>
      <w:b/>
      <w:bCs/>
      <w:sz w:val="28"/>
      <w:szCs w:val="28"/>
    </w:rPr>
  </w:style>
  <w:style w:type="paragraph" w:styleId="berschrift4">
    <w:name w:val="heading 4"/>
    <w:basedOn w:val="Standard"/>
    <w:next w:val="Standard"/>
    <w:uiPriority w:val="9"/>
    <w:semiHidden/>
    <w:unhideWhenUsed/>
    <w:qFormat/>
    <w:pPr>
      <w:outlineLvl w:val="3"/>
    </w:pPr>
    <w:rPr>
      <w:i/>
      <w:iCs/>
      <w:color w:val="2E74B5"/>
    </w:rPr>
  </w:style>
  <w:style w:type="paragraph" w:styleId="berschrift5">
    <w:name w:val="heading 5"/>
    <w:basedOn w:val="Standard"/>
    <w:next w:val="Standard"/>
    <w:uiPriority w:val="9"/>
    <w:semiHidden/>
    <w:unhideWhenUsed/>
    <w:qFormat/>
    <w:pPr>
      <w:outlineLvl w:val="4"/>
    </w:pPr>
    <w:rPr>
      <w:color w:val="2E74B5"/>
    </w:rPr>
  </w:style>
  <w:style w:type="paragraph" w:styleId="berschrift6">
    <w:name w:val="heading 6"/>
    <w:basedOn w:val="Standard"/>
    <w:next w:val="Standard"/>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rPr>
      <w:sz w:val="56"/>
      <w:szCs w:val="56"/>
    </w:rPr>
  </w:style>
  <w:style w:type="paragraph" w:customStyle="1" w:styleId="Fett1">
    <w:name w:val="Fett1"/>
    <w:basedOn w:val="Standard"/>
    <w:next w:val="Standard"/>
    <w:qFormat/>
    <w:rPr>
      <w:b/>
      <w:bCs/>
    </w:rPr>
  </w:style>
  <w:style w:type="paragraph" w:styleId="Listenabsatz">
    <w:name w:val="List Paragraph"/>
    <w:basedOn w:val="Standard"/>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basedOn w:val="Standard"/>
    <w:link w:val="FunotentextZchn"/>
    <w:uiPriority w:val="99"/>
    <w:semiHidden/>
    <w:unhideWhenUsed/>
    <w:pPr>
      <w:spacing w:after="0" w:line="240" w:lineRule="auto"/>
    </w:pPr>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szCs w:val="20"/>
    </w:rPr>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425</Words>
  <Characters>2681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Bonarius, Uwe</cp:lastModifiedBy>
  <cp:revision>4</cp:revision>
  <dcterms:created xsi:type="dcterms:W3CDTF">2026-08-03T13:45:00Z</dcterms:created>
  <dcterms:modified xsi:type="dcterms:W3CDTF">2026-08-05T11:43:00Z</dcterms:modified>
</cp:coreProperties>
</file>