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4E1E" w14:textId="4778A52C" w:rsidR="005D4189" w:rsidRDefault="005442D6" w:rsidP="005D4189">
      <w:pPr>
        <w:rPr>
          <w:szCs w:val="24"/>
        </w:rPr>
        <w:sectPr w:rsidR="005D4189" w:rsidSect="009C384E">
          <w:headerReference w:type="even" r:id="rId6"/>
          <w:headerReference w:type="default" r:id="rId7"/>
          <w:footerReference w:type="even" r:id="rId8"/>
          <w:footerReference w:type="default" r:id="rId9"/>
          <w:headerReference w:type="first" r:id="rId10"/>
          <w:footerReference w:type="first" r:id="rId11"/>
          <w:type w:val="continuous"/>
          <w:pgSz w:w="11906" w:h="16838"/>
          <w:pgMar w:top="2127" w:right="707" w:bottom="1134" w:left="1417" w:header="708" w:footer="708" w:gutter="0"/>
          <w:cols w:space="708"/>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029FD4A0" wp14:editId="48ACBA5E">
                <wp:simplePos x="0" y="0"/>
                <wp:positionH relativeFrom="margin">
                  <wp:align>left</wp:align>
                </wp:positionH>
                <wp:positionV relativeFrom="page">
                  <wp:posOffset>1762125</wp:posOffset>
                </wp:positionV>
                <wp:extent cx="6211570" cy="8953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895350"/>
                        </a:xfrm>
                        <a:prstGeom prst="rect">
                          <a:avLst/>
                        </a:prstGeom>
                        <a:solidFill>
                          <a:srgbClr val="FFFFFF"/>
                        </a:solidFill>
                        <a:ln w="9525">
                          <a:noFill/>
                          <a:miter lim="800000"/>
                          <a:headEnd/>
                          <a:tailEnd/>
                        </a:ln>
                      </wps:spPr>
                      <wps:txbx>
                        <w:txbxContent>
                          <w:p w14:paraId="3DB4090C" w14:textId="77777777" w:rsidR="003F4E70" w:rsidRDefault="003F4E70" w:rsidP="003F4E70">
                            <w:pPr>
                              <w:jc w:val="center"/>
                              <w:rPr>
                                <w:b/>
                                <w:snapToGrid w:val="0"/>
                                <w:sz w:val="32"/>
                                <w:szCs w:val="32"/>
                              </w:rPr>
                            </w:pPr>
                          </w:p>
                          <w:p w14:paraId="6D0B4B37" w14:textId="2144A70F" w:rsidR="00697F1E" w:rsidRPr="001E4353" w:rsidRDefault="00FD30CC" w:rsidP="003F4E70">
                            <w:pPr>
                              <w:jc w:val="center"/>
                              <w:rPr>
                                <w:color w:val="000000" w:themeColor="text1"/>
                                <w:sz w:val="32"/>
                                <w:szCs w:val="32"/>
                              </w:rPr>
                            </w:pPr>
                            <w:r>
                              <w:rPr>
                                <w:b/>
                                <w:snapToGrid w:val="0"/>
                                <w:color w:val="000000" w:themeColor="text1"/>
                                <w:sz w:val="32"/>
                                <w:szCs w:val="32"/>
                              </w:rPr>
                              <w:t>Nächstes Treffen der</w:t>
                            </w:r>
                            <w:r w:rsidR="009F4DFF">
                              <w:rPr>
                                <w:b/>
                                <w:snapToGrid w:val="0"/>
                                <w:color w:val="000000" w:themeColor="text1"/>
                                <w:sz w:val="32"/>
                                <w:szCs w:val="32"/>
                              </w:rPr>
                              <w:t xml:space="preserve"> „Pflegenden Angehörigen“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FD4A0" id="_x0000_t202" coordsize="21600,21600" o:spt="202" path="m,l,21600r21600,l21600,xe">
                <v:stroke joinstyle="miter"/>
                <v:path gradientshapeok="t" o:connecttype="rect"/>
              </v:shapetype>
              <v:shape id="_x0000_s1026" type="#_x0000_t202" style="position:absolute;margin-left:0;margin-top:138.75pt;width:489.1pt;height:70.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" stroked="f">
                <v:textbox inset="0,0,0,0">
                  <w:txbxContent>
                    <w:p w14:paraId="3DB4090C" w14:textId="77777777" w:rsidR="003F4E70" w:rsidRDefault="003F4E70" w:rsidP="003F4E70">
                      <w:pPr>
                        <w:jc w:val="center"/>
                        <w:rPr>
                          <w:b/>
                          <w:snapToGrid w:val="0"/>
                          <w:sz w:val="32"/>
                          <w:szCs w:val="32"/>
                        </w:rPr>
                      </w:pPr>
                    </w:p>
                    <w:p w14:paraId="6D0B4B37" w14:textId="2144A70F" w:rsidR="00697F1E" w:rsidRPr="001E4353" w:rsidRDefault="00FD30CC" w:rsidP="003F4E70">
                      <w:pPr>
                        <w:jc w:val="center"/>
                        <w:rPr>
                          <w:color w:val="000000" w:themeColor="text1"/>
                          <w:sz w:val="32"/>
                          <w:szCs w:val="32"/>
                        </w:rPr>
                      </w:pPr>
                      <w:r>
                        <w:rPr>
                          <w:b/>
                          <w:snapToGrid w:val="0"/>
                          <w:color w:val="000000" w:themeColor="text1"/>
                          <w:sz w:val="32"/>
                          <w:szCs w:val="32"/>
                        </w:rPr>
                        <w:t>Nächstes Treffen der</w:t>
                      </w:r>
                      <w:r w:rsidR="009F4DFF">
                        <w:rPr>
                          <w:b/>
                          <w:snapToGrid w:val="0"/>
                          <w:color w:val="000000" w:themeColor="text1"/>
                          <w:sz w:val="32"/>
                          <w:szCs w:val="32"/>
                        </w:rPr>
                        <w:t xml:space="preserve"> „Pflegenden Angehörigen“</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2576837E" wp14:editId="4E9F2CFF">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D935B6A" w14:textId="3CCD8928" w:rsidR="009C384E" w:rsidRDefault="00FD30CC">
                            <w:r>
                              <w:t>19</w:t>
                            </w:r>
                            <w:r w:rsidR="00396077">
                              <w:t>.</w:t>
                            </w:r>
                            <w:r w:rsidR="00F54B5C">
                              <w:t>0</w:t>
                            </w:r>
                            <w:r>
                              <w:t>8</w:t>
                            </w:r>
                            <w:r w:rsidR="00396077">
                              <w:t>.202</w:t>
                            </w:r>
                            <w:r w:rsidR="00F54B5C">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576837E" id="_x0000_s1027"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" filled="f" stroked="f">
                <v:textbox style="mso-fit-shape-to-text:t" inset="0,0,0,0">
                  <w:txbxContent>
                    <w:p w14:paraId="7D935B6A" w14:textId="3CCD8928" w:rsidR="009C384E" w:rsidRDefault="00FD30CC">
                      <w:r>
                        <w:t>19</w:t>
                      </w:r>
                      <w:r w:rsidR="00396077">
                        <w:t>.</w:t>
                      </w:r>
                      <w:r w:rsidR="00F54B5C">
                        <w:t>0</w:t>
                      </w:r>
                      <w:r>
                        <w:t>8</w:t>
                      </w:r>
                      <w:r w:rsidR="00396077">
                        <w:t>.202</w:t>
                      </w:r>
                      <w:r w:rsidR="00F54B5C">
                        <w:t>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59264" behindDoc="0" locked="0" layoutInCell="1" allowOverlap="1" wp14:anchorId="4B8E23A1" wp14:editId="26F9AE08">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03986186"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23A1" id="_x0000_s1028"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" stroked="f">
                <v:textbox inset="0,0,0,0">
                  <w:txbxContent>
                    <w:p w14:paraId="03986186" w14:textId="77777777" w:rsidR="00E53982" w:rsidRPr="00E53982" w:rsidRDefault="00E53982" w:rsidP="00697F1E">
                      <w:pPr>
                        <w:rPr>
                          <w:sz w:val="32"/>
                          <w:szCs w:val="32"/>
                        </w:rPr>
                      </w:pPr>
                    </w:p>
                  </w:txbxContent>
                </v:textbox>
                <w10:wrap type="square" anchorx="margin" anchory="page"/>
              </v:shape>
            </w:pict>
          </mc:Fallback>
        </mc:AlternateContent>
      </w:r>
    </w:p>
    <w:p w14:paraId="6CB9DE77" w14:textId="08297B9A" w:rsidR="009F4DFF" w:rsidRPr="009F4DFF" w:rsidRDefault="009F4DFF" w:rsidP="009F4DFF">
      <w:pPr>
        <w:jc w:val="both"/>
        <w:rPr>
          <w:snapToGrid w:val="0"/>
          <w:sz w:val="22"/>
          <w:szCs w:val="22"/>
        </w:rPr>
      </w:pPr>
      <w:r w:rsidRPr="009F4DFF">
        <w:rPr>
          <w:snapToGrid w:val="0"/>
          <w:sz w:val="22"/>
          <w:szCs w:val="22"/>
        </w:rPr>
        <w:t xml:space="preserve">Die Selbsthilfegruppe für pflegende Angehörige in Bergkamen lädt zum nächsten </w:t>
      </w:r>
      <w:r w:rsidR="00FD30CC">
        <w:rPr>
          <w:snapToGrid w:val="0"/>
          <w:sz w:val="22"/>
          <w:szCs w:val="22"/>
        </w:rPr>
        <w:t xml:space="preserve">regelmäßigen </w:t>
      </w:r>
      <w:r w:rsidRPr="009F4DFF">
        <w:rPr>
          <w:snapToGrid w:val="0"/>
          <w:sz w:val="22"/>
          <w:szCs w:val="22"/>
        </w:rPr>
        <w:t xml:space="preserve">Treffen ein. Die Veranstaltung findet am Montag, </w:t>
      </w:r>
      <w:r w:rsidR="00FD30CC">
        <w:rPr>
          <w:snapToGrid w:val="0"/>
          <w:sz w:val="22"/>
          <w:szCs w:val="22"/>
        </w:rPr>
        <w:t>31</w:t>
      </w:r>
      <w:r w:rsidRPr="009F4DFF">
        <w:rPr>
          <w:snapToGrid w:val="0"/>
          <w:sz w:val="22"/>
          <w:szCs w:val="22"/>
        </w:rPr>
        <w:t xml:space="preserve">. </w:t>
      </w:r>
      <w:r w:rsidR="00E43A5D">
        <w:rPr>
          <w:snapToGrid w:val="0"/>
          <w:sz w:val="22"/>
          <w:szCs w:val="22"/>
        </w:rPr>
        <w:t>August</w:t>
      </w:r>
      <w:r w:rsidRPr="009F4DFF">
        <w:rPr>
          <w:snapToGrid w:val="0"/>
          <w:sz w:val="22"/>
          <w:szCs w:val="22"/>
        </w:rPr>
        <w:t xml:space="preserve"> 2026, im Haus St. Elisabeth, Parkstraße 2a, 59192 Bergkamen, statt. Beginn ist </w:t>
      </w:r>
      <w:r w:rsidR="00FD30CC">
        <w:rPr>
          <w:snapToGrid w:val="0"/>
          <w:sz w:val="22"/>
          <w:szCs w:val="22"/>
        </w:rPr>
        <w:t xml:space="preserve">wie immer </w:t>
      </w:r>
      <w:r w:rsidRPr="009F4DFF">
        <w:rPr>
          <w:snapToGrid w:val="0"/>
          <w:sz w:val="22"/>
          <w:szCs w:val="22"/>
        </w:rPr>
        <w:t>um 15.00 Uhr, das Ende ist für etwa 17.00 Uhr geplant.</w:t>
      </w:r>
    </w:p>
    <w:p w14:paraId="40CA0E3F" w14:textId="351ACF64" w:rsidR="009F4DFF" w:rsidRPr="009F4DFF" w:rsidRDefault="00FD30CC" w:rsidP="009F4DFF">
      <w:pPr>
        <w:jc w:val="both"/>
        <w:rPr>
          <w:snapToGrid w:val="0"/>
          <w:sz w:val="22"/>
          <w:szCs w:val="22"/>
        </w:rPr>
      </w:pPr>
      <w:r>
        <w:rPr>
          <w:snapToGrid w:val="0"/>
          <w:sz w:val="22"/>
          <w:szCs w:val="22"/>
        </w:rPr>
        <w:t xml:space="preserve">Fr. </w:t>
      </w:r>
      <w:r w:rsidR="009F4DFF" w:rsidRPr="009F4DFF">
        <w:rPr>
          <w:snapToGrid w:val="0"/>
          <w:sz w:val="22"/>
          <w:szCs w:val="22"/>
        </w:rPr>
        <w:t>Margarethe Krabbe</w:t>
      </w:r>
      <w:r>
        <w:rPr>
          <w:snapToGrid w:val="0"/>
          <w:sz w:val="22"/>
          <w:szCs w:val="22"/>
        </w:rPr>
        <w:t xml:space="preserve"> wird </w:t>
      </w:r>
      <w:r w:rsidRPr="009F4DFF">
        <w:rPr>
          <w:snapToGrid w:val="0"/>
          <w:sz w:val="22"/>
          <w:szCs w:val="22"/>
        </w:rPr>
        <w:t>als</w:t>
      </w:r>
      <w:r w:rsidR="009F4DFF" w:rsidRPr="009F4DFF">
        <w:rPr>
          <w:snapToGrid w:val="0"/>
          <w:sz w:val="22"/>
          <w:szCs w:val="22"/>
        </w:rPr>
        <w:t xml:space="preserve"> Gast </w:t>
      </w:r>
      <w:proofErr w:type="gramStart"/>
      <w:r w:rsidRPr="009F4DFF">
        <w:rPr>
          <w:snapToGrid w:val="0"/>
          <w:sz w:val="22"/>
          <w:szCs w:val="22"/>
        </w:rPr>
        <w:t>begrüßt</w:t>
      </w:r>
      <w:proofErr w:type="gramEnd"/>
      <w:r>
        <w:rPr>
          <w:snapToGrid w:val="0"/>
          <w:sz w:val="22"/>
          <w:szCs w:val="22"/>
        </w:rPr>
        <w:t xml:space="preserve"> werden dürfen</w:t>
      </w:r>
      <w:r w:rsidR="009F4DFF" w:rsidRPr="009F4DFF">
        <w:rPr>
          <w:snapToGrid w:val="0"/>
          <w:sz w:val="22"/>
          <w:szCs w:val="22"/>
        </w:rPr>
        <w:t>. Sie begleitet das Treffen und steht den Teilnehmenden für Gespräche, Fragen und den persönlichen Austausch zur Verfügung.</w:t>
      </w:r>
    </w:p>
    <w:p w14:paraId="40241B21" w14:textId="16ED58E6" w:rsidR="009F4DFF" w:rsidRPr="009F4DFF" w:rsidRDefault="009F4DFF" w:rsidP="009F4DFF">
      <w:pPr>
        <w:jc w:val="both"/>
        <w:rPr>
          <w:snapToGrid w:val="0"/>
          <w:sz w:val="22"/>
          <w:szCs w:val="22"/>
        </w:rPr>
      </w:pPr>
      <w:r w:rsidRPr="009F4DFF">
        <w:rPr>
          <w:snapToGrid w:val="0"/>
          <w:sz w:val="22"/>
          <w:szCs w:val="22"/>
        </w:rPr>
        <w:t xml:space="preserve">Das Treffen </w:t>
      </w:r>
      <w:r w:rsidR="00FD30CC">
        <w:rPr>
          <w:snapToGrid w:val="0"/>
          <w:sz w:val="22"/>
          <w:szCs w:val="22"/>
        </w:rPr>
        <w:t xml:space="preserve">schafft </w:t>
      </w:r>
      <w:r w:rsidRPr="009F4DFF">
        <w:rPr>
          <w:snapToGrid w:val="0"/>
          <w:sz w:val="22"/>
          <w:szCs w:val="22"/>
        </w:rPr>
        <w:t xml:space="preserve">pflegenden Angehörigen die Möglichkeit, Erfahrungen aus dem Pflegealltag miteinander zu teilen, sich gegenseitig zu unterstützen und neue Impulse für den Umgang mit </w:t>
      </w:r>
      <w:r w:rsidR="00FD30CC">
        <w:rPr>
          <w:snapToGrid w:val="0"/>
          <w:sz w:val="22"/>
          <w:szCs w:val="22"/>
        </w:rPr>
        <w:t xml:space="preserve">den </w:t>
      </w:r>
      <w:proofErr w:type="gramStart"/>
      <w:r w:rsidR="00FD30CC">
        <w:rPr>
          <w:snapToGrid w:val="0"/>
          <w:sz w:val="22"/>
          <w:szCs w:val="22"/>
        </w:rPr>
        <w:t>An- und Zugehörigen</w:t>
      </w:r>
      <w:proofErr w:type="gramEnd"/>
      <w:r w:rsidR="00FD30CC">
        <w:rPr>
          <w:snapToGrid w:val="0"/>
          <w:sz w:val="22"/>
          <w:szCs w:val="22"/>
        </w:rPr>
        <w:t xml:space="preserve"> </w:t>
      </w:r>
      <w:r w:rsidRPr="009F4DFF">
        <w:rPr>
          <w:snapToGrid w:val="0"/>
          <w:sz w:val="22"/>
          <w:szCs w:val="22"/>
        </w:rPr>
        <w:t>pflegebedürftigen Menschen zu erhalten. Der Austausch mit anderen Betroffenen kann entlasten, Mut machen und dabei helfen, neue Sichtweisen und Lösungsansätze zu entwickeln.</w:t>
      </w:r>
    </w:p>
    <w:p w14:paraId="1699A690" w14:textId="44318C37" w:rsidR="009F4DFF" w:rsidRDefault="009F4DFF" w:rsidP="009F4DFF">
      <w:pPr>
        <w:jc w:val="both"/>
        <w:rPr>
          <w:snapToGrid w:val="0"/>
          <w:sz w:val="22"/>
          <w:szCs w:val="22"/>
        </w:rPr>
      </w:pPr>
      <w:r w:rsidRPr="009F4DFF">
        <w:rPr>
          <w:snapToGrid w:val="0"/>
          <w:sz w:val="22"/>
          <w:szCs w:val="22"/>
        </w:rPr>
        <w:t>Eingeladen sind alle pflegenden Angehörigen sowie Interessierte. Eine vorherige Anmeldung ist nicht erforderlich. Die Selbsthilfegruppe freut sich auf zahlreiche Besucherinnen und Besucher sowie auf einen informativen und angenehmen Nachmittag mit Margarethe Krabbe.</w:t>
      </w:r>
    </w:p>
    <w:p w14:paraId="49868FC6" w14:textId="713B2F1B" w:rsidR="00396077" w:rsidRPr="00396077" w:rsidRDefault="00396077" w:rsidP="000A20DD">
      <w:pPr>
        <w:jc w:val="both"/>
        <w:rPr>
          <w:snapToGrid w:val="0"/>
          <w:sz w:val="22"/>
          <w:szCs w:val="22"/>
        </w:rPr>
      </w:pPr>
      <w:r w:rsidRPr="00396077">
        <w:rPr>
          <w:snapToGrid w:val="0"/>
          <w:sz w:val="22"/>
          <w:szCs w:val="22"/>
        </w:rPr>
        <w:t>_________________________________________________________________________</w:t>
      </w:r>
    </w:p>
    <w:p w14:paraId="3986D4D5" w14:textId="35897F66" w:rsidR="005442D6" w:rsidRPr="00AD579C" w:rsidRDefault="005D4189" w:rsidP="00396077">
      <w:pPr>
        <w:jc w:val="both"/>
        <w:rPr>
          <w:b/>
          <w:sz w:val="22"/>
          <w:szCs w:val="22"/>
        </w:rPr>
      </w:pPr>
      <w:r w:rsidRPr="00AD579C">
        <w:rPr>
          <w:b/>
          <w:sz w:val="22"/>
          <w:szCs w:val="22"/>
        </w:rPr>
        <w:t>Rückfragen zu diesem Presseartikel richten</w:t>
      </w:r>
      <w:r w:rsidR="00952056" w:rsidRPr="00AD579C">
        <w:rPr>
          <w:b/>
          <w:sz w:val="22"/>
          <w:szCs w:val="22"/>
        </w:rPr>
        <w:t xml:space="preserve"> </w:t>
      </w:r>
      <w:r w:rsidRPr="00AD579C">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7D624444" w14:textId="77777777" w:rsidTr="00DE0580">
        <w:trPr>
          <w:trHeight w:val="340"/>
        </w:trPr>
        <w:tc>
          <w:tcPr>
            <w:tcW w:w="9776" w:type="dxa"/>
            <w:gridSpan w:val="2"/>
            <w:vAlign w:val="center"/>
          </w:tcPr>
          <w:p w14:paraId="049FB15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3963AE0" wp14:editId="455D98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573BB21" w14:textId="7760B6D6" w:rsidR="002C3060" w:rsidRPr="00AD579C" w:rsidRDefault="00F71D42" w:rsidP="002C3060">
                                  <w:pPr>
                                    <w:rPr>
                                      <w:sz w:val="22"/>
                                      <w:szCs w:val="22"/>
                                    </w:rPr>
                                  </w:pPr>
                                  <w:r w:rsidRPr="00AD579C">
                                    <w:rPr>
                                      <w:sz w:val="22"/>
                                      <w:szCs w:val="22"/>
                                    </w:rPr>
                                    <w:t xml:space="preserve">Tobias </w:t>
                                  </w:r>
                                  <w:r w:rsidR="00F54B5C">
                                    <w:rPr>
                                      <w:sz w:val="22"/>
                                      <w:szCs w:val="22"/>
                                    </w:rPr>
                                    <w:t>Eck</w:t>
                                  </w:r>
                                </w:p>
                              </w:txbxContent>
                            </wps:txbx>
                            <wps:bodyPr rot="0" vert="horz" wrap="square" lIns="0" tIns="0" rIns="0" bIns="0" anchor="t" anchorCtr="0">
                              <a:noAutofit/>
                            </wps:bodyPr>
                          </wps:wsp>
                        </a:graphicData>
                      </a:graphic>
                    </wp:inline>
                  </w:drawing>
                </mc:Choice>
                <mc:Fallback>
                  <w:pict>
                    <v:shape w14:anchorId="53963AE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0573BB21" w14:textId="7760B6D6" w:rsidR="002C3060" w:rsidRPr="00AD579C" w:rsidRDefault="00F71D42" w:rsidP="002C3060">
                            <w:pPr>
                              <w:rPr>
                                <w:sz w:val="22"/>
                                <w:szCs w:val="22"/>
                              </w:rPr>
                            </w:pPr>
                            <w:r w:rsidRPr="00AD579C">
                              <w:rPr>
                                <w:sz w:val="22"/>
                                <w:szCs w:val="22"/>
                              </w:rPr>
                              <w:t xml:space="preserve">Tobias </w:t>
                            </w:r>
                            <w:r w:rsidR="00F54B5C">
                              <w:rPr>
                                <w:sz w:val="22"/>
                                <w:szCs w:val="22"/>
                              </w:rPr>
                              <w:t>Eck</w:t>
                            </w:r>
                          </w:p>
                        </w:txbxContent>
                      </v:textbox>
                      <w10:anchorlock/>
                    </v:shape>
                  </w:pict>
                </mc:Fallback>
              </mc:AlternateContent>
            </w:r>
          </w:p>
        </w:tc>
      </w:tr>
      <w:tr w:rsidR="002C3060" w14:paraId="71567E72" w14:textId="77777777" w:rsidTr="00DE0580">
        <w:trPr>
          <w:trHeight w:val="340"/>
        </w:trPr>
        <w:tc>
          <w:tcPr>
            <w:tcW w:w="9776" w:type="dxa"/>
            <w:gridSpan w:val="2"/>
            <w:vAlign w:val="center"/>
          </w:tcPr>
          <w:p w14:paraId="3DE1EEB9" w14:textId="77777777" w:rsidR="00B377E0" w:rsidRDefault="00B377E0" w:rsidP="00B377E0">
            <w:pPr>
              <w:spacing w:before="120"/>
            </w:pPr>
            <w:r w:rsidRPr="00C9791B">
              <w:rPr>
                <w:noProof/>
                <w:szCs w:val="24"/>
                <w:lang w:eastAsia="de-DE"/>
              </w:rPr>
              <mc:AlternateContent>
                <mc:Choice Requires="wps">
                  <w:drawing>
                    <wp:inline distT="0" distB="0" distL="0" distR="0" wp14:anchorId="32B58952" wp14:editId="7961DC09">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C994EE9" w14:textId="7CFEC4F9" w:rsidR="00B377E0" w:rsidRPr="00AD579C" w:rsidRDefault="005442D6" w:rsidP="00B377E0">
                                  <w:pPr>
                                    <w:rPr>
                                      <w:sz w:val="22"/>
                                      <w:szCs w:val="22"/>
                                    </w:rPr>
                                  </w:pPr>
                                  <w:r w:rsidRPr="00AD579C">
                                    <w:rPr>
                                      <w:sz w:val="22"/>
                                      <w:szCs w:val="22"/>
                                    </w:rPr>
                                    <w:t>Stabsstelle „</w:t>
                                  </w:r>
                                  <w:r w:rsidR="00F71D42" w:rsidRPr="00AD579C">
                                    <w:rPr>
                                      <w:sz w:val="22"/>
                                      <w:szCs w:val="22"/>
                                    </w:rPr>
                                    <w:t>Integrierte Sozialplanung und Altenhilfeplanung</w:t>
                                  </w:r>
                                  <w:r w:rsidRPr="00AD579C">
                                    <w:rPr>
                                      <w:sz w:val="22"/>
                                      <w:szCs w:val="22"/>
                                    </w:rPr>
                                    <w:t>“</w:t>
                                  </w:r>
                                </w:p>
                              </w:txbxContent>
                            </wps:txbx>
                            <wps:bodyPr rot="0" vert="horz" wrap="square" lIns="0" tIns="0" rIns="0" bIns="0" anchor="t" anchorCtr="0">
                              <a:noAutofit/>
                            </wps:bodyPr>
                          </wps:wsp>
                        </a:graphicData>
                      </a:graphic>
                    </wp:inline>
                  </w:drawing>
                </mc:Choice>
                <mc:Fallback>
                  <w:pict>
                    <v:shape w14:anchorId="32B5895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C994EE9" w14:textId="7CFEC4F9" w:rsidR="00B377E0" w:rsidRPr="00AD579C" w:rsidRDefault="005442D6" w:rsidP="00B377E0">
                            <w:pPr>
                              <w:rPr>
                                <w:sz w:val="22"/>
                                <w:szCs w:val="22"/>
                              </w:rPr>
                            </w:pPr>
                            <w:r w:rsidRPr="00AD579C">
                              <w:rPr>
                                <w:sz w:val="22"/>
                                <w:szCs w:val="22"/>
                              </w:rPr>
                              <w:t>Stabsstelle „</w:t>
                            </w:r>
                            <w:r w:rsidR="00F71D42" w:rsidRPr="00AD579C">
                              <w:rPr>
                                <w:sz w:val="22"/>
                                <w:szCs w:val="22"/>
                              </w:rPr>
                              <w:t>Integrierte Sozialplanung und Altenhilfeplanung</w:t>
                            </w:r>
                            <w:r w:rsidRPr="00AD579C">
                              <w:rPr>
                                <w:sz w:val="22"/>
                                <w:szCs w:val="22"/>
                              </w:rPr>
                              <w:t>“</w:t>
                            </w:r>
                          </w:p>
                        </w:txbxContent>
                      </v:textbox>
                      <w10:anchorlock/>
                    </v:shape>
                  </w:pict>
                </mc:Fallback>
              </mc:AlternateContent>
            </w:r>
          </w:p>
          <w:p w14:paraId="1F8FF92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3A434FE3" wp14:editId="435C92CD">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95A63A4" w14:textId="77777777" w:rsidR="002C3060" w:rsidRPr="00AD579C" w:rsidRDefault="005442D6" w:rsidP="002C3060">
                                  <w:pPr>
                                    <w:rPr>
                                      <w:sz w:val="22"/>
                                      <w:szCs w:val="22"/>
                                    </w:rPr>
                                  </w:pPr>
                                  <w:r w:rsidRPr="00AD579C">
                                    <w:rPr>
                                      <w:sz w:val="22"/>
                                      <w:szCs w:val="22"/>
                                    </w:rPr>
                                    <w:t>Bürgerdienste, Ordnung und Soziales</w:t>
                                  </w:r>
                                </w:p>
                              </w:txbxContent>
                            </wps:txbx>
                            <wps:bodyPr rot="0" vert="horz" wrap="square" lIns="0" tIns="0" rIns="0" bIns="0" anchor="t" anchorCtr="0">
                              <a:noAutofit/>
                            </wps:bodyPr>
                          </wps:wsp>
                        </a:graphicData>
                      </a:graphic>
                    </wp:inline>
                  </w:drawing>
                </mc:Choice>
                <mc:Fallback>
                  <w:pict>
                    <v:shape w14:anchorId="3A434FE3"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195A63A4" w14:textId="77777777" w:rsidR="002C3060" w:rsidRPr="00AD579C" w:rsidRDefault="005442D6" w:rsidP="002C3060">
                            <w:pPr>
                              <w:rPr>
                                <w:sz w:val="22"/>
                                <w:szCs w:val="22"/>
                              </w:rPr>
                            </w:pPr>
                            <w:r w:rsidRPr="00AD579C">
                              <w:rPr>
                                <w:sz w:val="22"/>
                                <w:szCs w:val="22"/>
                              </w:rPr>
                              <w:t>Bürgerdienste, Ordnung und Soziales</w:t>
                            </w:r>
                          </w:p>
                        </w:txbxContent>
                      </v:textbox>
                      <w10:anchorlock/>
                    </v:shape>
                  </w:pict>
                </mc:Fallback>
              </mc:AlternateContent>
            </w:r>
          </w:p>
        </w:tc>
      </w:tr>
      <w:tr w:rsidR="002C3060" w14:paraId="22E00B24" w14:textId="77777777" w:rsidTr="00DE0580">
        <w:trPr>
          <w:trHeight w:val="340"/>
        </w:trPr>
        <w:tc>
          <w:tcPr>
            <w:tcW w:w="1696" w:type="dxa"/>
            <w:vAlign w:val="center"/>
          </w:tcPr>
          <w:p w14:paraId="1E3DD27A" w14:textId="77777777" w:rsidR="002C3060" w:rsidRPr="00AD579C" w:rsidRDefault="002C3060" w:rsidP="00B377E0">
            <w:pPr>
              <w:spacing w:before="120"/>
              <w:rPr>
                <w:sz w:val="22"/>
                <w:szCs w:val="22"/>
              </w:rPr>
            </w:pPr>
            <w:r w:rsidRPr="00AD579C">
              <w:rPr>
                <w:sz w:val="22"/>
                <w:szCs w:val="22"/>
              </w:rPr>
              <w:t>Telefon</w:t>
            </w:r>
            <w:r w:rsidR="007E0415" w:rsidRPr="00AD579C">
              <w:rPr>
                <w:sz w:val="22"/>
                <w:szCs w:val="22"/>
              </w:rPr>
              <w:t>:</w:t>
            </w:r>
          </w:p>
        </w:tc>
        <w:tc>
          <w:tcPr>
            <w:tcW w:w="8080" w:type="dxa"/>
            <w:vAlign w:val="center"/>
          </w:tcPr>
          <w:p w14:paraId="44C05DEC"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178AC6C" wp14:editId="1D7B7EEF">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2F2B114" w14:textId="7A5A899A" w:rsidR="002C3060" w:rsidRPr="00AD579C" w:rsidRDefault="005442D6" w:rsidP="002C3060">
                                  <w:pPr>
                                    <w:rPr>
                                      <w:sz w:val="22"/>
                                      <w:szCs w:val="22"/>
                                    </w:rPr>
                                  </w:pPr>
                                  <w:r w:rsidRPr="00AD579C">
                                    <w:rPr>
                                      <w:sz w:val="22"/>
                                      <w:szCs w:val="22"/>
                                    </w:rPr>
                                    <w:t>02307 / 965 -</w:t>
                                  </w:r>
                                  <w:r w:rsidR="00F54B5C">
                                    <w:rPr>
                                      <w:sz w:val="22"/>
                                      <w:szCs w:val="22"/>
                                    </w:rPr>
                                    <w:t>348</w:t>
                                  </w:r>
                                </w:p>
                              </w:txbxContent>
                            </wps:txbx>
                            <wps:bodyPr rot="0" vert="horz" wrap="square" lIns="0" tIns="0" rIns="0" bIns="0" anchor="ctr" anchorCtr="0">
                              <a:noAutofit/>
                            </wps:bodyPr>
                          </wps:wsp>
                        </a:graphicData>
                      </a:graphic>
                    </wp:inline>
                  </w:drawing>
                </mc:Choice>
                <mc:Fallback>
                  <w:pict>
                    <v:shape w14:anchorId="5178AC6C"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2F2B114" w14:textId="7A5A899A" w:rsidR="002C3060" w:rsidRPr="00AD579C" w:rsidRDefault="005442D6" w:rsidP="002C3060">
                            <w:pPr>
                              <w:rPr>
                                <w:sz w:val="22"/>
                                <w:szCs w:val="22"/>
                              </w:rPr>
                            </w:pPr>
                            <w:r w:rsidRPr="00AD579C">
                              <w:rPr>
                                <w:sz w:val="22"/>
                                <w:szCs w:val="22"/>
                              </w:rPr>
                              <w:t>02307 / 965 -</w:t>
                            </w:r>
                            <w:r w:rsidR="00F54B5C">
                              <w:rPr>
                                <w:sz w:val="22"/>
                                <w:szCs w:val="22"/>
                              </w:rPr>
                              <w:t>348</w:t>
                            </w:r>
                          </w:p>
                        </w:txbxContent>
                      </v:textbox>
                      <w10:anchorlock/>
                    </v:shape>
                  </w:pict>
                </mc:Fallback>
              </mc:AlternateContent>
            </w:r>
          </w:p>
        </w:tc>
      </w:tr>
      <w:tr w:rsidR="002C3060" w:rsidRPr="002C3060" w14:paraId="33314310" w14:textId="77777777" w:rsidTr="00DE0580">
        <w:trPr>
          <w:trHeight w:val="340"/>
        </w:trPr>
        <w:tc>
          <w:tcPr>
            <w:tcW w:w="1696" w:type="dxa"/>
            <w:vAlign w:val="center"/>
          </w:tcPr>
          <w:p w14:paraId="081826D8" w14:textId="77777777" w:rsidR="002C3060" w:rsidRPr="00AD579C" w:rsidRDefault="007E0415" w:rsidP="00B377E0">
            <w:pPr>
              <w:spacing w:before="120"/>
              <w:rPr>
                <w:sz w:val="22"/>
                <w:szCs w:val="22"/>
              </w:rPr>
            </w:pPr>
            <w:r w:rsidRPr="00AD579C">
              <w:rPr>
                <w:sz w:val="22"/>
                <w:szCs w:val="22"/>
              </w:rPr>
              <w:t>E-Mail:</w:t>
            </w:r>
          </w:p>
        </w:tc>
        <w:tc>
          <w:tcPr>
            <w:tcW w:w="8080" w:type="dxa"/>
            <w:vAlign w:val="center"/>
          </w:tcPr>
          <w:p w14:paraId="2196D9E1"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5C1462E" wp14:editId="02AE24C3">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E9D238E" w14:textId="4F32A6BF" w:rsidR="002C3060" w:rsidRPr="00AD579C" w:rsidRDefault="005442D6" w:rsidP="002C3060">
                                  <w:pPr>
                                    <w:rPr>
                                      <w:sz w:val="22"/>
                                      <w:szCs w:val="22"/>
                                    </w:rPr>
                                  </w:pPr>
                                  <w:r w:rsidRPr="00AD579C">
                                    <w:rPr>
                                      <w:sz w:val="22"/>
                                      <w:szCs w:val="22"/>
                                    </w:rPr>
                                    <w:t>t.</w:t>
                                  </w:r>
                                  <w:r w:rsidR="00F54B5C">
                                    <w:rPr>
                                      <w:sz w:val="22"/>
                                      <w:szCs w:val="22"/>
                                    </w:rPr>
                                    <w:t>eck</w:t>
                                  </w:r>
                                  <w:r w:rsidRPr="00AD579C">
                                    <w:rPr>
                                      <w:sz w:val="22"/>
                                      <w:szCs w:val="22"/>
                                    </w:rPr>
                                    <w:t>@bergkamen.de</w:t>
                                  </w:r>
                                </w:p>
                              </w:txbxContent>
                            </wps:txbx>
                            <wps:bodyPr rot="0" vert="horz" wrap="square" lIns="0" tIns="0" rIns="0" bIns="0" anchor="b" anchorCtr="0">
                              <a:noAutofit/>
                            </wps:bodyPr>
                          </wps:wsp>
                        </a:graphicData>
                      </a:graphic>
                    </wp:inline>
                  </w:drawing>
                </mc:Choice>
                <mc:Fallback>
                  <w:pict>
                    <v:shape w14:anchorId="25C1462E"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4E9D238E" w14:textId="4F32A6BF" w:rsidR="002C3060" w:rsidRPr="00AD579C" w:rsidRDefault="005442D6" w:rsidP="002C3060">
                            <w:pPr>
                              <w:rPr>
                                <w:sz w:val="22"/>
                                <w:szCs w:val="22"/>
                              </w:rPr>
                            </w:pPr>
                            <w:r w:rsidRPr="00AD579C">
                              <w:rPr>
                                <w:sz w:val="22"/>
                                <w:szCs w:val="22"/>
                              </w:rPr>
                              <w:t>t.</w:t>
                            </w:r>
                            <w:r w:rsidR="00F54B5C">
                              <w:rPr>
                                <w:sz w:val="22"/>
                                <w:szCs w:val="22"/>
                              </w:rPr>
                              <w:t>eck</w:t>
                            </w:r>
                            <w:r w:rsidRPr="00AD579C">
                              <w:rPr>
                                <w:sz w:val="22"/>
                                <w:szCs w:val="22"/>
                              </w:rPr>
                              <w:t>@bergkamen.de</w:t>
                            </w:r>
                          </w:p>
                        </w:txbxContent>
                      </v:textbox>
                      <w10:anchorlock/>
                    </v:shape>
                  </w:pict>
                </mc:Fallback>
              </mc:AlternateContent>
            </w:r>
          </w:p>
        </w:tc>
      </w:tr>
    </w:tbl>
    <w:p w14:paraId="4EF75C61" w14:textId="77777777" w:rsidR="005442D6" w:rsidRPr="005442D6" w:rsidRDefault="005442D6" w:rsidP="00542233">
      <w:pPr>
        <w:spacing w:before="120"/>
        <w:rPr>
          <w:rFonts w:ascii="Helv" w:hAnsi="Helv" w:cs="Helv"/>
          <w:color w:val="000000"/>
          <w:sz w:val="16"/>
          <w:szCs w:val="16"/>
        </w:rPr>
      </w:pPr>
    </w:p>
    <w:sectPr w:rsidR="005442D6" w:rsidRPr="005442D6" w:rsidSect="00C9791B">
      <w:headerReference w:type="default" r:id="rId12"/>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3A66" w14:textId="77777777" w:rsidR="0014618A" w:rsidRDefault="0014618A" w:rsidP="00695138">
      <w:pPr>
        <w:spacing w:after="0" w:line="240" w:lineRule="auto"/>
      </w:pPr>
      <w:r>
        <w:separator/>
      </w:r>
    </w:p>
  </w:endnote>
  <w:endnote w:type="continuationSeparator" w:id="0">
    <w:p w14:paraId="1E3326F0" w14:textId="77777777" w:rsidR="0014618A" w:rsidRDefault="0014618A"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AE3D" w14:textId="77777777" w:rsidR="006A7444" w:rsidRDefault="006A74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E772" w14:textId="77777777" w:rsidR="006A7444" w:rsidRDefault="006A74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D8B8" w14:textId="77777777" w:rsidR="006A7444" w:rsidRDefault="006A74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D7C5" w14:textId="77777777" w:rsidR="0014618A" w:rsidRDefault="0014618A" w:rsidP="00695138">
      <w:pPr>
        <w:spacing w:after="0" w:line="240" w:lineRule="auto"/>
      </w:pPr>
      <w:r>
        <w:separator/>
      </w:r>
    </w:p>
  </w:footnote>
  <w:footnote w:type="continuationSeparator" w:id="0">
    <w:p w14:paraId="41472862" w14:textId="77777777" w:rsidR="0014618A" w:rsidRDefault="0014618A"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5FB" w14:textId="77777777" w:rsidR="006A7444" w:rsidRDefault="006A74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BC5" w14:textId="77777777" w:rsidR="008223A0" w:rsidRDefault="008223A0">
    <w:pPr>
      <w:pStyle w:val="Kopfzeile"/>
      <w:rPr>
        <w:b/>
        <w:smallCaps/>
        <w:sz w:val="36"/>
        <w:szCs w:val="36"/>
      </w:rPr>
    </w:pPr>
  </w:p>
  <w:p w14:paraId="7C9969C3" w14:textId="77777777" w:rsidR="008223A0" w:rsidRDefault="008223A0">
    <w:pPr>
      <w:pStyle w:val="Kopfzeile"/>
      <w:rPr>
        <w:b/>
        <w:smallCaps/>
        <w:sz w:val="36"/>
        <w:szCs w:val="36"/>
      </w:rPr>
    </w:pPr>
  </w:p>
  <w:p w14:paraId="247B5CB2" w14:textId="77777777" w:rsidR="00695138" w:rsidRDefault="0014618A">
    <w:pPr>
      <w:pStyle w:val="Kopfzeile"/>
      <w:rPr>
        <w:b/>
        <w:smallCaps/>
        <w:sz w:val="36"/>
        <w:szCs w:val="36"/>
      </w:rPr>
    </w:pPr>
    <w:r>
      <w:rPr>
        <w:noProof/>
      </w:rPr>
      <w:pict w14:anchorId="6612F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B9FE013"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F63F05A"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B5E8"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BEF2" w14:textId="77777777" w:rsidR="00695138" w:rsidRDefault="005D4189">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00876153" wp14:editId="64AD51F1">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95138" w:rsidRPr="009363D1">
      <w:rPr>
        <w:b/>
        <w:smallCaps/>
        <w:sz w:val="36"/>
        <w:szCs w:val="36"/>
      </w:rPr>
      <w:tab/>
    </w:r>
    <w:r w:rsidR="00695138" w:rsidRPr="009363D1">
      <w:rPr>
        <w:b/>
        <w:smallCaps/>
        <w:sz w:val="36"/>
        <w:szCs w:val="36"/>
      </w:rPr>
      <w:tab/>
    </w:r>
  </w:p>
  <w:p w14:paraId="40024D3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4BB"/>
    <w:rsid w:val="00005B1C"/>
    <w:rsid w:val="00032884"/>
    <w:rsid w:val="00040DC4"/>
    <w:rsid w:val="00043C24"/>
    <w:rsid w:val="0009793B"/>
    <w:rsid w:val="000A20DD"/>
    <w:rsid w:val="000B1413"/>
    <w:rsid w:val="000D1987"/>
    <w:rsid w:val="0014618A"/>
    <w:rsid w:val="0018017C"/>
    <w:rsid w:val="001807C9"/>
    <w:rsid w:val="00190251"/>
    <w:rsid w:val="00196A44"/>
    <w:rsid w:val="001D268B"/>
    <w:rsid w:val="001D2ED5"/>
    <w:rsid w:val="001E4353"/>
    <w:rsid w:val="00217485"/>
    <w:rsid w:val="0023693B"/>
    <w:rsid w:val="002429D7"/>
    <w:rsid w:val="002975B2"/>
    <w:rsid w:val="002C3060"/>
    <w:rsid w:val="002E7976"/>
    <w:rsid w:val="002F36F1"/>
    <w:rsid w:val="0037609A"/>
    <w:rsid w:val="00396077"/>
    <w:rsid w:val="003A4595"/>
    <w:rsid w:val="003A4636"/>
    <w:rsid w:val="003A6B14"/>
    <w:rsid w:val="003B31BF"/>
    <w:rsid w:val="003C35D3"/>
    <w:rsid w:val="003C398A"/>
    <w:rsid w:val="003C5763"/>
    <w:rsid w:val="003C73B4"/>
    <w:rsid w:val="003F4E70"/>
    <w:rsid w:val="004056D6"/>
    <w:rsid w:val="00416F5E"/>
    <w:rsid w:val="00431FFE"/>
    <w:rsid w:val="00465DAB"/>
    <w:rsid w:val="004761D7"/>
    <w:rsid w:val="004B0685"/>
    <w:rsid w:val="004E24AF"/>
    <w:rsid w:val="004E4E73"/>
    <w:rsid w:val="004F7F39"/>
    <w:rsid w:val="0052364F"/>
    <w:rsid w:val="00526AB0"/>
    <w:rsid w:val="00542233"/>
    <w:rsid w:val="005442D6"/>
    <w:rsid w:val="00546ABF"/>
    <w:rsid w:val="00561F99"/>
    <w:rsid w:val="00581B60"/>
    <w:rsid w:val="005B1418"/>
    <w:rsid w:val="005B33CB"/>
    <w:rsid w:val="005D4189"/>
    <w:rsid w:val="005D5900"/>
    <w:rsid w:val="00601A9F"/>
    <w:rsid w:val="00621910"/>
    <w:rsid w:val="00622B8D"/>
    <w:rsid w:val="006863D0"/>
    <w:rsid w:val="006871B7"/>
    <w:rsid w:val="00695138"/>
    <w:rsid w:val="006960A1"/>
    <w:rsid w:val="00697F1E"/>
    <w:rsid w:val="006A7444"/>
    <w:rsid w:val="006B6629"/>
    <w:rsid w:val="006D0EE1"/>
    <w:rsid w:val="006F0DA9"/>
    <w:rsid w:val="006F6019"/>
    <w:rsid w:val="00712FFA"/>
    <w:rsid w:val="007424BB"/>
    <w:rsid w:val="0074608D"/>
    <w:rsid w:val="00760064"/>
    <w:rsid w:val="00777DF5"/>
    <w:rsid w:val="00792634"/>
    <w:rsid w:val="00794786"/>
    <w:rsid w:val="007A1C40"/>
    <w:rsid w:val="007D1537"/>
    <w:rsid w:val="007D60AC"/>
    <w:rsid w:val="007E0415"/>
    <w:rsid w:val="00804BD3"/>
    <w:rsid w:val="00810BCD"/>
    <w:rsid w:val="008223A0"/>
    <w:rsid w:val="00844197"/>
    <w:rsid w:val="00847CA4"/>
    <w:rsid w:val="00871E44"/>
    <w:rsid w:val="008721E5"/>
    <w:rsid w:val="0089275E"/>
    <w:rsid w:val="008D0477"/>
    <w:rsid w:val="009006F9"/>
    <w:rsid w:val="009114B4"/>
    <w:rsid w:val="009363D1"/>
    <w:rsid w:val="009370FE"/>
    <w:rsid w:val="00937CB3"/>
    <w:rsid w:val="00952056"/>
    <w:rsid w:val="00952C3A"/>
    <w:rsid w:val="0095776F"/>
    <w:rsid w:val="00962174"/>
    <w:rsid w:val="009800A1"/>
    <w:rsid w:val="009C1A02"/>
    <w:rsid w:val="009C384E"/>
    <w:rsid w:val="009F4DFF"/>
    <w:rsid w:val="00A55945"/>
    <w:rsid w:val="00A778E9"/>
    <w:rsid w:val="00AA0D0E"/>
    <w:rsid w:val="00AB680F"/>
    <w:rsid w:val="00AD0D78"/>
    <w:rsid w:val="00AD579C"/>
    <w:rsid w:val="00B112A9"/>
    <w:rsid w:val="00B12F53"/>
    <w:rsid w:val="00B17BF1"/>
    <w:rsid w:val="00B3199C"/>
    <w:rsid w:val="00B377E0"/>
    <w:rsid w:val="00B53339"/>
    <w:rsid w:val="00B73C97"/>
    <w:rsid w:val="00B75888"/>
    <w:rsid w:val="00B90401"/>
    <w:rsid w:val="00B95087"/>
    <w:rsid w:val="00BA08FC"/>
    <w:rsid w:val="00BA60F3"/>
    <w:rsid w:val="00BB403A"/>
    <w:rsid w:val="00BC024D"/>
    <w:rsid w:val="00BE61B5"/>
    <w:rsid w:val="00BF2B9D"/>
    <w:rsid w:val="00C02DE5"/>
    <w:rsid w:val="00C258BE"/>
    <w:rsid w:val="00C30C7C"/>
    <w:rsid w:val="00C75284"/>
    <w:rsid w:val="00C85FB7"/>
    <w:rsid w:val="00C9791B"/>
    <w:rsid w:val="00CA5F3A"/>
    <w:rsid w:val="00CE1110"/>
    <w:rsid w:val="00D2335E"/>
    <w:rsid w:val="00D550DB"/>
    <w:rsid w:val="00D66B65"/>
    <w:rsid w:val="00DE0580"/>
    <w:rsid w:val="00DE4322"/>
    <w:rsid w:val="00DF2E2D"/>
    <w:rsid w:val="00DF3A52"/>
    <w:rsid w:val="00DF4EFC"/>
    <w:rsid w:val="00E0139C"/>
    <w:rsid w:val="00E047C7"/>
    <w:rsid w:val="00E20ADC"/>
    <w:rsid w:val="00E226DE"/>
    <w:rsid w:val="00E43A5D"/>
    <w:rsid w:val="00E44F62"/>
    <w:rsid w:val="00E45986"/>
    <w:rsid w:val="00E53982"/>
    <w:rsid w:val="00E85AC7"/>
    <w:rsid w:val="00E963B9"/>
    <w:rsid w:val="00E97A8C"/>
    <w:rsid w:val="00EC3B4E"/>
    <w:rsid w:val="00ED5C2F"/>
    <w:rsid w:val="00F43704"/>
    <w:rsid w:val="00F5290D"/>
    <w:rsid w:val="00F53760"/>
    <w:rsid w:val="00F54B5C"/>
    <w:rsid w:val="00F71D42"/>
    <w:rsid w:val="00F720AD"/>
    <w:rsid w:val="00F82B10"/>
    <w:rsid w:val="00F96E5C"/>
    <w:rsid w:val="00FB4501"/>
    <w:rsid w:val="00FC59D8"/>
    <w:rsid w:val="00FD22E7"/>
    <w:rsid w:val="00FD3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D7EAC"/>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5442D6"/>
    <w:rPr>
      <w:color w:val="0563C1" w:themeColor="hyperlink"/>
      <w:u w:val="single"/>
    </w:rPr>
  </w:style>
  <w:style w:type="character" w:styleId="NichtaufgelsteErwhnung">
    <w:name w:val="Unresolved Mention"/>
    <w:basedOn w:val="Absatz-Standardschriftart"/>
    <w:uiPriority w:val="99"/>
    <w:semiHidden/>
    <w:unhideWhenUsed/>
    <w:rsid w:val="00957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51630">
      <w:bodyDiv w:val="1"/>
      <w:marLeft w:val="0"/>
      <w:marRight w:val="0"/>
      <w:marTop w:val="0"/>
      <w:marBottom w:val="0"/>
      <w:divBdr>
        <w:top w:val="none" w:sz="0" w:space="0" w:color="auto"/>
        <w:left w:val="none" w:sz="0" w:space="0" w:color="auto"/>
        <w:bottom w:val="none" w:sz="0" w:space="0" w:color="auto"/>
        <w:right w:val="none" w:sz="0" w:space="0" w:color="auto"/>
      </w:divBdr>
    </w:div>
    <w:div w:id="12602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~6274636.dotx</Template>
  <TotalTime>0</TotalTime>
  <Pages>1</Pages>
  <Words>177</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Eck, Tobias</cp:lastModifiedBy>
  <cp:revision>17</cp:revision>
  <cp:lastPrinted>2024-10-07T11:18:00Z</cp:lastPrinted>
  <dcterms:created xsi:type="dcterms:W3CDTF">2024-10-07T08:07:00Z</dcterms:created>
  <dcterms:modified xsi:type="dcterms:W3CDTF">2026-08-19T06:49:00Z</dcterms:modified>
</cp:coreProperties>
</file>