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301C6A2"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D72030">
        <w:rPr>
          <w:rFonts w:ascii="Roboto" w:hAnsi="Roboto"/>
          <w:noProof/>
          <w:sz w:val="14"/>
          <w:szCs w:val="14"/>
        </w:rPr>
        <w:t>25</w:t>
      </w:r>
      <w:r w:rsidR="00BB33CF">
        <w:rPr>
          <w:rFonts w:ascii="Roboto" w:hAnsi="Roboto"/>
          <w:noProof/>
          <w:sz w:val="14"/>
          <w:szCs w:val="14"/>
        </w:rPr>
        <w:t xml:space="preserve">. </w:t>
      </w:r>
      <w:r w:rsidR="005E3AE0">
        <w:rPr>
          <w:rFonts w:ascii="Roboto" w:hAnsi="Roboto"/>
          <w:noProof/>
          <w:sz w:val="14"/>
          <w:szCs w:val="14"/>
        </w:rPr>
        <w:t xml:space="preserve">August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1E99D931"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D72030">
        <w:rPr>
          <w:rFonts w:ascii="Roboto" w:hAnsi="Roboto"/>
          <w:b/>
          <w:sz w:val="40"/>
          <w:szCs w:val="40"/>
        </w:rPr>
        <w:t>Reisezentrum zieht um</w:t>
      </w:r>
    </w:p>
    <w:p w14:paraId="73BC89DD" w14:textId="2DC8DCEC" w:rsidR="002B194B" w:rsidRDefault="00D72030" w:rsidP="00D72030">
      <w:pPr>
        <w:tabs>
          <w:tab w:val="left" w:pos="6660"/>
        </w:tabs>
        <w:ind w:right="-1"/>
        <w:jc w:val="both"/>
        <w:rPr>
          <w:rFonts w:ascii="Roboto" w:hAnsi="Roboto"/>
          <w:bCs/>
          <w:sz w:val="28"/>
          <w:szCs w:val="28"/>
        </w:rPr>
      </w:pPr>
      <w:r>
        <w:rPr>
          <w:rFonts w:ascii="Roboto" w:hAnsi="Roboto"/>
          <w:bCs/>
          <w:sz w:val="28"/>
          <w:szCs w:val="28"/>
        </w:rPr>
        <w:t>Neugestaltung Bahnhofsumfeld: Vorarbeiten für den Start der Bauphase II am 31. August 2026 angelaufen</w:t>
      </w:r>
    </w:p>
    <w:p w14:paraId="1F1B2690" w14:textId="77777777" w:rsidR="00D72030" w:rsidRDefault="00D72030" w:rsidP="00D72030">
      <w:pPr>
        <w:spacing w:line="276" w:lineRule="auto"/>
        <w:ind w:right="-1"/>
        <w:rPr>
          <w:rFonts w:ascii="Roboto" w:hAnsi="Roboto"/>
        </w:rPr>
      </w:pPr>
    </w:p>
    <w:p w14:paraId="12D15C48" w14:textId="33109B1B" w:rsidR="00D72030" w:rsidRDefault="00D72030" w:rsidP="00D72030">
      <w:pPr>
        <w:spacing w:line="360" w:lineRule="auto"/>
        <w:ind w:right="-1"/>
        <w:rPr>
          <w:rFonts w:ascii="Roboto" w:hAnsi="Roboto"/>
        </w:rPr>
      </w:pPr>
      <w:r w:rsidRPr="00D72030">
        <w:rPr>
          <w:rFonts w:ascii="Roboto" w:hAnsi="Roboto"/>
        </w:rPr>
        <w:t xml:space="preserve">Im Umfeld des Kronbergers Bahnhof sind die Vorarbeiten für den Start der Bauphase II angelaufen. In einem ersten Schritt werden hierzu die Container, in denen sich die RMV-Mobilitätszentrale (Reisezentrum) befindet, umgesetzt. Zuletzt ausgangs der Oberen Bahnhofstraße in Richtung Jacques-Reiss-Straße angesiedelt, werden die Container auf die gegenüberliegende Seite der Gleise versetzt. In den kommenden Monaten wird das Reisezentrum in direkter Nachbarschaft der Packstation an der Zufahrt der Ludwig-Sauer-Straße zu finden sein. </w:t>
      </w:r>
    </w:p>
    <w:p w14:paraId="7C209C39" w14:textId="77777777" w:rsidR="00D72030" w:rsidRPr="00D72030" w:rsidRDefault="00D72030" w:rsidP="00D72030">
      <w:pPr>
        <w:spacing w:line="360" w:lineRule="auto"/>
        <w:ind w:right="-1"/>
        <w:rPr>
          <w:rFonts w:ascii="Roboto" w:hAnsi="Roboto"/>
        </w:rPr>
      </w:pPr>
    </w:p>
    <w:p w14:paraId="04CDE092" w14:textId="77777777" w:rsidR="00D72030" w:rsidRDefault="00D72030" w:rsidP="00D72030">
      <w:pPr>
        <w:spacing w:line="360" w:lineRule="auto"/>
        <w:ind w:right="-1"/>
        <w:rPr>
          <w:rFonts w:ascii="Roboto" w:hAnsi="Roboto"/>
        </w:rPr>
      </w:pPr>
      <w:r w:rsidRPr="00D72030">
        <w:rPr>
          <w:rFonts w:ascii="Roboto" w:hAnsi="Roboto"/>
        </w:rPr>
        <w:t xml:space="preserve">Mit Start der Bauphase II am 31. August 2026 wird die Obere für voraussichtlich 12 Monate zur Sackgasse. Die Ein- und Ausfahrt zur Oberen Bahnhofstraße ist einzig über die Frankfurter Straße möglich.    </w:t>
      </w:r>
    </w:p>
    <w:p w14:paraId="0F0F13F2" w14:textId="77777777" w:rsidR="00D72030" w:rsidRPr="00D72030" w:rsidRDefault="00D72030" w:rsidP="00D72030">
      <w:pPr>
        <w:spacing w:line="360" w:lineRule="auto"/>
        <w:ind w:right="-1"/>
        <w:rPr>
          <w:rFonts w:ascii="Roboto" w:hAnsi="Roboto"/>
        </w:rPr>
      </w:pPr>
    </w:p>
    <w:p w14:paraId="692CED2B" w14:textId="77777777" w:rsidR="00D72030" w:rsidRPr="00D72030" w:rsidRDefault="00D72030" w:rsidP="00D72030">
      <w:pPr>
        <w:spacing w:line="360" w:lineRule="auto"/>
        <w:ind w:right="-1"/>
        <w:rPr>
          <w:rFonts w:ascii="Roboto" w:hAnsi="Roboto"/>
        </w:rPr>
      </w:pPr>
      <w:r w:rsidRPr="00D72030">
        <w:rPr>
          <w:rFonts w:ascii="Roboto" w:hAnsi="Roboto"/>
        </w:rPr>
        <w:t>Wie bereits angekündigt, wird die Bauphase II gegenüber dem ursprünglichen Ablaufplan vorgezogen, um bisherige Verzögerungen wieder aufzuholen, Kosten zu minimieren und Synergien zu nutzen. Parallel zur Bauphase I beginnt damit schon jetzt die Umgestaltung des Kreuzungsbereichs von Oberer und Unterer Bahnhofstraße. Die Obere Bahnhofstraße wird damit voraussichtlich für zwölf Monate zur Sackgasse. Für die Anlieger wird die Einbahnregelung aufgehoben, so dass sie über die Obere Bahnhofstraße ein- und ausfahren können. Der Durchgangsverkehr wie auch die Busse werden umgeleitet.</w:t>
      </w:r>
    </w:p>
    <w:p w14:paraId="4DDC5036" w14:textId="77777777" w:rsidR="00404693" w:rsidRDefault="00404693" w:rsidP="008204E0">
      <w:pPr>
        <w:spacing w:line="276" w:lineRule="auto"/>
        <w:ind w:right="-1"/>
        <w:rPr>
          <w:rFonts w:ascii="Roboto" w:hAnsi="Roboto"/>
          <w:b/>
          <w:sz w:val="20"/>
          <w:szCs w:val="20"/>
        </w:rPr>
      </w:pPr>
    </w:p>
    <w:p w14:paraId="5B8FCF6E" w14:textId="77777777" w:rsidR="00334EFF" w:rsidRDefault="00334EFF" w:rsidP="008204E0">
      <w:pPr>
        <w:spacing w:line="276" w:lineRule="auto"/>
        <w:ind w:right="-1"/>
        <w:rPr>
          <w:rFonts w:ascii="Roboto" w:hAnsi="Roboto"/>
          <w:b/>
          <w:sz w:val="20"/>
          <w:szCs w:val="20"/>
        </w:rPr>
      </w:pPr>
    </w:p>
    <w:p w14:paraId="77BEDDCF" w14:textId="1F2E8465" w:rsidR="00334EFF" w:rsidRPr="00334EFF" w:rsidRDefault="00334EFF" w:rsidP="00334EFF">
      <w:pPr>
        <w:spacing w:line="276" w:lineRule="auto"/>
        <w:ind w:right="-1"/>
        <w:rPr>
          <w:rFonts w:ascii="Roboto" w:hAnsi="Roboto"/>
          <w:b/>
          <w:sz w:val="20"/>
          <w:szCs w:val="20"/>
        </w:rPr>
      </w:pPr>
      <w:r w:rsidRPr="00334EFF">
        <w:rPr>
          <w:rFonts w:ascii="Roboto" w:hAnsi="Roboto"/>
          <w:b/>
          <w:sz w:val="20"/>
          <w:szCs w:val="20"/>
        </w:rPr>
        <w:t xml:space="preserve">Bild: </w:t>
      </w:r>
      <w:r w:rsidR="00D81D2F" w:rsidRPr="00D81D2F">
        <w:rPr>
          <w:rFonts w:ascii="Roboto" w:hAnsi="Roboto"/>
          <w:bCs/>
          <w:sz w:val="20"/>
          <w:szCs w:val="20"/>
        </w:rPr>
        <w:t>2026_08_25_PM_Stadt_Kronberg_Bahnhof_Vorbereitung auf Bauphase II</w:t>
      </w:r>
    </w:p>
    <w:p w14:paraId="705056CA" w14:textId="77777777" w:rsidR="00334EFF" w:rsidRPr="00334EFF" w:rsidRDefault="00334EFF" w:rsidP="00334EFF">
      <w:pPr>
        <w:spacing w:line="276" w:lineRule="auto"/>
        <w:ind w:right="-1"/>
        <w:rPr>
          <w:rFonts w:ascii="Roboto" w:hAnsi="Roboto"/>
          <w:b/>
          <w:sz w:val="20"/>
          <w:szCs w:val="20"/>
        </w:rPr>
      </w:pPr>
      <w:r w:rsidRPr="00334EFF">
        <w:rPr>
          <w:rFonts w:ascii="Roboto" w:hAnsi="Roboto"/>
          <w:b/>
          <w:sz w:val="20"/>
          <w:szCs w:val="20"/>
        </w:rPr>
        <w:t>Bildrechte: Stadt Kronberg</w:t>
      </w:r>
    </w:p>
    <w:p w14:paraId="143796AB" w14:textId="77777777" w:rsidR="00D81D2F" w:rsidRDefault="00334EFF" w:rsidP="00334EFF">
      <w:pPr>
        <w:spacing w:line="276" w:lineRule="auto"/>
        <w:ind w:right="-1"/>
        <w:rPr>
          <w:rFonts w:ascii="Roboto" w:hAnsi="Roboto"/>
          <w:b/>
          <w:sz w:val="20"/>
          <w:szCs w:val="20"/>
        </w:rPr>
      </w:pPr>
      <w:r w:rsidRPr="00334EFF">
        <w:rPr>
          <w:rFonts w:ascii="Roboto" w:hAnsi="Roboto"/>
          <w:b/>
          <w:sz w:val="20"/>
          <w:szCs w:val="20"/>
        </w:rPr>
        <w:t>Bildunterzeile:</w:t>
      </w:r>
    </w:p>
    <w:p w14:paraId="7A96D9D4" w14:textId="77777777" w:rsidR="00D81D2F" w:rsidRDefault="00D81D2F" w:rsidP="00334EFF">
      <w:pPr>
        <w:spacing w:line="276" w:lineRule="auto"/>
        <w:ind w:right="-1"/>
        <w:rPr>
          <w:rFonts w:ascii="Roboto" w:hAnsi="Roboto"/>
          <w:b/>
          <w:sz w:val="20"/>
          <w:szCs w:val="20"/>
        </w:rPr>
      </w:pPr>
    </w:p>
    <w:p w14:paraId="551E88AE" w14:textId="7ABCD0CB" w:rsidR="00334EFF" w:rsidRDefault="00D81D2F" w:rsidP="00334EFF">
      <w:pPr>
        <w:spacing w:line="276" w:lineRule="auto"/>
        <w:ind w:right="-1"/>
        <w:rPr>
          <w:rFonts w:ascii="Roboto" w:hAnsi="Roboto"/>
          <w:bCs/>
          <w:sz w:val="20"/>
          <w:szCs w:val="20"/>
        </w:rPr>
      </w:pPr>
      <w:r>
        <w:rPr>
          <w:rFonts w:ascii="Roboto" w:hAnsi="Roboto"/>
          <w:bCs/>
          <w:sz w:val="20"/>
          <w:szCs w:val="20"/>
        </w:rPr>
        <w:t xml:space="preserve">In Vorbereitung auf die Bauphase II wird das Reisezentrum umgesetzt. </w:t>
      </w:r>
    </w:p>
    <w:p w14:paraId="71363FE0" w14:textId="299DAA7C" w:rsidR="00D81D2F" w:rsidRPr="00334EFF" w:rsidRDefault="00D81D2F" w:rsidP="00334EFF">
      <w:pPr>
        <w:spacing w:line="276" w:lineRule="auto"/>
        <w:ind w:right="-1"/>
        <w:rPr>
          <w:rFonts w:ascii="Roboto" w:hAnsi="Roboto"/>
          <w:b/>
          <w:bCs/>
          <w:sz w:val="20"/>
          <w:szCs w:val="20"/>
        </w:rPr>
      </w:pPr>
      <w:r>
        <w:rPr>
          <w:rFonts w:ascii="Roboto" w:hAnsi="Roboto"/>
          <w:bCs/>
          <w:sz w:val="20"/>
          <w:szCs w:val="20"/>
        </w:rPr>
        <w:t>Unweit der Packstation und der Zufahrt aus Richtung Ludwig-Sauer-Straße w</w:t>
      </w:r>
      <w:r w:rsidR="00711569">
        <w:rPr>
          <w:rFonts w:ascii="Roboto" w:hAnsi="Roboto"/>
          <w:bCs/>
          <w:sz w:val="20"/>
          <w:szCs w:val="20"/>
        </w:rPr>
        <w:t>erden die Container</w:t>
      </w:r>
      <w:r>
        <w:rPr>
          <w:rFonts w:ascii="Roboto" w:hAnsi="Roboto"/>
          <w:bCs/>
          <w:sz w:val="20"/>
          <w:szCs w:val="20"/>
        </w:rPr>
        <w:t xml:space="preserve"> in den kommenden Monaten zu finden sein.</w:t>
      </w: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BE27A" w14:textId="77777777" w:rsidR="000C2CA8" w:rsidRDefault="000C2CA8">
      <w:r>
        <w:separator/>
      </w:r>
    </w:p>
  </w:endnote>
  <w:endnote w:type="continuationSeparator" w:id="0">
    <w:p w14:paraId="3386D311" w14:textId="77777777" w:rsidR="000C2CA8" w:rsidRDefault="000C2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01406" w14:textId="77777777" w:rsidR="000C2CA8" w:rsidRDefault="000C2CA8">
      <w:r>
        <w:separator/>
      </w:r>
    </w:p>
  </w:footnote>
  <w:footnote w:type="continuationSeparator" w:id="0">
    <w:p w14:paraId="6547DC2D" w14:textId="77777777" w:rsidR="000C2CA8" w:rsidRDefault="000C2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C2CA8"/>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2CE7"/>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11569"/>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2BE"/>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87566"/>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2030"/>
    <w:rsid w:val="00D75AA2"/>
    <w:rsid w:val="00D81D2F"/>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270</Words>
  <Characters>1772</Characters>
  <Application>Microsoft Office Word</Application>
  <DocSecurity>0</DocSecurity>
  <Lines>55</Lines>
  <Paragraphs>21</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4</cp:revision>
  <cp:lastPrinted>2026-08-25T10:11:00Z</cp:lastPrinted>
  <dcterms:created xsi:type="dcterms:W3CDTF">2026-08-25T10:10:00Z</dcterms:created>
  <dcterms:modified xsi:type="dcterms:W3CDTF">2026-08-25T10:18:00Z</dcterms:modified>
</cp:coreProperties>
</file>