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021DCF">
            <w:pPr>
              <w:pStyle w:val="Kopfzeile"/>
              <w:tabs>
                <w:tab w:val="clear" w:pos="4536"/>
                <w:tab w:val="clear" w:pos="9072"/>
                <w:tab w:val="left" w:pos="7938"/>
              </w:tabs>
              <w:ind w:right="71"/>
              <w:jc w:val="both"/>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021DCF">
            <w:pPr>
              <w:tabs>
                <w:tab w:val="left" w:pos="1134"/>
                <w:tab w:val="left" w:pos="7230"/>
              </w:tabs>
              <w:jc w:val="both"/>
              <w:rPr>
                <w:rFonts w:ascii="Frutiger LT 55 Roman" w:hAnsi="Frutiger LT 55 Roman"/>
                <w:b/>
                <w:sz w:val="18"/>
              </w:rPr>
            </w:pPr>
          </w:p>
          <w:p w14:paraId="7C32AA55" w14:textId="77777777" w:rsidR="001279C0" w:rsidRDefault="001279C0" w:rsidP="00021DCF">
            <w:pPr>
              <w:tabs>
                <w:tab w:val="left" w:pos="7230"/>
              </w:tabs>
              <w:jc w:val="both"/>
              <w:rPr>
                <w:rFonts w:ascii="Frutiger LT 55 Roman" w:hAnsi="Frutiger LT 55 Roman"/>
                <w:sz w:val="18"/>
              </w:rPr>
            </w:pPr>
          </w:p>
          <w:p w14:paraId="3EBD6D2C" w14:textId="77777777" w:rsidR="001279C0" w:rsidRDefault="001279C0" w:rsidP="00021DCF">
            <w:pPr>
              <w:tabs>
                <w:tab w:val="left" w:pos="2770"/>
                <w:tab w:val="left" w:pos="7230"/>
              </w:tabs>
              <w:jc w:val="both"/>
              <w:rPr>
                <w:rFonts w:ascii="Frutiger LT 55 Roman" w:hAnsi="Frutiger LT 55 Roman"/>
                <w:sz w:val="14"/>
              </w:rPr>
            </w:pPr>
            <w:r>
              <w:rPr>
                <w:rFonts w:ascii="Frutiger LT 45 Light" w:hAnsi="Frutiger LT 45 Light"/>
                <w:b/>
                <w:sz w:val="14"/>
              </w:rPr>
              <w:t xml:space="preserve">Stadt Dreieich </w:t>
            </w:r>
            <w:r w:rsidRPr="00E76DCE">
              <w:rPr>
                <w:rFonts w:ascii="Frutiger LT 45 Light" w:hAnsi="Frutiger LT 45 Light"/>
                <w:b/>
                <w:sz w:val="14"/>
              </w:rPr>
              <w:sym w:font="Symbol" w:char="F0D7"/>
            </w:r>
            <w:r w:rsidRPr="00E76DCE">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021DCF">
            <w:pPr>
              <w:tabs>
                <w:tab w:val="left" w:pos="7230"/>
              </w:tabs>
              <w:jc w:val="both"/>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76DCE">
              <w:rPr>
                <w:rFonts w:ascii="Frutiger LT 55 Roman" w:hAnsi="Frutiger LT 55 Roman"/>
                <w:sz w:val="14"/>
              </w:rPr>
              <w:t xml:space="preserve">:  </w:t>
            </w:r>
          </w:p>
          <w:p w14:paraId="455DF97E" w14:textId="77777777" w:rsidR="001279C0" w:rsidRDefault="001279C0" w:rsidP="00021DCF">
            <w:pPr>
              <w:tabs>
                <w:tab w:val="left" w:pos="7230"/>
              </w:tabs>
              <w:jc w:val="both"/>
              <w:rPr>
                <w:rFonts w:ascii="Frutiger LT 55 Roman" w:hAnsi="Frutiger LT 55 Roman"/>
                <w:sz w:val="14"/>
              </w:rPr>
            </w:pPr>
            <w:r>
              <w:rPr>
                <w:rFonts w:ascii="Frutiger LT 55 Roman" w:hAnsi="Frutiger LT 55 Roman"/>
                <w:sz w:val="14"/>
              </w:rPr>
              <w:t xml:space="preserve">Claudia </w:t>
            </w:r>
            <w:r w:rsidRPr="00E76DCE">
              <w:rPr>
                <w:rFonts w:ascii="Frutiger LT 55 Roman" w:hAnsi="Frutiger LT 55 Roman"/>
                <w:sz w:val="14"/>
              </w:rPr>
              <w:t>Scheibel</w:t>
            </w:r>
          </w:p>
          <w:p w14:paraId="41393E8D" w14:textId="77777777" w:rsidR="001279C0" w:rsidRDefault="001279C0" w:rsidP="00021DCF">
            <w:pPr>
              <w:tabs>
                <w:tab w:val="left" w:pos="7230"/>
              </w:tabs>
              <w:jc w:val="both"/>
              <w:rPr>
                <w:rFonts w:ascii="Frutiger LT 55 Roman" w:hAnsi="Frutiger LT 55 Roman"/>
                <w:sz w:val="14"/>
              </w:rPr>
            </w:pPr>
          </w:p>
          <w:p w14:paraId="4C2170A7" w14:textId="77777777" w:rsidR="001279C0" w:rsidRDefault="001279C0" w:rsidP="00021DCF">
            <w:pPr>
              <w:tabs>
                <w:tab w:val="left" w:pos="7230"/>
              </w:tabs>
              <w:jc w:val="both"/>
              <w:rPr>
                <w:rFonts w:ascii="Frutiger LT 55 Roman" w:hAnsi="Frutiger LT 55 Roman"/>
                <w:sz w:val="14"/>
              </w:rPr>
            </w:pPr>
            <w:r>
              <w:rPr>
                <w:rFonts w:ascii="Frutiger LT 55 Roman" w:hAnsi="Frutiger LT 55 Roman"/>
                <w:sz w:val="14"/>
              </w:rPr>
              <w:t xml:space="preserve">Hauptstraße 45  </w:t>
            </w:r>
            <w:r w:rsidRPr="00E76DCE">
              <w:rPr>
                <w:rFonts w:ascii="Frutiger LT 55 Roman" w:hAnsi="Frutiger LT 55 Roman"/>
                <w:sz w:val="14"/>
              </w:rPr>
              <w:sym w:font="Symbol" w:char="F0D7"/>
            </w:r>
            <w:r w:rsidRPr="00E76DCE">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021DCF">
            <w:pPr>
              <w:tabs>
                <w:tab w:val="left" w:pos="780"/>
                <w:tab w:val="left" w:pos="7230"/>
                <w:tab w:val="left" w:pos="8222"/>
              </w:tabs>
              <w:jc w:val="both"/>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021DCF">
            <w:pPr>
              <w:tabs>
                <w:tab w:val="left" w:pos="780"/>
                <w:tab w:val="left" w:pos="7230"/>
                <w:tab w:val="left" w:pos="8222"/>
              </w:tabs>
              <w:jc w:val="both"/>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021DCF">
            <w:pPr>
              <w:tabs>
                <w:tab w:val="left" w:pos="780"/>
                <w:tab w:val="left" w:pos="7230"/>
                <w:tab w:val="left" w:pos="8222"/>
              </w:tabs>
              <w:jc w:val="both"/>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021DCF">
            <w:pPr>
              <w:pStyle w:val="Kopfzeile"/>
              <w:tabs>
                <w:tab w:val="clear" w:pos="4536"/>
                <w:tab w:val="clear" w:pos="9072"/>
                <w:tab w:val="left" w:pos="780"/>
                <w:tab w:val="left" w:pos="7938"/>
              </w:tabs>
              <w:jc w:val="both"/>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021DCF">
            <w:pPr>
              <w:pStyle w:val="Kopfzeile"/>
              <w:tabs>
                <w:tab w:val="clear" w:pos="4536"/>
                <w:tab w:val="clear" w:pos="9072"/>
                <w:tab w:val="left" w:pos="780"/>
                <w:tab w:val="left" w:pos="7938"/>
              </w:tabs>
              <w:jc w:val="both"/>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021DCF">
            <w:pPr>
              <w:pStyle w:val="Kopfzeile"/>
              <w:tabs>
                <w:tab w:val="clear" w:pos="4536"/>
                <w:tab w:val="clear" w:pos="9072"/>
                <w:tab w:val="left" w:pos="780"/>
                <w:tab w:val="left" w:pos="7938"/>
              </w:tabs>
              <w:jc w:val="both"/>
              <w:rPr>
                <w:rFonts w:ascii="Frutiger LT 55 Roman" w:hAnsi="Frutiger LT 55 Roman"/>
                <w:sz w:val="14"/>
              </w:rPr>
            </w:pPr>
          </w:p>
          <w:p w14:paraId="0B19D9C4" w14:textId="3DE71FC8" w:rsidR="001279C0" w:rsidRDefault="00ED1C7B" w:rsidP="00021DCF">
            <w:pPr>
              <w:pStyle w:val="Kopfzeile"/>
              <w:tabs>
                <w:tab w:val="clear" w:pos="4536"/>
                <w:tab w:val="clear" w:pos="9072"/>
                <w:tab w:val="left" w:pos="1565"/>
                <w:tab w:val="left" w:pos="7173"/>
                <w:tab w:val="left" w:pos="7230"/>
                <w:tab w:val="right" w:pos="9781"/>
              </w:tabs>
              <w:jc w:val="both"/>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063146">
              <w:rPr>
                <w:rFonts w:ascii="Frutiger LT 45 Light" w:hAnsi="Frutiger LT 45 Light"/>
                <w:b/>
                <w:sz w:val="18"/>
              </w:rPr>
              <w:t>109</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5AEFB1C" w:rsidR="001279C0" w:rsidRPr="0036409A" w:rsidRDefault="005A398D" w:rsidP="00021DCF">
            <w:pPr>
              <w:pStyle w:val="Kopfzeile"/>
              <w:tabs>
                <w:tab w:val="clear" w:pos="4536"/>
                <w:tab w:val="clear" w:pos="9072"/>
                <w:tab w:val="left" w:pos="0"/>
                <w:tab w:val="left" w:pos="781"/>
                <w:tab w:val="left" w:pos="7938"/>
              </w:tabs>
              <w:jc w:val="both"/>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063146">
              <w:rPr>
                <w:rFonts w:ascii="Frutiger LT 45 Light" w:hAnsi="Frutiger LT 45 Light"/>
                <w:b/>
                <w:sz w:val="18"/>
              </w:rPr>
              <w:t>3</w:t>
            </w:r>
            <w:r w:rsidR="005713A2">
              <w:rPr>
                <w:rFonts w:ascii="Frutiger LT 45 Light" w:hAnsi="Frutiger LT 45 Light"/>
                <w:b/>
                <w:sz w:val="18"/>
              </w:rPr>
              <w:t>.</w:t>
            </w:r>
            <w:r w:rsidR="00E02A49">
              <w:rPr>
                <w:rFonts w:ascii="Frutiger LT 45 Light" w:hAnsi="Frutiger LT 45 Light"/>
                <w:b/>
                <w:sz w:val="18"/>
              </w:rPr>
              <w:t xml:space="preserve"> </w:t>
            </w:r>
            <w:r w:rsidR="00F64C63">
              <w:rPr>
                <w:rFonts w:ascii="Frutiger LT 45 Light" w:hAnsi="Frutiger LT 45 Light"/>
                <w:b/>
                <w:sz w:val="18"/>
              </w:rPr>
              <w:t>August</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021DCF">
            <w:pPr>
              <w:pStyle w:val="Kopfzeile"/>
              <w:tabs>
                <w:tab w:val="clear" w:pos="4536"/>
                <w:tab w:val="clear" w:pos="9072"/>
                <w:tab w:val="left" w:pos="780"/>
                <w:tab w:val="left" w:pos="7938"/>
              </w:tabs>
              <w:jc w:val="both"/>
            </w:pPr>
          </w:p>
        </w:tc>
      </w:tr>
    </w:tbl>
    <w:p w14:paraId="5B184139" w14:textId="77777777" w:rsidR="00EB2105" w:rsidRDefault="00EB2105" w:rsidP="00F84970">
      <w:pPr>
        <w:tabs>
          <w:tab w:val="left" w:pos="5954"/>
          <w:tab w:val="left" w:pos="7230"/>
        </w:tabs>
        <w:ind w:right="1134"/>
        <w:rPr>
          <w:rFonts w:ascii="Arial" w:hAnsi="Arial"/>
          <w:sz w:val="22"/>
        </w:rPr>
      </w:pPr>
    </w:p>
    <w:p w14:paraId="4C8B1973" w14:textId="77777777" w:rsidR="005064DC" w:rsidRDefault="005064DC" w:rsidP="00F84970">
      <w:pPr>
        <w:autoSpaceDE w:val="0"/>
        <w:autoSpaceDN w:val="0"/>
        <w:adjustRightInd w:val="0"/>
        <w:ind w:right="1134"/>
        <w:rPr>
          <w:rFonts w:ascii="Arial" w:hAnsi="Arial" w:cs="Arial"/>
          <w:b/>
          <w:sz w:val="22"/>
          <w:szCs w:val="22"/>
        </w:rPr>
      </w:pPr>
    </w:p>
    <w:p w14:paraId="5C4F12EA" w14:textId="71905322" w:rsidR="00303DE1" w:rsidRPr="0012386F" w:rsidRDefault="00F21059" w:rsidP="00F84970">
      <w:pPr>
        <w:rPr>
          <w:rFonts w:ascii="Arial" w:hAnsi="Arial" w:cs="Arial"/>
          <w:b/>
          <w:bCs/>
          <w:sz w:val="22"/>
          <w:szCs w:val="22"/>
        </w:rPr>
      </w:pPr>
      <w:r w:rsidRPr="0012386F">
        <w:rPr>
          <w:rFonts w:ascii="Arial" w:hAnsi="Arial" w:cs="Arial"/>
          <w:b/>
          <w:bCs/>
          <w:sz w:val="22"/>
          <w:szCs w:val="22"/>
        </w:rPr>
        <w:t>Hundewiese</w:t>
      </w:r>
      <w:r w:rsidR="0012386F" w:rsidRPr="0012386F">
        <w:rPr>
          <w:rFonts w:ascii="Arial" w:hAnsi="Arial" w:cs="Arial"/>
          <w:b/>
          <w:bCs/>
          <w:sz w:val="22"/>
          <w:szCs w:val="22"/>
        </w:rPr>
        <w:t xml:space="preserve">: Stadt prüft </w:t>
      </w:r>
      <w:r w:rsidR="00BA366D">
        <w:rPr>
          <w:rFonts w:ascii="Arial" w:hAnsi="Arial" w:cs="Arial"/>
          <w:b/>
          <w:bCs/>
          <w:sz w:val="22"/>
          <w:szCs w:val="22"/>
        </w:rPr>
        <w:t xml:space="preserve">umfassend mögliche Standorte und </w:t>
      </w:r>
      <w:r w:rsidR="00BA366D" w:rsidRPr="00E76DCE">
        <w:rPr>
          <w:rFonts w:ascii="Arial" w:hAnsi="Arial" w:cs="Arial"/>
          <w:b/>
          <w:bCs/>
          <w:sz w:val="22"/>
          <w:szCs w:val="22"/>
        </w:rPr>
        <w:t>Kosten</w:t>
      </w:r>
    </w:p>
    <w:p w14:paraId="60959404" w14:textId="77777777" w:rsidR="00303DE1" w:rsidRDefault="00303DE1" w:rsidP="00F84970">
      <w:pPr>
        <w:rPr>
          <w:rFonts w:ascii="Arial" w:hAnsi="Arial" w:cs="Arial"/>
          <w:b/>
          <w:bCs/>
          <w:sz w:val="22"/>
          <w:szCs w:val="22"/>
        </w:rPr>
      </w:pPr>
    </w:p>
    <w:p w14:paraId="0162F3D0" w14:textId="77777777" w:rsidR="0012386F" w:rsidRPr="0012386F" w:rsidRDefault="0012386F" w:rsidP="00F84970">
      <w:pPr>
        <w:rPr>
          <w:rFonts w:ascii="Arial" w:hAnsi="Arial" w:cs="Arial"/>
          <w:b/>
          <w:bCs/>
          <w:sz w:val="22"/>
          <w:szCs w:val="22"/>
        </w:rPr>
      </w:pPr>
    </w:p>
    <w:p w14:paraId="04CE2AF7" w14:textId="2DE78A52" w:rsidR="00F84970" w:rsidRDefault="00E51012" w:rsidP="00F84970">
      <w:pPr>
        <w:spacing w:line="360" w:lineRule="auto"/>
        <w:rPr>
          <w:rFonts w:ascii="Arial" w:hAnsi="Arial" w:cs="Arial"/>
          <w:sz w:val="22"/>
          <w:szCs w:val="22"/>
        </w:rPr>
      </w:pPr>
      <w:r w:rsidRPr="00E51012">
        <w:rPr>
          <w:rFonts w:ascii="Arial" w:hAnsi="Arial" w:cs="Arial"/>
          <w:b/>
          <w:sz w:val="22"/>
          <w:szCs w:val="22"/>
        </w:rPr>
        <w:t>Dreieich.</w:t>
      </w:r>
      <w:r w:rsidR="001F4918">
        <w:rPr>
          <w:rFonts w:ascii="Arial" w:hAnsi="Arial" w:cs="Arial"/>
          <w:sz w:val="22"/>
          <w:szCs w:val="22"/>
        </w:rPr>
        <w:t xml:space="preserve"> </w:t>
      </w:r>
      <w:r w:rsidR="00F84970">
        <w:rPr>
          <w:rFonts w:ascii="Arial" w:hAnsi="Arial" w:cs="Arial"/>
          <w:sz w:val="22"/>
          <w:szCs w:val="22"/>
        </w:rPr>
        <w:t xml:space="preserve">Mit einer Petition gaben engagierte Hundebesitzerinnen und Hundebesitzer den Anstoß, in Dreieich die Einrichtung einer Hundewiese zu prüfen. Erste Voraussetzung wäre ein geeignetes Grundstück, das neben einer ausreichenden Fläche auch </w:t>
      </w:r>
      <w:r w:rsidR="008D7474">
        <w:rPr>
          <w:rFonts w:ascii="Arial" w:hAnsi="Arial" w:cs="Arial"/>
          <w:sz w:val="22"/>
          <w:szCs w:val="22"/>
        </w:rPr>
        <w:t xml:space="preserve">die Zulässigkeit von </w:t>
      </w:r>
      <w:r w:rsidR="00F84970">
        <w:rPr>
          <w:rFonts w:ascii="Arial" w:hAnsi="Arial" w:cs="Arial"/>
          <w:sz w:val="22"/>
          <w:szCs w:val="22"/>
        </w:rPr>
        <w:t>bauliche</w:t>
      </w:r>
      <w:r w:rsidR="008D7474">
        <w:rPr>
          <w:rFonts w:ascii="Arial" w:hAnsi="Arial" w:cs="Arial"/>
          <w:sz w:val="22"/>
          <w:szCs w:val="22"/>
        </w:rPr>
        <w:t>n</w:t>
      </w:r>
      <w:r w:rsidR="00F84970">
        <w:rPr>
          <w:rFonts w:ascii="Arial" w:hAnsi="Arial" w:cs="Arial"/>
          <w:sz w:val="22"/>
          <w:szCs w:val="22"/>
        </w:rPr>
        <w:t xml:space="preserve"> Möglichkeiten wie einen Zaun oder </w:t>
      </w:r>
      <w:r w:rsidR="00F84970" w:rsidRPr="00B80717">
        <w:rPr>
          <w:rFonts w:ascii="Arial" w:hAnsi="Arial" w:cs="Arial"/>
          <w:sz w:val="22"/>
          <w:szCs w:val="22"/>
        </w:rPr>
        <w:t>Anfahrt</w:t>
      </w:r>
      <w:r w:rsidR="00900EE7" w:rsidRPr="00B80717">
        <w:rPr>
          <w:rFonts w:ascii="Arial" w:hAnsi="Arial" w:cs="Arial"/>
          <w:sz w:val="22"/>
          <w:szCs w:val="22"/>
        </w:rPr>
        <w:t>s</w:t>
      </w:r>
      <w:r w:rsidR="00F84970" w:rsidRPr="00B80717">
        <w:rPr>
          <w:rFonts w:ascii="Arial" w:hAnsi="Arial" w:cs="Arial"/>
          <w:sz w:val="22"/>
          <w:szCs w:val="22"/>
        </w:rPr>
        <w:t>möglichkeiten</w:t>
      </w:r>
      <w:r w:rsidR="00F84970">
        <w:rPr>
          <w:rFonts w:ascii="Arial" w:hAnsi="Arial" w:cs="Arial"/>
          <w:sz w:val="22"/>
          <w:szCs w:val="22"/>
        </w:rPr>
        <w:t xml:space="preserve"> mit dem Auto bietet sowie eine entsprechende Nachbarschaft mit Blick auf </w:t>
      </w:r>
      <w:r w:rsidR="0012386F">
        <w:rPr>
          <w:rFonts w:ascii="Arial" w:hAnsi="Arial" w:cs="Arial"/>
          <w:sz w:val="22"/>
          <w:szCs w:val="22"/>
        </w:rPr>
        <w:t xml:space="preserve">eine </w:t>
      </w:r>
      <w:r w:rsidR="00F84970">
        <w:rPr>
          <w:rFonts w:ascii="Arial" w:hAnsi="Arial" w:cs="Arial"/>
          <w:sz w:val="22"/>
          <w:szCs w:val="22"/>
        </w:rPr>
        <w:t xml:space="preserve">Lärmentwicklung. Nach der Prüfung und Bewertung möglicher Standort </w:t>
      </w:r>
      <w:r w:rsidR="0012386F">
        <w:rPr>
          <w:rFonts w:ascii="Arial" w:hAnsi="Arial" w:cs="Arial"/>
          <w:sz w:val="22"/>
          <w:szCs w:val="22"/>
        </w:rPr>
        <w:t>f</w:t>
      </w:r>
      <w:r w:rsidR="00F84970">
        <w:rPr>
          <w:rFonts w:ascii="Arial" w:hAnsi="Arial" w:cs="Arial"/>
          <w:sz w:val="22"/>
          <w:szCs w:val="22"/>
        </w:rPr>
        <w:t>iel der Blick des Fachbereichs Planung &amp; Bau auf den</w:t>
      </w:r>
      <w:r w:rsidR="00F21059">
        <w:rPr>
          <w:rFonts w:ascii="Arial" w:hAnsi="Arial" w:cs="Arial"/>
          <w:sz w:val="22"/>
          <w:szCs w:val="22"/>
        </w:rPr>
        <w:t xml:space="preserve"> Bebauungsplan 2/25 „</w:t>
      </w:r>
      <w:proofErr w:type="spellStart"/>
      <w:r w:rsidR="00F21059" w:rsidRPr="00E76DCE">
        <w:rPr>
          <w:rFonts w:ascii="Arial" w:hAnsi="Arial" w:cs="Arial"/>
          <w:sz w:val="22"/>
          <w:szCs w:val="22"/>
        </w:rPr>
        <w:t>Bellung</w:t>
      </w:r>
      <w:proofErr w:type="spellEnd"/>
      <w:r w:rsidR="00F21059">
        <w:rPr>
          <w:rFonts w:ascii="Arial" w:hAnsi="Arial" w:cs="Arial"/>
          <w:sz w:val="22"/>
          <w:szCs w:val="22"/>
        </w:rPr>
        <w:t xml:space="preserve">, </w:t>
      </w:r>
      <w:r w:rsidR="00F21059" w:rsidRPr="00E76DCE">
        <w:rPr>
          <w:rFonts w:ascii="Arial" w:hAnsi="Arial" w:cs="Arial"/>
          <w:sz w:val="22"/>
          <w:szCs w:val="22"/>
        </w:rPr>
        <w:t>Sprendlingen</w:t>
      </w:r>
      <w:r w:rsidR="00F21059">
        <w:rPr>
          <w:rFonts w:ascii="Arial" w:hAnsi="Arial" w:cs="Arial"/>
          <w:sz w:val="22"/>
          <w:szCs w:val="22"/>
        </w:rPr>
        <w:t>“</w:t>
      </w:r>
      <w:r w:rsidR="00F84970">
        <w:rPr>
          <w:rFonts w:ascii="Arial" w:hAnsi="Arial" w:cs="Arial"/>
          <w:sz w:val="22"/>
          <w:szCs w:val="22"/>
        </w:rPr>
        <w:t xml:space="preserve">, da hier Flächen vorhanden sind und sich gleichzeitig die Möglichkeit böte, </w:t>
      </w:r>
      <w:r w:rsidR="004E4DA0">
        <w:rPr>
          <w:rFonts w:ascii="Arial" w:hAnsi="Arial" w:cs="Arial"/>
          <w:sz w:val="22"/>
          <w:szCs w:val="22"/>
        </w:rPr>
        <w:t>die umliegenden Landschaftsschutzbereiche zu entlasten.</w:t>
      </w:r>
    </w:p>
    <w:p w14:paraId="3003C2D9" w14:textId="77777777" w:rsidR="00F84970" w:rsidRDefault="00F84970" w:rsidP="00F84970">
      <w:pPr>
        <w:spacing w:line="360" w:lineRule="auto"/>
        <w:rPr>
          <w:rFonts w:ascii="Arial" w:hAnsi="Arial" w:cs="Arial"/>
          <w:sz w:val="22"/>
          <w:szCs w:val="22"/>
        </w:rPr>
      </w:pPr>
    </w:p>
    <w:p w14:paraId="1DED22D6" w14:textId="4EB396BF" w:rsidR="00F84970" w:rsidRDefault="00F84970" w:rsidP="00F84970">
      <w:pPr>
        <w:spacing w:after="240" w:line="360" w:lineRule="auto"/>
        <w:rPr>
          <w:rFonts w:ascii="Arial" w:hAnsi="Arial" w:cs="Arial"/>
          <w:sz w:val="22"/>
          <w:szCs w:val="22"/>
        </w:rPr>
      </w:pPr>
      <w:r>
        <w:rPr>
          <w:rFonts w:ascii="Arial" w:hAnsi="Arial" w:cs="Arial"/>
          <w:sz w:val="22"/>
          <w:szCs w:val="22"/>
        </w:rPr>
        <w:t xml:space="preserve">Eine mögliche Hundewiese könnte eine Fläche von rd. 2.500 Quadratmetern umfassen und mit einem Zaun, Schleusenzugängen sowie Hundekotspendern und Abfallbehältern ausgestattet werden. Ein Teil der benötigten Fläche befindet sich </w:t>
      </w:r>
      <w:r w:rsidR="0012386F">
        <w:rPr>
          <w:rFonts w:ascii="Arial" w:hAnsi="Arial" w:cs="Arial"/>
          <w:sz w:val="22"/>
          <w:szCs w:val="22"/>
        </w:rPr>
        <w:t xml:space="preserve">im </w:t>
      </w:r>
      <w:proofErr w:type="spellStart"/>
      <w:r w:rsidR="0012386F" w:rsidRPr="00E76DCE">
        <w:rPr>
          <w:rFonts w:ascii="Arial" w:hAnsi="Arial" w:cs="Arial"/>
          <w:sz w:val="22"/>
          <w:szCs w:val="22"/>
        </w:rPr>
        <w:t>Bellung</w:t>
      </w:r>
      <w:proofErr w:type="spellEnd"/>
      <w:r w:rsidR="0012386F">
        <w:rPr>
          <w:rFonts w:ascii="Arial" w:hAnsi="Arial" w:cs="Arial"/>
          <w:sz w:val="22"/>
          <w:szCs w:val="22"/>
        </w:rPr>
        <w:t xml:space="preserve"> </w:t>
      </w:r>
      <w:r>
        <w:rPr>
          <w:rFonts w:ascii="Arial" w:hAnsi="Arial" w:cs="Arial"/>
          <w:sz w:val="22"/>
          <w:szCs w:val="22"/>
        </w:rPr>
        <w:t>bereit</w:t>
      </w:r>
      <w:r w:rsidR="0012386F">
        <w:rPr>
          <w:rFonts w:ascii="Arial" w:hAnsi="Arial" w:cs="Arial"/>
          <w:sz w:val="22"/>
          <w:szCs w:val="22"/>
        </w:rPr>
        <w:t>s</w:t>
      </w:r>
      <w:r>
        <w:rPr>
          <w:rFonts w:ascii="Arial" w:hAnsi="Arial" w:cs="Arial"/>
          <w:sz w:val="22"/>
          <w:szCs w:val="22"/>
        </w:rPr>
        <w:t xml:space="preserve"> im Eigentum der Stadt Dreieich. Für die Realisierung müssten jedoch weitere Grundstücke erworben werden. Neben dem Grunderwerb </w:t>
      </w:r>
      <w:r w:rsidR="0012386F">
        <w:rPr>
          <w:rFonts w:ascii="Arial" w:hAnsi="Arial" w:cs="Arial"/>
          <w:sz w:val="22"/>
          <w:szCs w:val="22"/>
        </w:rPr>
        <w:t>wären weitere</w:t>
      </w:r>
      <w:r>
        <w:rPr>
          <w:rFonts w:ascii="Arial" w:hAnsi="Arial" w:cs="Arial"/>
          <w:sz w:val="22"/>
          <w:szCs w:val="22"/>
        </w:rPr>
        <w:t xml:space="preserve"> umfangreiche naturschutzfachliche Untersuchungen notwendig. So </w:t>
      </w:r>
      <w:r w:rsidR="0012386F">
        <w:rPr>
          <w:rFonts w:ascii="Arial" w:hAnsi="Arial" w:cs="Arial"/>
          <w:sz w:val="22"/>
          <w:szCs w:val="22"/>
        </w:rPr>
        <w:t>wäre</w:t>
      </w:r>
      <w:r>
        <w:rPr>
          <w:rFonts w:ascii="Arial" w:hAnsi="Arial" w:cs="Arial"/>
          <w:sz w:val="22"/>
          <w:szCs w:val="22"/>
        </w:rPr>
        <w:t xml:space="preserve"> ein artenschutzfachlicher Fachbeitrag einschließlich Kartierung erforderlich. Die Ergebnisse </w:t>
      </w:r>
      <w:r w:rsidR="0012386F">
        <w:rPr>
          <w:rFonts w:ascii="Arial" w:hAnsi="Arial" w:cs="Arial"/>
          <w:sz w:val="22"/>
          <w:szCs w:val="22"/>
        </w:rPr>
        <w:t>müssten</w:t>
      </w:r>
      <w:r>
        <w:rPr>
          <w:rFonts w:ascii="Arial" w:hAnsi="Arial" w:cs="Arial"/>
          <w:sz w:val="22"/>
          <w:szCs w:val="22"/>
        </w:rPr>
        <w:t xml:space="preserve"> anschließend mit den zuständigen Naturschutzbehörden abgestimmt</w:t>
      </w:r>
      <w:r w:rsidR="00B80717">
        <w:rPr>
          <w:rFonts w:ascii="Arial" w:hAnsi="Arial" w:cs="Arial"/>
          <w:sz w:val="22"/>
          <w:szCs w:val="22"/>
        </w:rPr>
        <w:t xml:space="preserve"> werden</w:t>
      </w:r>
      <w:r>
        <w:rPr>
          <w:rFonts w:ascii="Arial" w:hAnsi="Arial" w:cs="Arial"/>
          <w:sz w:val="22"/>
          <w:szCs w:val="22"/>
        </w:rPr>
        <w:t xml:space="preserve">. Weitere Maßnahmen </w:t>
      </w:r>
      <w:r w:rsidR="0012386F">
        <w:rPr>
          <w:rFonts w:ascii="Arial" w:hAnsi="Arial" w:cs="Arial"/>
          <w:sz w:val="22"/>
          <w:szCs w:val="22"/>
        </w:rPr>
        <w:t>wie</w:t>
      </w:r>
      <w:r>
        <w:rPr>
          <w:rFonts w:ascii="Arial" w:hAnsi="Arial" w:cs="Arial"/>
          <w:sz w:val="22"/>
          <w:szCs w:val="22"/>
        </w:rPr>
        <w:t xml:space="preserve"> die Geländefreimachung, Gehölzpflege sowie die Errichtung der Einfriedung und der Ausstattung</w:t>
      </w:r>
      <w:r w:rsidR="0012386F">
        <w:rPr>
          <w:rFonts w:ascii="Arial" w:hAnsi="Arial" w:cs="Arial"/>
          <w:sz w:val="22"/>
          <w:szCs w:val="22"/>
        </w:rPr>
        <w:t xml:space="preserve"> kämen noch dazu.</w:t>
      </w:r>
    </w:p>
    <w:p w14:paraId="441397A5" w14:textId="20FF2376" w:rsidR="004E4DA0" w:rsidRPr="00396B19" w:rsidRDefault="001F4918" w:rsidP="00F84970">
      <w:pPr>
        <w:spacing w:after="240" w:line="360" w:lineRule="auto"/>
        <w:rPr>
          <w:rFonts w:ascii="Arial" w:hAnsi="Arial" w:cs="Arial"/>
          <w:i/>
          <w:iCs/>
          <w:sz w:val="22"/>
          <w:szCs w:val="22"/>
        </w:rPr>
      </w:pPr>
      <w:r w:rsidRPr="0012386F">
        <w:rPr>
          <w:rFonts w:ascii="Arial" w:hAnsi="Arial" w:cs="Arial"/>
          <w:sz w:val="22"/>
          <w:szCs w:val="22"/>
        </w:rPr>
        <w:t xml:space="preserve">Nach der derzeitigen Kostenschätzung </w:t>
      </w:r>
      <w:r w:rsidR="0012386F">
        <w:rPr>
          <w:rFonts w:ascii="Arial" w:hAnsi="Arial" w:cs="Arial"/>
          <w:sz w:val="22"/>
          <w:szCs w:val="22"/>
        </w:rPr>
        <w:t>würden</w:t>
      </w:r>
      <w:r w:rsidRPr="0012386F">
        <w:rPr>
          <w:rFonts w:ascii="Arial" w:hAnsi="Arial" w:cs="Arial"/>
          <w:sz w:val="22"/>
          <w:szCs w:val="22"/>
        </w:rPr>
        <w:t xml:space="preserve"> sich die Ausgaben für Grunderwerb, Voruntersuchungen, Geländevorbereitung und Herstellung</w:t>
      </w:r>
      <w:r w:rsidR="00937CC4" w:rsidRPr="0012386F">
        <w:rPr>
          <w:rFonts w:ascii="Arial" w:hAnsi="Arial" w:cs="Arial"/>
          <w:sz w:val="22"/>
          <w:szCs w:val="22"/>
        </w:rPr>
        <w:t xml:space="preserve"> auf </w:t>
      </w:r>
      <w:r w:rsidR="0012386F">
        <w:rPr>
          <w:rFonts w:ascii="Arial" w:hAnsi="Arial" w:cs="Arial"/>
          <w:sz w:val="22"/>
          <w:szCs w:val="22"/>
        </w:rPr>
        <w:t>rund</w:t>
      </w:r>
      <w:r w:rsidR="00937CC4" w:rsidRPr="0012386F">
        <w:rPr>
          <w:rFonts w:ascii="Arial" w:hAnsi="Arial" w:cs="Arial"/>
          <w:sz w:val="22"/>
          <w:szCs w:val="22"/>
        </w:rPr>
        <w:t xml:space="preserve"> 60.000 </w:t>
      </w:r>
      <w:r w:rsidR="0012386F">
        <w:rPr>
          <w:rFonts w:ascii="Arial" w:hAnsi="Arial" w:cs="Arial"/>
          <w:sz w:val="22"/>
          <w:szCs w:val="22"/>
        </w:rPr>
        <w:t>Euro belaufen</w:t>
      </w:r>
      <w:r w:rsidR="00937CC4" w:rsidRPr="0012386F">
        <w:rPr>
          <w:rFonts w:ascii="Arial" w:hAnsi="Arial" w:cs="Arial"/>
          <w:sz w:val="22"/>
          <w:szCs w:val="22"/>
        </w:rPr>
        <w:t>.</w:t>
      </w:r>
      <w:r w:rsidRPr="0012386F">
        <w:rPr>
          <w:rFonts w:ascii="Arial" w:hAnsi="Arial" w:cs="Arial"/>
          <w:sz w:val="22"/>
          <w:szCs w:val="22"/>
        </w:rPr>
        <w:t xml:space="preserve"> Hinzu </w:t>
      </w:r>
      <w:r w:rsidR="0012386F">
        <w:rPr>
          <w:rFonts w:ascii="Arial" w:hAnsi="Arial" w:cs="Arial"/>
          <w:sz w:val="22"/>
          <w:szCs w:val="22"/>
        </w:rPr>
        <w:t>kämen</w:t>
      </w:r>
      <w:r w:rsidRPr="0012386F">
        <w:rPr>
          <w:rFonts w:ascii="Arial" w:hAnsi="Arial" w:cs="Arial"/>
          <w:sz w:val="22"/>
          <w:szCs w:val="22"/>
        </w:rPr>
        <w:t xml:space="preserve"> </w:t>
      </w:r>
      <w:r w:rsidR="00937CC4" w:rsidRPr="0012386F">
        <w:rPr>
          <w:rFonts w:ascii="Arial" w:hAnsi="Arial" w:cs="Arial"/>
          <w:sz w:val="22"/>
          <w:szCs w:val="22"/>
        </w:rPr>
        <w:t>die Kosten für mögliche naturschutzrechtliche Ausgleichsmaßnahmen sowie die späteren Pflege- und Unterhaltskosten</w:t>
      </w:r>
      <w:r w:rsidRPr="0012386F">
        <w:rPr>
          <w:rFonts w:ascii="Arial" w:hAnsi="Arial" w:cs="Arial"/>
          <w:sz w:val="22"/>
          <w:szCs w:val="22"/>
        </w:rPr>
        <w:t>, die derzeit noch nicht beziffert werden können</w:t>
      </w:r>
      <w:r w:rsidR="00937CC4" w:rsidRPr="0012386F">
        <w:rPr>
          <w:rFonts w:ascii="Arial" w:hAnsi="Arial" w:cs="Arial"/>
          <w:sz w:val="22"/>
          <w:szCs w:val="22"/>
        </w:rPr>
        <w:t>.</w:t>
      </w:r>
      <w:r w:rsidR="0012386F">
        <w:rPr>
          <w:rFonts w:ascii="Arial" w:hAnsi="Arial" w:cs="Arial"/>
          <w:sz w:val="22"/>
          <w:szCs w:val="22"/>
        </w:rPr>
        <w:t xml:space="preserve"> </w:t>
      </w:r>
    </w:p>
    <w:p w14:paraId="4159FC5C" w14:textId="67F53029" w:rsidR="00E51012" w:rsidRDefault="001F4918" w:rsidP="0012386F">
      <w:pPr>
        <w:spacing w:after="240" w:line="360" w:lineRule="auto"/>
        <w:rPr>
          <w:rFonts w:ascii="Arial" w:hAnsi="Arial" w:cs="Arial"/>
          <w:sz w:val="22"/>
          <w:szCs w:val="22"/>
        </w:rPr>
      </w:pPr>
      <w:r>
        <w:rPr>
          <w:rFonts w:ascii="Arial" w:hAnsi="Arial" w:cs="Arial"/>
          <w:sz w:val="22"/>
          <w:szCs w:val="22"/>
        </w:rPr>
        <w:lastRenderedPageBreak/>
        <w:t xml:space="preserve">Die </w:t>
      </w:r>
      <w:r w:rsidR="0012386F">
        <w:rPr>
          <w:rFonts w:ascii="Arial" w:hAnsi="Arial" w:cs="Arial"/>
          <w:sz w:val="22"/>
          <w:szCs w:val="22"/>
        </w:rPr>
        <w:t xml:space="preserve">kompletten Prüfungs- und </w:t>
      </w:r>
      <w:r>
        <w:rPr>
          <w:rFonts w:ascii="Arial" w:hAnsi="Arial" w:cs="Arial"/>
          <w:sz w:val="22"/>
          <w:szCs w:val="22"/>
        </w:rPr>
        <w:t xml:space="preserve">Untersuchungsergebnisse </w:t>
      </w:r>
      <w:r w:rsidR="0012386F">
        <w:rPr>
          <w:rFonts w:ascii="Arial" w:hAnsi="Arial" w:cs="Arial"/>
          <w:sz w:val="22"/>
          <w:szCs w:val="22"/>
        </w:rPr>
        <w:t xml:space="preserve">sowie die Kostenkalkulationen </w:t>
      </w:r>
      <w:r>
        <w:rPr>
          <w:rFonts w:ascii="Arial" w:hAnsi="Arial" w:cs="Arial"/>
          <w:sz w:val="22"/>
          <w:szCs w:val="22"/>
        </w:rPr>
        <w:t xml:space="preserve">wurden </w:t>
      </w:r>
      <w:r w:rsidR="0012386F">
        <w:rPr>
          <w:rFonts w:ascii="Arial" w:hAnsi="Arial" w:cs="Arial"/>
          <w:sz w:val="22"/>
          <w:szCs w:val="22"/>
        </w:rPr>
        <w:t>dem Magistrat</w:t>
      </w:r>
      <w:r>
        <w:rPr>
          <w:rFonts w:ascii="Arial" w:hAnsi="Arial" w:cs="Arial"/>
          <w:sz w:val="22"/>
          <w:szCs w:val="22"/>
        </w:rPr>
        <w:t xml:space="preserve"> als Entscheidungsgrundlage vorgelegt. Nach Abwägung der zu erwartenden Kosten und Auswirkungen auf den Zeitplan des Bebauungsplanverfahrens sprach sich </w:t>
      </w:r>
      <w:r w:rsidR="00C26FE3">
        <w:rPr>
          <w:rFonts w:ascii="Arial" w:hAnsi="Arial" w:cs="Arial"/>
          <w:sz w:val="22"/>
          <w:szCs w:val="22"/>
        </w:rPr>
        <w:t>der Magistrat</w:t>
      </w:r>
      <w:r>
        <w:rPr>
          <w:rFonts w:ascii="Arial" w:hAnsi="Arial" w:cs="Arial"/>
          <w:sz w:val="22"/>
          <w:szCs w:val="22"/>
        </w:rPr>
        <w:t xml:space="preserve"> </w:t>
      </w:r>
      <w:r w:rsidR="0012386F">
        <w:rPr>
          <w:rFonts w:ascii="Arial" w:hAnsi="Arial" w:cs="Arial"/>
          <w:sz w:val="22"/>
          <w:szCs w:val="22"/>
        </w:rPr>
        <w:t xml:space="preserve">daher </w:t>
      </w:r>
      <w:r>
        <w:rPr>
          <w:rFonts w:ascii="Arial" w:hAnsi="Arial" w:cs="Arial"/>
          <w:sz w:val="22"/>
          <w:szCs w:val="22"/>
        </w:rPr>
        <w:t>gegen die Einrichtung einer Hundewiese im Plangebiet aus.</w:t>
      </w:r>
      <w:r w:rsidR="0012386F">
        <w:rPr>
          <w:rFonts w:ascii="Arial" w:hAnsi="Arial" w:cs="Arial"/>
          <w:sz w:val="22"/>
          <w:szCs w:val="22"/>
        </w:rPr>
        <w:t xml:space="preserve"> </w:t>
      </w:r>
      <w:r w:rsidR="00BA366D">
        <w:rPr>
          <w:rFonts w:ascii="Arial" w:hAnsi="Arial" w:cs="Arial"/>
          <w:sz w:val="22"/>
          <w:szCs w:val="22"/>
        </w:rPr>
        <w:t xml:space="preserve">„Leider </w:t>
      </w:r>
      <w:r w:rsidR="008D7474">
        <w:rPr>
          <w:rFonts w:ascii="Arial" w:hAnsi="Arial" w:cs="Arial"/>
          <w:sz w:val="22"/>
          <w:szCs w:val="22"/>
        </w:rPr>
        <w:t>bieten</w:t>
      </w:r>
      <w:r w:rsidR="00BA366D">
        <w:rPr>
          <w:rFonts w:ascii="Arial" w:hAnsi="Arial" w:cs="Arial"/>
          <w:sz w:val="22"/>
          <w:szCs w:val="22"/>
        </w:rPr>
        <w:t xml:space="preserve"> sich nach unseren umfassenden Prüfungen keine weiteren Flächen a</w:t>
      </w:r>
      <w:r w:rsidR="008D7474">
        <w:rPr>
          <w:rFonts w:ascii="Arial" w:hAnsi="Arial" w:cs="Arial"/>
          <w:sz w:val="22"/>
          <w:szCs w:val="22"/>
        </w:rPr>
        <w:t>n</w:t>
      </w:r>
      <w:r w:rsidR="00BA366D">
        <w:rPr>
          <w:rFonts w:ascii="Arial" w:hAnsi="Arial" w:cs="Arial"/>
          <w:sz w:val="22"/>
          <w:szCs w:val="22"/>
        </w:rPr>
        <w:t>, die alle Voraussetzungen für eine sichere</w:t>
      </w:r>
      <w:r w:rsidR="008D7474">
        <w:rPr>
          <w:rFonts w:ascii="Arial" w:hAnsi="Arial" w:cs="Arial"/>
          <w:sz w:val="22"/>
          <w:szCs w:val="22"/>
        </w:rPr>
        <w:t>, genehmigungsfähige</w:t>
      </w:r>
      <w:r w:rsidR="00BA366D">
        <w:rPr>
          <w:rFonts w:ascii="Arial" w:hAnsi="Arial" w:cs="Arial"/>
          <w:sz w:val="22"/>
          <w:szCs w:val="22"/>
        </w:rPr>
        <w:t>, ausreichend große und günstig zu finanzierende Hundewiese bieten könnten“, s</w:t>
      </w:r>
      <w:r w:rsidR="001E4AEE">
        <w:rPr>
          <w:rFonts w:ascii="Arial" w:hAnsi="Arial" w:cs="Arial"/>
          <w:sz w:val="22"/>
          <w:szCs w:val="22"/>
        </w:rPr>
        <w:t>agt</w:t>
      </w:r>
      <w:r w:rsidR="00BA366D">
        <w:rPr>
          <w:rFonts w:ascii="Arial" w:hAnsi="Arial" w:cs="Arial"/>
          <w:sz w:val="22"/>
          <w:szCs w:val="22"/>
        </w:rPr>
        <w:t xml:space="preserve"> </w:t>
      </w:r>
      <w:r w:rsidR="00BA366D" w:rsidRPr="00E76DCE">
        <w:rPr>
          <w:rFonts w:ascii="Arial" w:hAnsi="Arial" w:cs="Arial"/>
          <w:sz w:val="22"/>
          <w:szCs w:val="22"/>
        </w:rPr>
        <w:t>Erster</w:t>
      </w:r>
      <w:r w:rsidR="00BA366D">
        <w:rPr>
          <w:rFonts w:ascii="Arial" w:hAnsi="Arial" w:cs="Arial"/>
          <w:sz w:val="22"/>
          <w:szCs w:val="22"/>
        </w:rPr>
        <w:t xml:space="preserve"> Stadtrat Holger </w:t>
      </w:r>
      <w:r w:rsidR="00BA366D" w:rsidRPr="00E76DCE">
        <w:rPr>
          <w:rFonts w:ascii="Arial" w:hAnsi="Arial" w:cs="Arial"/>
          <w:sz w:val="22"/>
          <w:szCs w:val="22"/>
        </w:rPr>
        <w:t>Dechert</w:t>
      </w:r>
      <w:r w:rsidR="00BA366D">
        <w:rPr>
          <w:rFonts w:ascii="Arial" w:hAnsi="Arial" w:cs="Arial"/>
          <w:sz w:val="22"/>
          <w:szCs w:val="22"/>
        </w:rPr>
        <w:t xml:space="preserve"> abschließend. </w:t>
      </w:r>
      <w:r w:rsidR="001E4AEE">
        <w:rPr>
          <w:rFonts w:ascii="Arial" w:hAnsi="Arial" w:cs="Arial"/>
          <w:sz w:val="22"/>
          <w:szCs w:val="22"/>
        </w:rPr>
        <w:t xml:space="preserve">Eine Wiese an der </w:t>
      </w:r>
      <w:r w:rsidR="001E4AEE" w:rsidRPr="00E76DCE">
        <w:rPr>
          <w:rFonts w:ascii="Arial" w:hAnsi="Arial" w:cs="Arial"/>
          <w:sz w:val="22"/>
          <w:szCs w:val="22"/>
        </w:rPr>
        <w:t>Hainer</w:t>
      </w:r>
      <w:r w:rsidR="001E4AEE">
        <w:rPr>
          <w:rFonts w:ascii="Arial" w:hAnsi="Arial" w:cs="Arial"/>
          <w:sz w:val="22"/>
          <w:szCs w:val="22"/>
        </w:rPr>
        <w:t xml:space="preserve"> Chaussee zwischen Halfpipe und Freibad habe bei einer genaueren Betrachtung Biotope aufgewiesen, was eine Nutzung als Hundewiese ausschließt. Die Wiese zwischen Schwimmbad und Tennisplatz wiederum ist für die Renaturierung des Hengstbaches vorgesehen. Weitere mögliche Flächen wie beispielsweise im Seegewann werden als landwirtschaftliche Flächen genutzt und liegen entsprechend im Ackerland.</w:t>
      </w:r>
    </w:p>
    <w:sectPr w:rsidR="00E5101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4473" w14:textId="77777777" w:rsidR="006D20BD" w:rsidRDefault="006D20BD">
      <w:r>
        <w:separator/>
      </w:r>
    </w:p>
  </w:endnote>
  <w:endnote w:type="continuationSeparator" w:id="0">
    <w:p w14:paraId="73D861ED" w14:textId="77777777" w:rsidR="006D20BD" w:rsidRDefault="006D2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73274" w14:textId="77777777" w:rsidR="006D20BD" w:rsidRDefault="006D20BD">
      <w:r>
        <w:separator/>
      </w:r>
    </w:p>
  </w:footnote>
  <w:footnote w:type="continuationSeparator" w:id="0">
    <w:p w14:paraId="1C8BD100" w14:textId="77777777" w:rsidR="006D20BD" w:rsidRDefault="006D2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21DCF"/>
    <w:rsid w:val="00035D96"/>
    <w:rsid w:val="00042E70"/>
    <w:rsid w:val="00057BFE"/>
    <w:rsid w:val="00063146"/>
    <w:rsid w:val="00064EBB"/>
    <w:rsid w:val="00083C33"/>
    <w:rsid w:val="0009166B"/>
    <w:rsid w:val="000927FD"/>
    <w:rsid w:val="000A5165"/>
    <w:rsid w:val="000A5DCB"/>
    <w:rsid w:val="000B6B1B"/>
    <w:rsid w:val="000D04AF"/>
    <w:rsid w:val="000D2D9B"/>
    <w:rsid w:val="000D5769"/>
    <w:rsid w:val="000E2FBD"/>
    <w:rsid w:val="000E3F11"/>
    <w:rsid w:val="000E604A"/>
    <w:rsid w:val="000F23C3"/>
    <w:rsid w:val="000F5854"/>
    <w:rsid w:val="001169CD"/>
    <w:rsid w:val="0012386F"/>
    <w:rsid w:val="001279C0"/>
    <w:rsid w:val="001349BA"/>
    <w:rsid w:val="001439A0"/>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6E2C"/>
    <w:rsid w:val="001C77C3"/>
    <w:rsid w:val="001E4AEE"/>
    <w:rsid w:val="001E7F43"/>
    <w:rsid w:val="001F2F73"/>
    <w:rsid w:val="001F4918"/>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407D"/>
    <w:rsid w:val="002D6D75"/>
    <w:rsid w:val="002E4D89"/>
    <w:rsid w:val="002F6EE6"/>
    <w:rsid w:val="002F7234"/>
    <w:rsid w:val="002F7CC1"/>
    <w:rsid w:val="00303DE1"/>
    <w:rsid w:val="003058BF"/>
    <w:rsid w:val="003154D0"/>
    <w:rsid w:val="003257C5"/>
    <w:rsid w:val="003456B0"/>
    <w:rsid w:val="003519A2"/>
    <w:rsid w:val="0036409A"/>
    <w:rsid w:val="00387204"/>
    <w:rsid w:val="00394134"/>
    <w:rsid w:val="003951CE"/>
    <w:rsid w:val="003966AD"/>
    <w:rsid w:val="00396B19"/>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3ED6"/>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E4DA0"/>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664F7"/>
    <w:rsid w:val="006716C1"/>
    <w:rsid w:val="006804B0"/>
    <w:rsid w:val="006860D4"/>
    <w:rsid w:val="006959CC"/>
    <w:rsid w:val="00695B54"/>
    <w:rsid w:val="00696D9E"/>
    <w:rsid w:val="006A39D1"/>
    <w:rsid w:val="006B5015"/>
    <w:rsid w:val="006C01FB"/>
    <w:rsid w:val="006C2A88"/>
    <w:rsid w:val="006D20BD"/>
    <w:rsid w:val="006D237A"/>
    <w:rsid w:val="006D5936"/>
    <w:rsid w:val="006E5491"/>
    <w:rsid w:val="006F2526"/>
    <w:rsid w:val="006F5EEC"/>
    <w:rsid w:val="006F6730"/>
    <w:rsid w:val="00704CE7"/>
    <w:rsid w:val="00715F3A"/>
    <w:rsid w:val="00721B69"/>
    <w:rsid w:val="0072696E"/>
    <w:rsid w:val="00741E32"/>
    <w:rsid w:val="007501DB"/>
    <w:rsid w:val="00750FB7"/>
    <w:rsid w:val="00754967"/>
    <w:rsid w:val="007654EB"/>
    <w:rsid w:val="00766EC6"/>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D7474"/>
    <w:rsid w:val="008E04FB"/>
    <w:rsid w:val="008E145C"/>
    <w:rsid w:val="008E2E32"/>
    <w:rsid w:val="008E461D"/>
    <w:rsid w:val="008F155C"/>
    <w:rsid w:val="008F391A"/>
    <w:rsid w:val="008F7A6E"/>
    <w:rsid w:val="00900E0E"/>
    <w:rsid w:val="00900EE7"/>
    <w:rsid w:val="00904759"/>
    <w:rsid w:val="009110D4"/>
    <w:rsid w:val="00912D80"/>
    <w:rsid w:val="00914C95"/>
    <w:rsid w:val="00915A45"/>
    <w:rsid w:val="00930666"/>
    <w:rsid w:val="00930C06"/>
    <w:rsid w:val="00930FB6"/>
    <w:rsid w:val="00932638"/>
    <w:rsid w:val="00937CC4"/>
    <w:rsid w:val="00950435"/>
    <w:rsid w:val="00960045"/>
    <w:rsid w:val="00971D51"/>
    <w:rsid w:val="00990B19"/>
    <w:rsid w:val="00991E24"/>
    <w:rsid w:val="009A2356"/>
    <w:rsid w:val="009A5702"/>
    <w:rsid w:val="009A6432"/>
    <w:rsid w:val="009A7180"/>
    <w:rsid w:val="009B3377"/>
    <w:rsid w:val="009B3F58"/>
    <w:rsid w:val="009C2DD9"/>
    <w:rsid w:val="009C6A12"/>
    <w:rsid w:val="009E015C"/>
    <w:rsid w:val="009E1435"/>
    <w:rsid w:val="009F102E"/>
    <w:rsid w:val="009F3D14"/>
    <w:rsid w:val="00A0519F"/>
    <w:rsid w:val="00A141E2"/>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5FDD"/>
    <w:rsid w:val="00B071A6"/>
    <w:rsid w:val="00B20E44"/>
    <w:rsid w:val="00B24060"/>
    <w:rsid w:val="00B26E53"/>
    <w:rsid w:val="00B3315E"/>
    <w:rsid w:val="00B37ABC"/>
    <w:rsid w:val="00B413CE"/>
    <w:rsid w:val="00B43863"/>
    <w:rsid w:val="00B53B48"/>
    <w:rsid w:val="00B6737E"/>
    <w:rsid w:val="00B7475B"/>
    <w:rsid w:val="00B75C3D"/>
    <w:rsid w:val="00B76E85"/>
    <w:rsid w:val="00B80717"/>
    <w:rsid w:val="00B81184"/>
    <w:rsid w:val="00B9074B"/>
    <w:rsid w:val="00B93012"/>
    <w:rsid w:val="00BA366D"/>
    <w:rsid w:val="00BC1C5A"/>
    <w:rsid w:val="00BC27AB"/>
    <w:rsid w:val="00BD0810"/>
    <w:rsid w:val="00BD0B1F"/>
    <w:rsid w:val="00BD2A86"/>
    <w:rsid w:val="00BE4E80"/>
    <w:rsid w:val="00C07B9E"/>
    <w:rsid w:val="00C12DC3"/>
    <w:rsid w:val="00C16871"/>
    <w:rsid w:val="00C23D87"/>
    <w:rsid w:val="00C26FE3"/>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766B4"/>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4BC0"/>
    <w:rsid w:val="00D25A6A"/>
    <w:rsid w:val="00D34C88"/>
    <w:rsid w:val="00D35FE2"/>
    <w:rsid w:val="00D36947"/>
    <w:rsid w:val="00D379D9"/>
    <w:rsid w:val="00D403FA"/>
    <w:rsid w:val="00D41801"/>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689A"/>
    <w:rsid w:val="00E76DC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1059"/>
    <w:rsid w:val="00F22E1D"/>
    <w:rsid w:val="00F233C0"/>
    <w:rsid w:val="00F31B61"/>
    <w:rsid w:val="00F36D1D"/>
    <w:rsid w:val="00F52987"/>
    <w:rsid w:val="00F55141"/>
    <w:rsid w:val="00F61426"/>
    <w:rsid w:val="00F63975"/>
    <w:rsid w:val="00F64C63"/>
    <w:rsid w:val="00F65F5D"/>
    <w:rsid w:val="00F66A03"/>
    <w:rsid w:val="00F708A8"/>
    <w:rsid w:val="00F718DB"/>
    <w:rsid w:val="00F74465"/>
    <w:rsid w:val="00F773B3"/>
    <w:rsid w:val="00F80EE8"/>
    <w:rsid w:val="00F80F62"/>
    <w:rsid w:val="00F81A54"/>
    <w:rsid w:val="00F827F0"/>
    <w:rsid w:val="00F8497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paragraph" w:styleId="Kommentarthema">
    <w:name w:val="annotation subject"/>
    <w:basedOn w:val="Kommentartext"/>
    <w:next w:val="Kommentartext"/>
    <w:link w:val="KommentarthemaZchn"/>
    <w:uiPriority w:val="99"/>
    <w:semiHidden/>
    <w:unhideWhenUsed/>
    <w:rsid w:val="00396B19"/>
    <w:pP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396B19"/>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449</Words>
  <Characters>2834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3</cp:revision>
  <cp:lastPrinted>2026-07-16T12:05:00Z</cp:lastPrinted>
  <dcterms:created xsi:type="dcterms:W3CDTF">2026-08-03T11:43:00Z</dcterms:created>
  <dcterms:modified xsi:type="dcterms:W3CDTF">2026-08-03T11:52:00Z</dcterms:modified>
</cp:coreProperties>
</file>