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B5BAC" w14:textId="17663D9B" w:rsidR="005C63CE" w:rsidRPr="005C63CE" w:rsidRDefault="005C63CE" w:rsidP="005C63CE">
      <w:pPr>
        <w:spacing w:before="100" w:beforeAutospacing="1" w:after="100" w:afterAutospacing="1" w:line="240" w:lineRule="auto"/>
        <w:outlineLvl w:val="1"/>
        <w:rPr>
          <w:rFonts w:eastAsia="Times New Roman" w:cstheme="minorHAnsi"/>
          <w:b/>
          <w:bCs/>
          <w:lang w:eastAsia="de-DE"/>
        </w:rPr>
      </w:pPr>
      <w:r w:rsidRPr="005C63CE">
        <w:rPr>
          <w:rFonts w:eastAsia="Times New Roman" w:cstheme="minorHAnsi"/>
          <w:b/>
          <w:bCs/>
          <w:lang w:eastAsia="de-DE"/>
        </w:rPr>
        <w:t xml:space="preserve">Der Großmeister des Kabaretts </w:t>
      </w:r>
      <w:r w:rsidR="000609DA" w:rsidRPr="005C63CE">
        <w:rPr>
          <w:rFonts w:eastAsia="Times New Roman" w:cstheme="minorHAnsi"/>
          <w:b/>
          <w:bCs/>
          <w:lang w:eastAsia="de-DE"/>
        </w:rPr>
        <w:t>Thomas Freitag</w:t>
      </w:r>
      <w:r w:rsidRPr="005C63CE">
        <w:rPr>
          <w:rFonts w:eastAsia="Times New Roman" w:cstheme="minorHAnsi"/>
          <w:b/>
          <w:bCs/>
          <w:lang w:eastAsia="de-DE"/>
        </w:rPr>
        <w:t xml:space="preserve"> am 25. Oktober in der Kulturbühne Max</w:t>
      </w:r>
      <w:r w:rsidR="000609DA" w:rsidRPr="005C63CE">
        <w:rPr>
          <w:rFonts w:eastAsia="Times New Roman" w:cstheme="minorHAnsi"/>
          <w:b/>
          <w:bCs/>
          <w:lang w:eastAsia="de-DE"/>
        </w:rPr>
        <w:br/>
      </w:r>
      <w:r w:rsidRPr="005C63CE">
        <w:rPr>
          <w:rFonts w:eastAsia="Times New Roman" w:cstheme="minorHAnsi"/>
          <w:b/>
          <w:bCs/>
          <w:lang w:eastAsia="de-DE"/>
        </w:rPr>
        <w:br/>
      </w:r>
      <w:proofErr w:type="spellStart"/>
      <w:r w:rsidR="000609DA" w:rsidRPr="005C63CE">
        <w:rPr>
          <w:rFonts w:eastAsia="Times New Roman" w:cstheme="minorHAnsi"/>
          <w:lang w:eastAsia="de-DE"/>
        </w:rPr>
        <w:t>Rückzug</w:t>
      </w:r>
      <w:proofErr w:type="spellEnd"/>
      <w:r w:rsidR="000609DA" w:rsidRPr="005C63CE">
        <w:rPr>
          <w:rFonts w:eastAsia="Times New Roman" w:cstheme="minorHAnsi"/>
          <w:lang w:eastAsia="de-DE"/>
        </w:rPr>
        <w:t xml:space="preserve"> </w:t>
      </w:r>
      <w:proofErr w:type="spellStart"/>
      <w:r w:rsidR="000609DA" w:rsidRPr="005C63CE">
        <w:rPr>
          <w:rFonts w:eastAsia="Times New Roman" w:cstheme="minorHAnsi"/>
          <w:lang w:eastAsia="de-DE"/>
        </w:rPr>
        <w:t>über</w:t>
      </w:r>
      <w:proofErr w:type="spellEnd"/>
      <w:r w:rsidR="000609DA" w:rsidRPr="005C63CE">
        <w:rPr>
          <w:rFonts w:eastAsia="Times New Roman" w:cstheme="minorHAnsi"/>
          <w:lang w:eastAsia="de-DE"/>
        </w:rPr>
        <w:t xml:space="preserve"> die Minen der Ebene </w:t>
      </w:r>
    </w:p>
    <w:p w14:paraId="02159F8D" w14:textId="4D38F896" w:rsidR="000609DA" w:rsidRPr="005C63CE" w:rsidRDefault="005C63CE" w:rsidP="005C63CE">
      <w:pPr>
        <w:spacing w:before="100" w:beforeAutospacing="1" w:after="100" w:afterAutospacing="1" w:line="240" w:lineRule="auto"/>
        <w:outlineLvl w:val="1"/>
        <w:rPr>
          <w:rFonts w:eastAsia="Times New Roman" w:cstheme="minorHAnsi"/>
          <w:b/>
          <w:bCs/>
          <w:lang w:eastAsia="de-DE"/>
        </w:rPr>
      </w:pPr>
      <w:r>
        <w:rPr>
          <w:rFonts w:eastAsia="Times New Roman" w:cstheme="minorHAnsi"/>
          <w:bCs/>
          <w:lang w:eastAsia="de-DE"/>
        </w:rPr>
        <w:t xml:space="preserve">Hemsbach: </w:t>
      </w:r>
      <w:r w:rsidR="000609DA" w:rsidRPr="005C63CE">
        <w:rPr>
          <w:rFonts w:eastAsia="Times New Roman" w:cstheme="minorHAnsi"/>
          <w:bCs/>
          <w:lang w:eastAsia="de-DE"/>
        </w:rPr>
        <w:t>Thomas Freitag setzt mit seinem neuen Programm einen Schlusspunkt.</w:t>
      </w:r>
      <w:r w:rsidR="000609DA" w:rsidRPr="005C63CE">
        <w:rPr>
          <w:rFonts w:eastAsia="Times New Roman" w:cstheme="minorHAnsi"/>
          <w:lang w:eastAsia="de-DE"/>
        </w:rPr>
        <w:br/>
      </w:r>
      <w:r w:rsidR="000609DA" w:rsidRPr="005C63CE">
        <w:rPr>
          <w:rFonts w:eastAsia="Times New Roman" w:cstheme="minorHAnsi"/>
          <w:bCs/>
          <w:lang w:eastAsia="de-DE"/>
        </w:rPr>
        <w:t xml:space="preserve">Denn die einstigen </w:t>
      </w:r>
      <w:proofErr w:type="spellStart"/>
      <w:r w:rsidR="000609DA" w:rsidRPr="005C63CE">
        <w:rPr>
          <w:rFonts w:eastAsia="Times New Roman" w:cstheme="minorHAnsi"/>
          <w:bCs/>
          <w:lang w:eastAsia="de-DE"/>
        </w:rPr>
        <w:t>Zukunftsträume</w:t>
      </w:r>
      <w:proofErr w:type="spellEnd"/>
      <w:r w:rsidR="000609DA" w:rsidRPr="005C63CE">
        <w:rPr>
          <w:rFonts w:eastAsia="Times New Roman" w:cstheme="minorHAnsi"/>
          <w:bCs/>
          <w:lang w:eastAsia="de-DE"/>
        </w:rPr>
        <w:t xml:space="preserve"> des Nachkriegskindes Thomas haben sich mittlerweile in </w:t>
      </w:r>
      <w:proofErr w:type="spellStart"/>
      <w:r w:rsidR="000609DA" w:rsidRPr="005C63CE">
        <w:rPr>
          <w:rFonts w:eastAsia="Times New Roman" w:cstheme="minorHAnsi"/>
          <w:bCs/>
          <w:lang w:eastAsia="de-DE"/>
        </w:rPr>
        <w:t>Albträume</w:t>
      </w:r>
      <w:proofErr w:type="spellEnd"/>
      <w:r w:rsidR="000609DA" w:rsidRPr="005C63CE">
        <w:rPr>
          <w:rFonts w:eastAsia="Times New Roman" w:cstheme="minorHAnsi"/>
          <w:bCs/>
          <w:lang w:eastAsia="de-DE"/>
        </w:rPr>
        <w:t xml:space="preserve"> verwandelt – und die Wut </w:t>
      </w:r>
      <w:proofErr w:type="spellStart"/>
      <w:r w:rsidR="000609DA" w:rsidRPr="005C63CE">
        <w:rPr>
          <w:rFonts w:eastAsia="Times New Roman" w:cstheme="minorHAnsi"/>
          <w:bCs/>
          <w:lang w:eastAsia="de-DE"/>
        </w:rPr>
        <w:t>darüber</w:t>
      </w:r>
      <w:proofErr w:type="spellEnd"/>
      <w:r w:rsidR="000609DA" w:rsidRPr="005C63CE">
        <w:rPr>
          <w:rFonts w:eastAsia="Times New Roman" w:cstheme="minorHAnsi"/>
          <w:bCs/>
          <w:lang w:eastAsia="de-DE"/>
        </w:rPr>
        <w:t xml:space="preserve"> </w:t>
      </w:r>
      <w:proofErr w:type="spellStart"/>
      <w:r w:rsidR="000609DA" w:rsidRPr="005C63CE">
        <w:rPr>
          <w:rFonts w:eastAsia="Times New Roman" w:cstheme="minorHAnsi"/>
          <w:bCs/>
          <w:lang w:eastAsia="de-DE"/>
        </w:rPr>
        <w:t>lässt</w:t>
      </w:r>
      <w:proofErr w:type="spellEnd"/>
      <w:r w:rsidR="000609DA" w:rsidRPr="005C63CE">
        <w:rPr>
          <w:rFonts w:eastAsia="Times New Roman" w:cstheme="minorHAnsi"/>
          <w:bCs/>
          <w:lang w:eastAsia="de-DE"/>
        </w:rPr>
        <w:t xml:space="preserve"> ihn nicht kalt. Mit seinem enormen schauspielerischen Talent, seiner Erfahrung und seinem Alter nimmt er die Zuschauer an die Hand und </w:t>
      </w:r>
      <w:proofErr w:type="spellStart"/>
      <w:r w:rsidR="000609DA" w:rsidRPr="005C63CE">
        <w:rPr>
          <w:rFonts w:eastAsia="Times New Roman" w:cstheme="minorHAnsi"/>
          <w:bCs/>
          <w:lang w:eastAsia="de-DE"/>
        </w:rPr>
        <w:t>führt</w:t>
      </w:r>
      <w:proofErr w:type="spellEnd"/>
      <w:r w:rsidR="000609DA" w:rsidRPr="005C63CE">
        <w:rPr>
          <w:rFonts w:eastAsia="Times New Roman" w:cstheme="minorHAnsi"/>
          <w:bCs/>
          <w:lang w:eastAsia="de-DE"/>
        </w:rPr>
        <w:t xml:space="preserve"> sie auf seinem</w:t>
      </w:r>
      <w:r w:rsidR="000609DA" w:rsidRPr="005C63CE">
        <w:rPr>
          <w:rFonts w:ascii="Tahoma" w:eastAsia="Times New Roman" w:hAnsi="Tahoma" w:cs="Tahoma"/>
          <w:bCs/>
          <w:lang w:eastAsia="de-DE"/>
        </w:rPr>
        <w:t xml:space="preserve"> </w:t>
      </w:r>
      <w:r w:rsidR="000609DA" w:rsidRPr="005C63CE">
        <w:rPr>
          <w:rFonts w:ascii="Calibri" w:eastAsia="Times New Roman" w:hAnsi="Calibri" w:cs="Calibri"/>
          <w:bCs/>
          <w:lang w:eastAsia="de-DE"/>
        </w:rPr>
        <w:t>„</w:t>
      </w:r>
      <w:proofErr w:type="spellStart"/>
      <w:r w:rsidR="000609DA" w:rsidRPr="005C63CE">
        <w:rPr>
          <w:rFonts w:eastAsia="Times New Roman" w:cstheme="minorHAnsi"/>
          <w:bCs/>
          <w:lang w:eastAsia="de-DE"/>
        </w:rPr>
        <w:t>Ru</w:t>
      </w:r>
      <w:r w:rsidR="000609DA" w:rsidRPr="005C63CE">
        <w:rPr>
          <w:rFonts w:ascii="Calibri" w:eastAsia="Times New Roman" w:hAnsi="Calibri" w:cs="Calibri"/>
          <w:bCs/>
          <w:lang w:eastAsia="de-DE"/>
        </w:rPr>
        <w:t>̈</w:t>
      </w:r>
      <w:r w:rsidR="000609DA" w:rsidRPr="005C63CE">
        <w:rPr>
          <w:rFonts w:eastAsia="Times New Roman" w:cstheme="minorHAnsi"/>
          <w:bCs/>
          <w:lang w:eastAsia="de-DE"/>
        </w:rPr>
        <w:t>ckzug</w:t>
      </w:r>
      <w:proofErr w:type="spellEnd"/>
      <w:r w:rsidR="000609DA" w:rsidRPr="005C63CE">
        <w:rPr>
          <w:rFonts w:eastAsia="Times New Roman" w:cstheme="minorHAnsi"/>
          <w:bCs/>
          <w:lang w:eastAsia="de-DE"/>
        </w:rPr>
        <w:t xml:space="preserve"> </w:t>
      </w:r>
      <w:proofErr w:type="spellStart"/>
      <w:r w:rsidR="000609DA" w:rsidRPr="005C63CE">
        <w:rPr>
          <w:rFonts w:eastAsia="Times New Roman" w:cstheme="minorHAnsi"/>
          <w:bCs/>
          <w:lang w:eastAsia="de-DE"/>
        </w:rPr>
        <w:t>u</w:t>
      </w:r>
      <w:r w:rsidR="000609DA" w:rsidRPr="005C63CE">
        <w:rPr>
          <w:rFonts w:ascii="Calibri" w:eastAsia="Times New Roman" w:hAnsi="Calibri" w:cs="Calibri"/>
          <w:bCs/>
          <w:lang w:eastAsia="de-DE"/>
        </w:rPr>
        <w:t>̈</w:t>
      </w:r>
      <w:r w:rsidR="000609DA" w:rsidRPr="005C63CE">
        <w:rPr>
          <w:rFonts w:eastAsia="Times New Roman" w:cstheme="minorHAnsi"/>
          <w:bCs/>
          <w:lang w:eastAsia="de-DE"/>
        </w:rPr>
        <w:t>ber</w:t>
      </w:r>
      <w:proofErr w:type="spellEnd"/>
      <w:r w:rsidR="000609DA" w:rsidRPr="005C63CE">
        <w:rPr>
          <w:rFonts w:eastAsia="Times New Roman" w:cstheme="minorHAnsi"/>
          <w:bCs/>
          <w:lang w:eastAsia="de-DE"/>
        </w:rPr>
        <w:t xml:space="preserve"> die Minen der Ebene“.</w:t>
      </w:r>
      <w:r w:rsidR="000609DA" w:rsidRPr="005C63CE">
        <w:rPr>
          <w:rFonts w:eastAsia="Times New Roman" w:cstheme="minorHAnsi"/>
          <w:lang w:eastAsia="de-DE"/>
        </w:rPr>
        <w:br/>
      </w:r>
      <w:r w:rsidR="000609DA" w:rsidRPr="005C63CE">
        <w:rPr>
          <w:rFonts w:eastAsia="Times New Roman" w:cstheme="minorHAnsi"/>
          <w:bCs/>
          <w:lang w:eastAsia="de-DE"/>
        </w:rPr>
        <w:t xml:space="preserve">Wenn er dabei kafkaesk den Affen gibt, dann nur, weil er dem </w:t>
      </w:r>
      <w:proofErr w:type="gramStart"/>
      <w:r w:rsidR="000609DA" w:rsidRPr="005C63CE">
        <w:rPr>
          <w:rFonts w:eastAsia="Times New Roman" w:cstheme="minorHAnsi"/>
          <w:bCs/>
          <w:lang w:eastAsia="de-DE"/>
        </w:rPr>
        <w:t>Ernst</w:t>
      </w:r>
      <w:proofErr w:type="gramEnd"/>
      <w:r w:rsidR="000609DA" w:rsidRPr="005C63CE">
        <w:rPr>
          <w:rFonts w:eastAsia="Times New Roman" w:cstheme="minorHAnsi"/>
          <w:bCs/>
          <w:lang w:eastAsia="de-DE"/>
        </w:rPr>
        <w:t xml:space="preserve"> des Lebens mit der Heiterkeit der Kunst begegnen will.</w:t>
      </w:r>
      <w:r w:rsidR="000609DA" w:rsidRPr="005C63CE">
        <w:rPr>
          <w:rFonts w:eastAsia="Times New Roman" w:cstheme="minorHAnsi"/>
          <w:lang w:eastAsia="de-DE"/>
        </w:rPr>
        <w:br/>
      </w:r>
      <w:r w:rsidR="000609DA" w:rsidRPr="005C63CE">
        <w:rPr>
          <w:rFonts w:eastAsia="Times New Roman" w:cstheme="minorHAnsi"/>
          <w:bCs/>
          <w:lang w:eastAsia="de-DE"/>
        </w:rPr>
        <w:t xml:space="preserve">Er entlarvt die menschliche Hybris, sich </w:t>
      </w:r>
      <w:proofErr w:type="spellStart"/>
      <w:r w:rsidR="000609DA" w:rsidRPr="005C63CE">
        <w:rPr>
          <w:rFonts w:eastAsia="Times New Roman" w:cstheme="minorHAnsi"/>
          <w:bCs/>
          <w:lang w:eastAsia="de-DE"/>
        </w:rPr>
        <w:t>grundsätzlich</w:t>
      </w:r>
      <w:proofErr w:type="spellEnd"/>
      <w:r w:rsidR="000609DA" w:rsidRPr="005C63CE">
        <w:rPr>
          <w:rFonts w:eastAsia="Times New Roman" w:cstheme="minorHAnsi"/>
          <w:bCs/>
          <w:lang w:eastAsia="de-DE"/>
        </w:rPr>
        <w:t xml:space="preserve"> </w:t>
      </w:r>
      <w:proofErr w:type="spellStart"/>
      <w:r w:rsidR="000609DA" w:rsidRPr="005C63CE">
        <w:rPr>
          <w:rFonts w:eastAsia="Times New Roman" w:cstheme="minorHAnsi"/>
          <w:bCs/>
          <w:lang w:eastAsia="de-DE"/>
        </w:rPr>
        <w:t>für</w:t>
      </w:r>
      <w:proofErr w:type="spellEnd"/>
      <w:r w:rsidR="000609DA" w:rsidRPr="005C63CE">
        <w:rPr>
          <w:rFonts w:eastAsia="Times New Roman" w:cstheme="minorHAnsi"/>
          <w:bCs/>
          <w:lang w:eastAsia="de-DE"/>
        </w:rPr>
        <w:t xml:space="preserve"> dem Tier </w:t>
      </w:r>
      <w:proofErr w:type="spellStart"/>
      <w:r w:rsidR="000609DA" w:rsidRPr="005C63CE">
        <w:rPr>
          <w:rFonts w:eastAsia="Times New Roman" w:cstheme="minorHAnsi"/>
          <w:bCs/>
          <w:lang w:eastAsia="de-DE"/>
        </w:rPr>
        <w:t>überlegen</w:t>
      </w:r>
      <w:proofErr w:type="spellEnd"/>
      <w:r w:rsidR="000609DA" w:rsidRPr="005C63CE">
        <w:rPr>
          <w:rFonts w:eastAsia="Times New Roman" w:cstheme="minorHAnsi"/>
          <w:bCs/>
          <w:lang w:eastAsia="de-DE"/>
        </w:rPr>
        <w:t xml:space="preserve"> zu halten. Der Mensch ist keine arme Sau, nur weil er mit digitalen Errungenschaften, KI, Suchtmitteln, Reichtum und Ehre nicht zurechtkommt. Doch er ist es, der jeder positiven Errungenschaft sofort den Missbrauch folgen </w:t>
      </w:r>
      <w:proofErr w:type="spellStart"/>
      <w:r w:rsidR="000609DA" w:rsidRPr="005C63CE">
        <w:rPr>
          <w:rFonts w:eastAsia="Times New Roman" w:cstheme="minorHAnsi"/>
          <w:bCs/>
          <w:lang w:eastAsia="de-DE"/>
        </w:rPr>
        <w:t>lässt</w:t>
      </w:r>
      <w:proofErr w:type="spellEnd"/>
      <w:r w:rsidR="000609DA" w:rsidRPr="005C63CE">
        <w:rPr>
          <w:rFonts w:eastAsia="Times New Roman" w:cstheme="minorHAnsi"/>
          <w:bCs/>
          <w:lang w:eastAsia="de-DE"/>
        </w:rPr>
        <w:t xml:space="preserve"> – keine Sau </w:t>
      </w:r>
      <w:proofErr w:type="spellStart"/>
      <w:r w:rsidR="000609DA" w:rsidRPr="005C63CE">
        <w:rPr>
          <w:rFonts w:eastAsia="Times New Roman" w:cstheme="minorHAnsi"/>
          <w:bCs/>
          <w:lang w:eastAsia="de-DE"/>
        </w:rPr>
        <w:t>würde</w:t>
      </w:r>
      <w:proofErr w:type="spellEnd"/>
      <w:r w:rsidR="000609DA" w:rsidRPr="005C63CE">
        <w:rPr>
          <w:rFonts w:eastAsia="Times New Roman" w:cstheme="minorHAnsi"/>
          <w:bCs/>
          <w:lang w:eastAsia="de-DE"/>
        </w:rPr>
        <w:t xml:space="preserve"> so etwas tun.</w:t>
      </w:r>
      <w:r w:rsidR="000609DA" w:rsidRPr="005C63CE">
        <w:rPr>
          <w:rFonts w:eastAsia="Times New Roman" w:cstheme="minorHAnsi"/>
          <w:lang w:eastAsia="de-DE"/>
        </w:rPr>
        <w:br/>
      </w:r>
      <w:r w:rsidR="000609DA" w:rsidRPr="005C63CE">
        <w:rPr>
          <w:rFonts w:eastAsia="Times New Roman" w:cstheme="minorHAnsi"/>
          <w:bCs/>
          <w:lang w:eastAsia="de-DE"/>
        </w:rPr>
        <w:t>So bekommt manch einer noch einmal den Kopf gewaschen. Nicht aber das Gehirn, denn dort, so scheint es, haben andere bereits ganze Arbeit geleistet.</w:t>
      </w:r>
      <w:r w:rsidR="000609DA" w:rsidRPr="005C63CE">
        <w:rPr>
          <w:rFonts w:eastAsia="Times New Roman" w:cstheme="minorHAnsi"/>
          <w:lang w:eastAsia="de-DE"/>
        </w:rPr>
        <w:br/>
      </w:r>
      <w:r w:rsidR="000609DA" w:rsidRPr="005C63CE">
        <w:rPr>
          <w:rFonts w:eastAsia="Times New Roman" w:cstheme="minorHAnsi"/>
          <w:bCs/>
          <w:lang w:eastAsia="de-DE"/>
        </w:rPr>
        <w:t xml:space="preserve">Und da Thomas </w:t>
      </w:r>
      <w:proofErr w:type="gramStart"/>
      <w:r w:rsidR="000609DA" w:rsidRPr="005C63CE">
        <w:rPr>
          <w:rFonts w:eastAsia="Times New Roman" w:cstheme="minorHAnsi"/>
          <w:bCs/>
          <w:lang w:eastAsia="de-DE"/>
        </w:rPr>
        <w:t>Freitags</w:t>
      </w:r>
      <w:proofErr w:type="gramEnd"/>
      <w:r w:rsidR="000609DA" w:rsidRPr="005C63CE">
        <w:rPr>
          <w:rFonts w:eastAsia="Times New Roman" w:cstheme="minorHAnsi"/>
          <w:bCs/>
          <w:lang w:eastAsia="de-DE"/>
        </w:rPr>
        <w:t xml:space="preserve"> Parodien </w:t>
      </w:r>
      <w:proofErr w:type="spellStart"/>
      <w:r w:rsidR="000609DA" w:rsidRPr="005C63CE">
        <w:rPr>
          <w:rFonts w:eastAsia="Times New Roman" w:cstheme="minorHAnsi"/>
          <w:bCs/>
          <w:lang w:eastAsia="de-DE"/>
        </w:rPr>
        <w:t>legendär</w:t>
      </w:r>
      <w:proofErr w:type="spellEnd"/>
      <w:r w:rsidR="000609DA" w:rsidRPr="005C63CE">
        <w:rPr>
          <w:rFonts w:eastAsia="Times New Roman" w:cstheme="minorHAnsi"/>
          <w:bCs/>
          <w:lang w:eastAsia="de-DE"/>
        </w:rPr>
        <w:t xml:space="preserve"> sind, melden sich </w:t>
      </w:r>
      <w:proofErr w:type="spellStart"/>
      <w:r w:rsidR="000609DA" w:rsidRPr="005C63CE">
        <w:rPr>
          <w:rFonts w:eastAsia="Times New Roman" w:cstheme="minorHAnsi"/>
          <w:bCs/>
          <w:lang w:eastAsia="de-DE"/>
        </w:rPr>
        <w:t>natürlich</w:t>
      </w:r>
      <w:proofErr w:type="spellEnd"/>
      <w:r w:rsidR="000609DA" w:rsidRPr="005C63CE">
        <w:rPr>
          <w:rFonts w:eastAsia="Times New Roman" w:cstheme="minorHAnsi"/>
          <w:bCs/>
          <w:lang w:eastAsia="de-DE"/>
        </w:rPr>
        <w:t xml:space="preserve"> auch die Granden aus dem Himmel zu Wort – denn sie leiden unter dem derzeitigen Bodenpersonal am meisten.</w:t>
      </w:r>
      <w:r w:rsidR="000609DA" w:rsidRPr="005C63CE">
        <w:rPr>
          <w:rFonts w:eastAsia="Times New Roman" w:cstheme="minorHAnsi"/>
          <w:lang w:eastAsia="de-DE"/>
        </w:rPr>
        <w:br/>
      </w:r>
      <w:r w:rsidR="000609DA" w:rsidRPr="005C63CE">
        <w:rPr>
          <w:rFonts w:eastAsia="Times New Roman" w:cstheme="minorHAnsi"/>
          <w:bCs/>
          <w:lang w:eastAsia="de-DE"/>
        </w:rPr>
        <w:t xml:space="preserve">Wer den großartigen </w:t>
      </w:r>
      <w:proofErr w:type="spellStart"/>
      <w:r w:rsidR="000609DA" w:rsidRPr="005C63CE">
        <w:rPr>
          <w:rFonts w:eastAsia="Times New Roman" w:cstheme="minorHAnsi"/>
          <w:bCs/>
          <w:lang w:eastAsia="de-DE"/>
        </w:rPr>
        <w:t>Verwandlungskünstler</w:t>
      </w:r>
      <w:proofErr w:type="spellEnd"/>
      <w:r w:rsidR="000609DA" w:rsidRPr="005C63CE">
        <w:rPr>
          <w:rFonts w:eastAsia="Times New Roman" w:cstheme="minorHAnsi"/>
          <w:bCs/>
          <w:lang w:eastAsia="de-DE"/>
        </w:rPr>
        <w:t xml:space="preserve"> also noch einmal erleben will, sollte sich dieses Programm nicht entgehen lassen.</w:t>
      </w:r>
    </w:p>
    <w:p w14:paraId="72C8C6D1" w14:textId="4830EDF7" w:rsidR="005C63CE" w:rsidRPr="005C63CE" w:rsidRDefault="005C63CE" w:rsidP="005C63CE">
      <w:r w:rsidRPr="005C63CE">
        <w:rPr>
          <w:rFonts w:ascii="Calibri" w:hAnsi="Calibri" w:cs="Calibri"/>
          <w:b/>
        </w:rPr>
        <w:t>Info:</w:t>
      </w:r>
      <w:r w:rsidRPr="005C63CE">
        <w:rPr>
          <w:rFonts w:ascii="Calibri" w:hAnsi="Calibri" w:cs="Calibri"/>
        </w:rPr>
        <w:t xml:space="preserve"> </w:t>
      </w:r>
      <w:r>
        <w:rPr>
          <w:rFonts w:ascii="Calibri" w:hAnsi="Calibri" w:cs="Calibri"/>
        </w:rPr>
        <w:t>Thomas Freitag</w:t>
      </w:r>
      <w:r w:rsidRPr="005C63CE">
        <w:rPr>
          <w:rFonts w:ascii="Calibri" w:hAnsi="Calibri" w:cs="Calibri"/>
        </w:rPr>
        <w:t xml:space="preserve"> – „</w:t>
      </w:r>
      <w:r>
        <w:rPr>
          <w:rFonts w:ascii="Calibri" w:hAnsi="Calibri" w:cs="Calibri"/>
        </w:rPr>
        <w:t>Rückzug über die Minen der Ebene</w:t>
      </w:r>
      <w:r w:rsidRPr="005C63CE">
        <w:rPr>
          <w:rFonts w:ascii="Calibri" w:hAnsi="Calibri" w:cs="Calibri"/>
        </w:rPr>
        <w:t>“ am Sonntag, 2</w:t>
      </w:r>
      <w:r>
        <w:rPr>
          <w:rFonts w:ascii="Calibri" w:hAnsi="Calibri" w:cs="Calibri"/>
        </w:rPr>
        <w:t>5</w:t>
      </w:r>
      <w:r w:rsidRPr="005C63CE">
        <w:rPr>
          <w:rFonts w:ascii="Calibri" w:hAnsi="Calibri" w:cs="Calibri"/>
        </w:rPr>
        <w:t xml:space="preserve">. </w:t>
      </w:r>
      <w:r>
        <w:rPr>
          <w:rFonts w:ascii="Calibri" w:hAnsi="Calibri" w:cs="Calibri"/>
        </w:rPr>
        <w:t>Oktober</w:t>
      </w:r>
      <w:r w:rsidRPr="005C63CE">
        <w:rPr>
          <w:rFonts w:ascii="Calibri" w:hAnsi="Calibri" w:cs="Calibri"/>
        </w:rPr>
        <w:t>, 19.30 Uhr (Einlass 18.30 Uhr) in der Kulturbühne Max, Hüttenfelder Straße 44. Karten im Vorverkauf (3</w:t>
      </w:r>
      <w:r>
        <w:rPr>
          <w:rFonts w:ascii="Calibri" w:hAnsi="Calibri" w:cs="Calibri"/>
        </w:rPr>
        <w:t>0</w:t>
      </w:r>
      <w:r w:rsidRPr="005C63CE">
        <w:rPr>
          <w:rFonts w:ascii="Calibri" w:hAnsi="Calibri" w:cs="Calibri"/>
        </w:rPr>
        <w:t xml:space="preserve"> €, Abendkasse 3</w:t>
      </w:r>
      <w:r>
        <w:rPr>
          <w:rFonts w:ascii="Calibri" w:hAnsi="Calibri" w:cs="Calibri"/>
        </w:rPr>
        <w:t>2</w:t>
      </w:r>
      <w:r w:rsidRPr="005C63CE">
        <w:rPr>
          <w:rFonts w:ascii="Calibri" w:hAnsi="Calibri" w:cs="Calibri"/>
        </w:rPr>
        <w:t xml:space="preserve"> €) gibt es im Bürgerbüro der Stadt Hemsbach, Grabenstraße 2, online unter hemsbach.reservix.de, unter der Ticket-Hotline 0761 888499 99 und an allen </w:t>
      </w:r>
      <w:proofErr w:type="spellStart"/>
      <w:r w:rsidRPr="005C63CE">
        <w:rPr>
          <w:rFonts w:ascii="Calibri" w:hAnsi="Calibri" w:cs="Calibri"/>
        </w:rPr>
        <w:t>Reservix</w:t>
      </w:r>
      <w:proofErr w:type="spellEnd"/>
      <w:r w:rsidRPr="005C63CE">
        <w:rPr>
          <w:rFonts w:ascii="Calibri" w:hAnsi="Calibri" w:cs="Calibri"/>
        </w:rPr>
        <w:t xml:space="preserve">-Vorverkaufsstellen. </w:t>
      </w:r>
    </w:p>
    <w:p w14:paraId="76CB5D57" w14:textId="77777777" w:rsidR="005C63CE" w:rsidRPr="005C63CE" w:rsidRDefault="005C63CE" w:rsidP="000609DA">
      <w:pPr>
        <w:spacing w:before="100" w:beforeAutospacing="1" w:after="100" w:afterAutospacing="1" w:line="240" w:lineRule="auto"/>
        <w:rPr>
          <w:rFonts w:eastAsia="Times New Roman" w:cstheme="minorHAnsi"/>
          <w:lang w:eastAsia="de-DE"/>
        </w:rPr>
      </w:pPr>
    </w:p>
    <w:p w14:paraId="1296A5CA" w14:textId="77777777" w:rsidR="00A039D8" w:rsidRDefault="00A039D8"/>
    <w:sectPr w:rsidR="00A039D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9DA"/>
    <w:rsid w:val="000609DA"/>
    <w:rsid w:val="00265FFE"/>
    <w:rsid w:val="005C63CE"/>
    <w:rsid w:val="0064448F"/>
    <w:rsid w:val="00A039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86884"/>
  <w15:chartTrackingRefBased/>
  <w15:docId w15:val="{9FAAC7C5-4BA7-4DA8-8400-43BA55794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link w:val="berschrift2Zchn"/>
    <w:uiPriority w:val="9"/>
    <w:qFormat/>
    <w:rsid w:val="000609DA"/>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0609DA"/>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0609DA"/>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0609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874479">
      <w:bodyDiv w:val="1"/>
      <w:marLeft w:val="0"/>
      <w:marRight w:val="0"/>
      <w:marTop w:val="0"/>
      <w:marBottom w:val="0"/>
      <w:divBdr>
        <w:top w:val="none" w:sz="0" w:space="0" w:color="auto"/>
        <w:left w:val="none" w:sz="0" w:space="0" w:color="auto"/>
        <w:bottom w:val="none" w:sz="0" w:space="0" w:color="auto"/>
        <w:right w:val="none" w:sz="0" w:space="0" w:color="auto"/>
      </w:divBdr>
      <w:divsChild>
        <w:div w:id="1170175984">
          <w:marLeft w:val="0"/>
          <w:marRight w:val="0"/>
          <w:marTop w:val="0"/>
          <w:marBottom w:val="0"/>
          <w:divBdr>
            <w:top w:val="none" w:sz="0" w:space="0" w:color="auto"/>
            <w:left w:val="none" w:sz="0" w:space="0" w:color="auto"/>
            <w:bottom w:val="none" w:sz="0" w:space="0" w:color="auto"/>
            <w:right w:val="none" w:sz="0" w:space="0" w:color="auto"/>
          </w:divBdr>
          <w:divsChild>
            <w:div w:id="207380655">
              <w:marLeft w:val="0"/>
              <w:marRight w:val="0"/>
              <w:marTop w:val="0"/>
              <w:marBottom w:val="0"/>
              <w:divBdr>
                <w:top w:val="none" w:sz="0" w:space="0" w:color="auto"/>
                <w:left w:val="none" w:sz="0" w:space="0" w:color="auto"/>
                <w:bottom w:val="none" w:sz="0" w:space="0" w:color="auto"/>
                <w:right w:val="none" w:sz="0" w:space="0" w:color="auto"/>
              </w:divBdr>
            </w:div>
          </w:divsChild>
        </w:div>
        <w:div w:id="1364359894">
          <w:marLeft w:val="0"/>
          <w:marRight w:val="0"/>
          <w:marTop w:val="0"/>
          <w:marBottom w:val="0"/>
          <w:divBdr>
            <w:top w:val="none" w:sz="0" w:space="0" w:color="auto"/>
            <w:left w:val="none" w:sz="0" w:space="0" w:color="auto"/>
            <w:bottom w:val="none" w:sz="0" w:space="0" w:color="auto"/>
            <w:right w:val="none" w:sz="0" w:space="0" w:color="auto"/>
          </w:divBdr>
          <w:divsChild>
            <w:div w:id="166470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1582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Neubert Regine</dc:creator>
  <cp:keywords/>
  <dc:description/>
  <cp:lastModifiedBy>Neubert Regine</cp:lastModifiedBy>
  <cp:revision>2</cp:revision>
  <dcterms:created xsi:type="dcterms:W3CDTF">2026-07-29T09:08:00Z</dcterms:created>
  <dcterms:modified xsi:type="dcterms:W3CDTF">2026-07-29T09:08:00Z</dcterms:modified>
</cp:coreProperties>
</file>