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C04F5"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6D735916" wp14:editId="7D2D9C65">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05970D3D" w14:textId="77777777" w:rsidR="00464F41" w:rsidRPr="001F0D76" w:rsidRDefault="00D579A7" w:rsidP="008425FF">
      <w:pPr>
        <w:pStyle w:val="Adresskopffett"/>
        <w:ind w:left="0"/>
      </w:pPr>
      <w:r w:rsidRPr="001F0D76">
        <w:t xml:space="preserve">Kommunikation und </w:t>
      </w:r>
      <w:r w:rsidR="00115C8B" w:rsidRPr="001F0D76">
        <w:t>Medien</w:t>
      </w:r>
    </w:p>
    <w:p w14:paraId="0EE395A9" w14:textId="77777777" w:rsidR="008425FF" w:rsidRDefault="008425FF" w:rsidP="008425FF">
      <w:pPr>
        <w:pStyle w:val="FormatvorlageAdresskopfregularFett"/>
        <w:ind w:left="0"/>
        <w:rPr>
          <w:lang w:val="de-DE"/>
        </w:rPr>
      </w:pPr>
    </w:p>
    <w:p w14:paraId="4BF12639"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7D542A86" w14:textId="77777777" w:rsidR="00FC5D1E" w:rsidRPr="008425FF" w:rsidRDefault="00E15702" w:rsidP="008425FF">
      <w:pPr>
        <w:pStyle w:val="Adresskopfregular"/>
        <w:ind w:left="0"/>
        <w:rPr>
          <w:lang w:val="de-DE"/>
        </w:rPr>
      </w:pPr>
      <w:hyperlink r:id="rId8" w:history="1">
        <w:r w:rsidR="00FC5D1E" w:rsidRPr="008425FF">
          <w:rPr>
            <w:rStyle w:val="Hyperlink"/>
            <w:lang w:val="de-DE"/>
          </w:rPr>
          <w:t>kommunikation@friedrichshafen.de</w:t>
        </w:r>
      </w:hyperlink>
    </w:p>
    <w:p w14:paraId="20F0645F" w14:textId="77777777" w:rsidR="008425FF" w:rsidRDefault="008425FF" w:rsidP="00F34C86">
      <w:pPr>
        <w:rPr>
          <w:b/>
          <w:sz w:val="28"/>
          <w:szCs w:val="28"/>
        </w:rPr>
      </w:pPr>
    </w:p>
    <w:p w14:paraId="41475692" w14:textId="49B419CD"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441217">
        <w:rPr>
          <w:noProof/>
        </w:rPr>
        <w:t>20</w:t>
      </w:r>
      <w:r w:rsidR="00441217">
        <w:rPr>
          <w:noProof/>
        </w:rPr>
        <w:t>.10.2026</w:t>
      </w:r>
      <w:r w:rsidR="007E09ED">
        <w:fldChar w:fldCharType="end"/>
      </w:r>
      <w:r w:rsidR="008425FF" w:rsidRPr="008425FF">
        <w:t>/</w:t>
      </w:r>
      <w:proofErr w:type="spellStart"/>
      <w:r w:rsidR="00E15702">
        <w:fldChar w:fldCharType="begin"/>
      </w:r>
      <w:r w:rsidR="00E15702">
        <w:instrText xml:space="preserve"> USERINITIALS  \* Lower  \* MERGEFORMAT </w:instrText>
      </w:r>
      <w:r w:rsidR="00E15702">
        <w:fldChar w:fldCharType="separate"/>
      </w:r>
      <w:r w:rsidR="0095560E">
        <w:rPr>
          <w:noProof/>
        </w:rPr>
        <w:t>ak</w:t>
      </w:r>
      <w:proofErr w:type="spellEnd"/>
      <w:r w:rsidR="00E15702">
        <w:rPr>
          <w:noProof/>
        </w:rPr>
        <w:fldChar w:fldCharType="end"/>
      </w:r>
    </w:p>
    <w:p w14:paraId="68D0F282" w14:textId="77777777" w:rsidR="001F0D76" w:rsidRPr="00F34C86" w:rsidRDefault="001F0D76" w:rsidP="00F34C86"/>
    <w:p w14:paraId="32F44C67" w14:textId="77777777" w:rsidR="00670272" w:rsidRPr="001F0D76" w:rsidRDefault="00670272" w:rsidP="006F60F3">
      <w:pPr>
        <w:pStyle w:val="Balken"/>
      </w:pPr>
    </w:p>
    <w:p w14:paraId="6123E9D3" w14:textId="77777777" w:rsidR="00670272" w:rsidRPr="00F34C86" w:rsidRDefault="00670272" w:rsidP="00F34C86"/>
    <w:p w14:paraId="39CE3EC3" w14:textId="77777777" w:rsidR="0071539A" w:rsidRPr="00191D95" w:rsidRDefault="0071539A" w:rsidP="00F23A4B">
      <w:pPr>
        <w:pStyle w:val="StandardPM"/>
      </w:pPr>
    </w:p>
    <w:p w14:paraId="42FB9041" w14:textId="77777777" w:rsidR="0095560E" w:rsidRPr="0095560E" w:rsidRDefault="0095560E" w:rsidP="0095560E">
      <w:pPr>
        <w:pStyle w:val="berschriftPM1"/>
      </w:pPr>
      <w:r w:rsidRPr="0095560E">
        <w:t>Gemeinderat bestätigt Modernisierung des Haltepunkts Löwental</w:t>
      </w:r>
    </w:p>
    <w:p w14:paraId="47D9DA31" w14:textId="3D13CF8D" w:rsidR="0095560E" w:rsidRPr="0095560E" w:rsidRDefault="0095560E" w:rsidP="0095560E">
      <w:pPr>
        <w:pStyle w:val="VorspannPM"/>
      </w:pPr>
      <w:r w:rsidRPr="0095560E">
        <w:t xml:space="preserve">Der Gemeinderat </w:t>
      </w:r>
      <w:r>
        <w:t xml:space="preserve">hat in seiner Sitzung am 19. Oktober </w:t>
      </w:r>
      <w:r w:rsidRPr="0095560E">
        <w:t>die Fortführung der Modernisierung des Haltepunkts Löwental im Rahmen des Bahnhofsmodernisierungsprogramms II (BMP II)</w:t>
      </w:r>
      <w:r>
        <w:t xml:space="preserve"> beschlossen</w:t>
      </w:r>
      <w:r w:rsidRPr="0095560E">
        <w:t xml:space="preserve">. </w:t>
      </w:r>
      <w:r w:rsidR="00E56F8F">
        <w:t>Die von der Deutschen Bahn</w:t>
      </w:r>
      <w:r w:rsidRPr="0095560E">
        <w:t xml:space="preserve"> aktualisierte Kostenberechnung </w:t>
      </w:r>
      <w:r w:rsidR="00E56F8F">
        <w:t xml:space="preserve">liegt bei </w:t>
      </w:r>
      <w:r w:rsidRPr="0095560E">
        <w:t>rund 6,1 Millionen Euro Gesamtkosten. Der städtische Finanzierungsanteil wird auf 1,22 Millionen Euro begrenzt.</w:t>
      </w:r>
    </w:p>
    <w:p w14:paraId="0B9455B5" w14:textId="5C44FCD7" w:rsidR="0095560E" w:rsidRPr="0095560E" w:rsidRDefault="0095560E" w:rsidP="0095560E">
      <w:pPr>
        <w:pStyle w:val="StandardPM"/>
      </w:pPr>
      <w:r w:rsidRPr="0095560E">
        <w:t>„Die Kostenentwicklung macht eine verlässliche Begrenzung des städtischen Finanzierungsanteils notwendig. Mit der vertraglich festgelegten Obergrenze schaffen wir Planungssicherheit für die Stadt und ermöglichen zugleich die Fortführung der Modernisierung des Haltepunkts Löwental</w:t>
      </w:r>
      <w:r>
        <w:t xml:space="preserve">“, so Oberbürgermeister Simon </w:t>
      </w:r>
      <w:proofErr w:type="spellStart"/>
      <w:r>
        <w:t>Blümcke</w:t>
      </w:r>
      <w:proofErr w:type="spellEnd"/>
      <w:r>
        <w:t>.</w:t>
      </w:r>
    </w:p>
    <w:p w14:paraId="54A8B44E" w14:textId="20AF9BDD" w:rsidR="0095560E" w:rsidRPr="0095560E" w:rsidRDefault="0095560E" w:rsidP="0095560E">
      <w:pPr>
        <w:pStyle w:val="StandardPM"/>
      </w:pPr>
      <w:r w:rsidRPr="0095560E">
        <w:t xml:space="preserve">Der Gemeinderat </w:t>
      </w:r>
      <w:r w:rsidR="00750E1A">
        <w:t>nahm</w:t>
      </w:r>
      <w:r w:rsidRPr="0095560E">
        <w:t xml:space="preserve"> den aktuellen Planungsstand zur Kenntnis und hat die Verwaltung beauftragt, auf dieser Grundlage den Realisierungs- und Finanzierungsvertrag mit der Deutschen Bahn abzuschließen. Darin </w:t>
      </w:r>
      <w:r>
        <w:t>wird</w:t>
      </w:r>
      <w:r w:rsidRPr="0095560E">
        <w:t xml:space="preserve"> für die städtischen Gesamtkosten eine Obergrenze von 1,22 Millionen Euro festgelegt. Darüber</w:t>
      </w:r>
      <w:r w:rsidR="00750E1A">
        <w:t xml:space="preserve"> </w:t>
      </w:r>
      <w:r w:rsidRPr="0095560E">
        <w:t>hinau</w:t>
      </w:r>
      <w:r w:rsidR="00750E1A">
        <w:t xml:space="preserve">s </w:t>
      </w:r>
      <w:r w:rsidRPr="0095560E">
        <w:t xml:space="preserve">gehende Kostensteigerungen </w:t>
      </w:r>
      <w:r>
        <w:t>müssen</w:t>
      </w:r>
      <w:r w:rsidRPr="0095560E">
        <w:t xml:space="preserve"> von der Deutschen Bahn und dem Land Baden-Württemberg getragen werden. Die Deutsche Bahn hat diesem Vorgehen zugestimmt.</w:t>
      </w:r>
    </w:p>
    <w:p w14:paraId="6719ECF9" w14:textId="144C875F" w:rsidR="0095560E" w:rsidRPr="0095560E" w:rsidRDefault="0095560E" w:rsidP="0095560E">
      <w:pPr>
        <w:pStyle w:val="StandardPM"/>
      </w:pPr>
      <w:r w:rsidRPr="0095560E">
        <w:t>Die Kosten ha</w:t>
      </w:r>
      <w:r w:rsidR="00E56F8F">
        <w:t>tt</w:t>
      </w:r>
      <w:r w:rsidRPr="0095560E">
        <w:t xml:space="preserve">en sich gegenüber den ursprünglichen Annahmen aus dem Jahr 2022 deutlich erhöht. Damals war von Gesamtkosten in Höhe von rund 2,1 Millionen Euro und einem kommunalen Anteil von rund 420.000 Euro ausgegangen worden. Die aktuelle Kostenberechnung weist nun Gesamtkosten von rund 6,1 Millionen Euro und einen städtischen Anteil von 1,22 Millionen </w:t>
      </w:r>
      <w:r w:rsidRPr="0095560E">
        <w:lastRenderedPageBreak/>
        <w:t>Euro aus. Damit hat sich der ursprünglich angenommene kommunale Finanzierungsanteil nahezu verdreifacht.</w:t>
      </w:r>
    </w:p>
    <w:p w14:paraId="68A50816" w14:textId="71DC6558" w:rsidR="0095560E" w:rsidRPr="0095560E" w:rsidRDefault="0095560E" w:rsidP="0095560E">
      <w:pPr>
        <w:pStyle w:val="StandardPM"/>
      </w:pPr>
      <w:r w:rsidRPr="0095560E">
        <w:t>Als wesentliche Gründe für die Kostensteigerung nennt die Deutsche Bahn die allgemeinen Baupreissteigerungen seit 2021, die fortgeschriebene und konkretisierte Planung, zusätzliche Aufwendungen für die unvorhergesehen erforderliche Verlegung von Kabeltrassen sowie erhöhte Anforderungen an die Barrierefreiheit. Dazu gehören auch vorbereitende Maßnahmen für eine perspektivische Anhebung der Bahnsteighöhe auf 76 Zentimeter über Schienenoberkante.</w:t>
      </w:r>
    </w:p>
    <w:p w14:paraId="1E3428F5" w14:textId="77777777" w:rsidR="0095560E" w:rsidRPr="0095560E" w:rsidRDefault="0095560E" w:rsidP="0095560E">
      <w:pPr>
        <w:pStyle w:val="StandardPM"/>
      </w:pPr>
      <w:r w:rsidRPr="0095560E">
        <w:t>Die Modernisierung umfasst insbesondere den Neubau beider Außenbahnsteige mit einer Länge von jeweils 120 Metern und einer Höhe von 55 Zentimetern, die barrierefreie Anpassung der Zugänge sowie die Erneuerung der Beleuchtungs- und Ausstattungsanlagen. Zudem sind weitere Maßnahmen zur umfassenden Barrierefreiheit vorgesehen.</w:t>
      </w:r>
    </w:p>
    <w:p w14:paraId="36F4D82B" w14:textId="36F3B911" w:rsidR="0095560E" w:rsidRPr="0095560E" w:rsidRDefault="0095560E" w:rsidP="0095560E">
      <w:pPr>
        <w:pStyle w:val="StandardPM"/>
      </w:pPr>
      <w:r w:rsidRPr="0095560E">
        <w:t xml:space="preserve">Der Gemeinderat hatte die </w:t>
      </w:r>
      <w:r w:rsidR="00E56F8F">
        <w:t>Beteiligung</w:t>
      </w:r>
      <w:r w:rsidRPr="0095560E">
        <w:t xml:space="preserve"> an der Modernisierung des Haltepunkts Löwental bereits 2022 beschlossen. Der Haltepunkt verzeichnet mehr als 17.000 </w:t>
      </w:r>
      <w:proofErr w:type="spellStart"/>
      <w:r w:rsidRPr="0095560E">
        <w:t>Zughalte</w:t>
      </w:r>
      <w:proofErr w:type="spellEnd"/>
      <w:r w:rsidRPr="0095560E">
        <w:t xml:space="preserve"> jährlich mit steigender Tendenz und übernimmt eine wichtige Anbindungsfunktion für die Stadtteile Friedrichshafen-Ost und St. Georgen in Richtung Stadtbahnhof und Ravensburg. Die Modernisierung soll insbesondere die Barrierefreiheit und Erreichbarkeit sowie die Aufenthalts- und Reisequalität verbessern. Bei einem Abbruch des Projekts wären die bereits angefallenen Planungskosten von 150.000 Euro nicht erstattungsfähig</w:t>
      </w:r>
      <w:r w:rsidR="00E56F8F">
        <w:t xml:space="preserve"> gewesen</w:t>
      </w:r>
      <w:r w:rsidRPr="0095560E">
        <w:t>.</w:t>
      </w:r>
    </w:p>
    <w:p w14:paraId="24A9C563" w14:textId="095A66BE" w:rsidR="0095560E" w:rsidRPr="008425FF" w:rsidRDefault="0095560E" w:rsidP="00750E1A">
      <w:pPr>
        <w:pStyle w:val="StandardPM"/>
      </w:pPr>
      <w:r w:rsidRPr="0095560E">
        <w:t xml:space="preserve">Weitere Informationen und alle Vorlagen zu den aktuellen öffentlichen Sitzungen des Gemeinderates und der Ausschüsse sind zu finden unter </w:t>
      </w:r>
      <w:hyperlink r:id="rId9" w:history="1">
        <w:r w:rsidR="00842303" w:rsidRPr="00C812E6">
          <w:rPr>
            <w:rStyle w:val="Hyperlink"/>
          </w:rPr>
          <w:t>www.sitzungsdienst.friedrichshafen.de</w:t>
        </w:r>
      </w:hyperlink>
      <w:r w:rsidRPr="0095560E">
        <w:t>.</w:t>
      </w:r>
    </w:p>
    <w:sectPr w:rsidR="0095560E"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D4CDD" w14:textId="77777777" w:rsidR="00E15702" w:rsidRDefault="00E15702">
      <w:r>
        <w:separator/>
      </w:r>
    </w:p>
    <w:p w14:paraId="2D0A85BD" w14:textId="77777777" w:rsidR="00E15702" w:rsidRDefault="00E15702"/>
    <w:p w14:paraId="07B97A22" w14:textId="77777777" w:rsidR="00E15702" w:rsidRDefault="00E15702" w:rsidP="001F0D76"/>
    <w:p w14:paraId="718F0EFD" w14:textId="77777777" w:rsidR="00E15702" w:rsidRDefault="00E15702" w:rsidP="006F60F3"/>
    <w:p w14:paraId="183EF94C" w14:textId="77777777" w:rsidR="00E15702" w:rsidRDefault="00E15702" w:rsidP="006F60F3"/>
    <w:p w14:paraId="42EE95FA" w14:textId="77777777" w:rsidR="00E15702" w:rsidRDefault="00E15702"/>
    <w:p w14:paraId="55FC6898" w14:textId="77777777" w:rsidR="00E15702" w:rsidRDefault="00E15702"/>
    <w:p w14:paraId="4F4561B7" w14:textId="77777777" w:rsidR="00E15702" w:rsidRDefault="00E15702"/>
  </w:endnote>
  <w:endnote w:type="continuationSeparator" w:id="0">
    <w:p w14:paraId="4820935E" w14:textId="77777777" w:rsidR="00E15702" w:rsidRDefault="00E15702">
      <w:r>
        <w:continuationSeparator/>
      </w:r>
    </w:p>
    <w:p w14:paraId="24C24D06" w14:textId="77777777" w:rsidR="00E15702" w:rsidRDefault="00E15702"/>
    <w:p w14:paraId="4D11AAC8" w14:textId="77777777" w:rsidR="00E15702" w:rsidRDefault="00E15702" w:rsidP="001F0D76"/>
    <w:p w14:paraId="39D19F10" w14:textId="77777777" w:rsidR="00E15702" w:rsidRDefault="00E15702" w:rsidP="006F60F3"/>
    <w:p w14:paraId="39CFEB93" w14:textId="77777777" w:rsidR="00E15702" w:rsidRDefault="00E15702" w:rsidP="006F60F3"/>
    <w:p w14:paraId="788D3A2B" w14:textId="77777777" w:rsidR="00E15702" w:rsidRDefault="00E15702"/>
    <w:p w14:paraId="5CFD86AB" w14:textId="77777777" w:rsidR="00E15702" w:rsidRDefault="00E15702"/>
    <w:p w14:paraId="0524427D" w14:textId="77777777" w:rsidR="00E15702" w:rsidRDefault="00E157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5E3A5" w14:textId="77777777" w:rsidR="00E15702" w:rsidRDefault="00E15702">
      <w:r>
        <w:separator/>
      </w:r>
    </w:p>
    <w:p w14:paraId="73DAE996" w14:textId="77777777" w:rsidR="00E15702" w:rsidRDefault="00E15702"/>
    <w:p w14:paraId="3040059F" w14:textId="77777777" w:rsidR="00E15702" w:rsidRDefault="00E15702" w:rsidP="001F0D76"/>
    <w:p w14:paraId="23246E6B" w14:textId="77777777" w:rsidR="00E15702" w:rsidRDefault="00E15702" w:rsidP="006F60F3"/>
    <w:p w14:paraId="47ACC78D" w14:textId="77777777" w:rsidR="00E15702" w:rsidRDefault="00E15702" w:rsidP="006F60F3"/>
    <w:p w14:paraId="4A704D68" w14:textId="77777777" w:rsidR="00E15702" w:rsidRDefault="00E15702"/>
    <w:p w14:paraId="515658CF" w14:textId="77777777" w:rsidR="00E15702" w:rsidRDefault="00E15702"/>
    <w:p w14:paraId="7899E8B8" w14:textId="77777777" w:rsidR="00E15702" w:rsidRDefault="00E15702"/>
  </w:footnote>
  <w:footnote w:type="continuationSeparator" w:id="0">
    <w:p w14:paraId="65C06412" w14:textId="77777777" w:rsidR="00E15702" w:rsidRDefault="00E15702">
      <w:r>
        <w:continuationSeparator/>
      </w:r>
    </w:p>
    <w:p w14:paraId="20CBEE64" w14:textId="77777777" w:rsidR="00E15702" w:rsidRDefault="00E15702"/>
    <w:p w14:paraId="4A8542BA" w14:textId="77777777" w:rsidR="00E15702" w:rsidRDefault="00E15702" w:rsidP="001F0D76"/>
    <w:p w14:paraId="755DAF96" w14:textId="77777777" w:rsidR="00E15702" w:rsidRDefault="00E15702" w:rsidP="006F60F3"/>
    <w:p w14:paraId="2625FB6A" w14:textId="77777777" w:rsidR="00E15702" w:rsidRDefault="00E15702" w:rsidP="006F60F3"/>
    <w:p w14:paraId="1A2AD6F8" w14:textId="77777777" w:rsidR="00E15702" w:rsidRDefault="00E15702"/>
    <w:p w14:paraId="7885AA2D" w14:textId="77777777" w:rsidR="00E15702" w:rsidRDefault="00E15702"/>
    <w:p w14:paraId="3ADE887E" w14:textId="77777777" w:rsidR="00E15702" w:rsidRDefault="00E157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4499"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60E"/>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272AD"/>
    <w:rsid w:val="00427E62"/>
    <w:rsid w:val="00440BF4"/>
    <w:rsid w:val="00441217"/>
    <w:rsid w:val="004504E0"/>
    <w:rsid w:val="0045153B"/>
    <w:rsid w:val="00452FD1"/>
    <w:rsid w:val="00464F41"/>
    <w:rsid w:val="004C099E"/>
    <w:rsid w:val="004C4269"/>
    <w:rsid w:val="004D4C28"/>
    <w:rsid w:val="005056FC"/>
    <w:rsid w:val="00534DDD"/>
    <w:rsid w:val="00590792"/>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50E1A"/>
    <w:rsid w:val="0077143C"/>
    <w:rsid w:val="00785979"/>
    <w:rsid w:val="007B21A3"/>
    <w:rsid w:val="007E09ED"/>
    <w:rsid w:val="008119B0"/>
    <w:rsid w:val="00842303"/>
    <w:rsid w:val="008425FF"/>
    <w:rsid w:val="008807DE"/>
    <w:rsid w:val="008B446E"/>
    <w:rsid w:val="008D4FCD"/>
    <w:rsid w:val="008F702E"/>
    <w:rsid w:val="00915C21"/>
    <w:rsid w:val="0095560E"/>
    <w:rsid w:val="00987F69"/>
    <w:rsid w:val="009B5AA6"/>
    <w:rsid w:val="009D733B"/>
    <w:rsid w:val="009E2CA8"/>
    <w:rsid w:val="00A07751"/>
    <w:rsid w:val="00A26193"/>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E15702"/>
    <w:rsid w:val="00E27830"/>
    <w:rsid w:val="00E56F8F"/>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FD5E0A"/>
  <w15:docId w15:val="{E828D4C5-4DBA-42F2-8601-7CEC0A47D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1"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link w:val="berschrift1Zchn"/>
    <w:uiPriority w:val="9"/>
    <w:qFormat/>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customStyle="1" w:styleId="berschrift1Zchn">
    <w:name w:val="Überschrift 1 Zchn"/>
    <w:basedOn w:val="Absatz-Standardschriftart"/>
    <w:link w:val="berschrift1"/>
    <w:uiPriority w:val="9"/>
    <w:rsid w:val="0095560E"/>
  </w:style>
  <w:style w:type="paragraph" w:customStyle="1" w:styleId="x1yc453h">
    <w:name w:val="x1yc453h"/>
    <w:basedOn w:val="Standard"/>
    <w:rsid w:val="0095560E"/>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95560E"/>
    <w:rPr>
      <w:b/>
      <w:bCs/>
    </w:rPr>
  </w:style>
  <w:style w:type="character" w:styleId="NichtaufgelsteErwhnung">
    <w:name w:val="Unresolved Mention"/>
    <w:basedOn w:val="Absatz-Standardschriftart"/>
    <w:uiPriority w:val="99"/>
    <w:semiHidden/>
    <w:unhideWhenUsed/>
    <w:rsid w:val="008423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265456">
      <w:bodyDiv w:val="1"/>
      <w:marLeft w:val="0"/>
      <w:marRight w:val="0"/>
      <w:marTop w:val="0"/>
      <w:marBottom w:val="0"/>
      <w:divBdr>
        <w:top w:val="none" w:sz="0" w:space="0" w:color="auto"/>
        <w:left w:val="none" w:sz="0" w:space="0" w:color="auto"/>
        <w:bottom w:val="none" w:sz="0" w:space="0" w:color="auto"/>
        <w:right w:val="none" w:sz="0" w:space="0" w:color="auto"/>
      </w:divBdr>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itzungsdienst.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2</Pages>
  <Words>486</Words>
  <Characters>3068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3547</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Bohle, Nina</cp:lastModifiedBy>
  <cp:revision>5</cp:revision>
  <cp:lastPrinted>2015-01-14T17:03:00Z</cp:lastPrinted>
  <dcterms:created xsi:type="dcterms:W3CDTF">2026-10-07T11:45:00Z</dcterms:created>
  <dcterms:modified xsi:type="dcterms:W3CDTF">2026-10-20T07:00:00Z</dcterms:modified>
</cp:coreProperties>
</file>