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A09F9" w14:textId="77777777" w:rsidR="00136805" w:rsidRDefault="00136805">
      <w:pPr>
        <w:pStyle w:val="01-HK-Adresszeile"/>
        <w:framePr w:wrap="around"/>
        <w:sectPr w:rsidR="00136805">
          <w:head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454" w:right="1304" w:bottom="284" w:left="1418" w:header="2268" w:footer="0" w:gutter="0"/>
          <w:cols w:space="708"/>
          <w:titlePg/>
          <w:docGrid w:linePitch="360"/>
        </w:sectPr>
      </w:pPr>
    </w:p>
    <w:p w14:paraId="471D7A4F" w14:textId="77777777" w:rsidR="00136805" w:rsidRDefault="00136805">
      <w:pPr>
        <w:pStyle w:val="01-HK-Adresszeile"/>
        <w:framePr w:wrap="around"/>
        <w:sectPr w:rsidR="00136805">
          <w:type w:val="continuous"/>
          <w:pgSz w:w="11906" w:h="16838" w:code="9"/>
          <w:pgMar w:top="2665" w:right="1304" w:bottom="1134" w:left="1418" w:header="2268" w:footer="1701" w:gutter="0"/>
          <w:cols w:space="708"/>
          <w:docGrid w:linePitch="360"/>
        </w:sectPr>
      </w:pPr>
    </w:p>
    <w:p w14:paraId="50EA1545" w14:textId="77777777" w:rsidR="00136805" w:rsidRDefault="00136805">
      <w:pPr>
        <w:pStyle w:val="01-HK-Adresszeile"/>
        <w:framePr w:wrap="around"/>
        <w:sectPr w:rsidR="00136805">
          <w:type w:val="continuous"/>
          <w:pgSz w:w="11906" w:h="16838" w:code="9"/>
          <w:pgMar w:top="2665" w:right="1304" w:bottom="1134" w:left="1418" w:header="2268" w:footer="1701" w:gutter="0"/>
          <w:cols w:space="708"/>
          <w:docGrid w:linePitch="360"/>
        </w:sectPr>
      </w:pPr>
    </w:p>
    <w:tbl>
      <w:tblPr>
        <w:tblpPr w:vertAnchor="page" w:horzAnchor="page" w:tblpX="6803" w:tblpY="3072"/>
        <w:tblW w:w="44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2438"/>
      </w:tblGrid>
      <w:tr w:rsidR="00136805" w14:paraId="1786FD60" w14:textId="77777777">
        <w:trPr>
          <w:trHeight w:val="420"/>
        </w:trPr>
        <w:tc>
          <w:tcPr>
            <w:tcW w:w="1985" w:type="dxa"/>
            <w:vMerge w:val="restart"/>
            <w:tcMar>
              <w:right w:w="113" w:type="dxa"/>
            </w:tcMar>
          </w:tcPr>
          <w:p w14:paraId="3F3ED979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  <w:tc>
          <w:tcPr>
            <w:tcW w:w="2438" w:type="dxa"/>
            <w:vMerge w:val="restart"/>
            <w:tcMar>
              <w:top w:w="57" w:type="dxa"/>
              <w:bottom w:w="0" w:type="dxa"/>
            </w:tcMar>
          </w:tcPr>
          <w:p w14:paraId="6929D5E4" w14:textId="77777777" w:rsidR="00136805" w:rsidRPr="00A35DB8" w:rsidRDefault="000747C4">
            <w:pPr>
              <w:tabs>
                <w:tab w:val="right" w:pos="1060"/>
                <w:tab w:val="left" w:pos="1240"/>
              </w:tabs>
              <w:spacing w:line="240" w:lineRule="exact"/>
              <w:rPr>
                <w:b/>
                <w:bCs/>
              </w:rPr>
            </w:pPr>
            <w:r w:rsidRPr="00A35DB8">
              <w:rPr>
                <w:b/>
              </w:rPr>
              <w:t>Oberste Kreisorgane, Geschäftsstelle Kreistag, Presse- und Öffentlichkeitsarbeit</w:t>
            </w:r>
          </w:p>
          <w:p w14:paraId="04FF6AFE" w14:textId="77777777" w:rsidR="00136805" w:rsidRDefault="000747C4">
            <w:pPr>
              <w:spacing w:line="240" w:lineRule="exact"/>
              <w:contextualSpacing/>
              <w:rPr>
                <w:rFonts w:cs="Calibri Light"/>
                <w:bCs/>
                <w:sz w:val="18"/>
              </w:rPr>
            </w:pPr>
            <w:r>
              <w:rPr>
                <w:rFonts w:cs="Calibri Light"/>
                <w:sz w:val="18"/>
              </w:rPr>
              <w:t>Allee 17 • 74653 Künzelsau</w:t>
            </w:r>
          </w:p>
          <w:p w14:paraId="55B8399C" w14:textId="77777777" w:rsidR="00136805" w:rsidRDefault="000747C4">
            <w:pPr>
              <w:spacing w:line="240" w:lineRule="exact"/>
              <w:contextualSpacing/>
              <w:rPr>
                <w:bCs/>
              </w:rPr>
            </w:pPr>
            <w:r>
              <w:rPr>
                <w:rFonts w:cs="Calibri Light"/>
                <w:sz w:val="18"/>
              </w:rPr>
              <w:t>www.hohenlohekreis.de</w:t>
            </w:r>
          </w:p>
        </w:tc>
      </w:tr>
      <w:tr w:rsidR="00136805" w14:paraId="260D36AC" w14:textId="77777777">
        <w:trPr>
          <w:trHeight w:val="420"/>
        </w:trPr>
        <w:tc>
          <w:tcPr>
            <w:tcW w:w="1985" w:type="dxa"/>
            <w:vMerge/>
            <w:tcBorders>
              <w:bottom w:val="nil"/>
            </w:tcBorders>
            <w:tcMar>
              <w:right w:w="113" w:type="dxa"/>
            </w:tcMar>
          </w:tcPr>
          <w:p w14:paraId="30B30E56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  <w:tc>
          <w:tcPr>
            <w:tcW w:w="2438" w:type="dxa"/>
            <w:vMerge/>
            <w:tcBorders>
              <w:bottom w:val="nil"/>
            </w:tcBorders>
            <w:tcMar>
              <w:bottom w:w="170" w:type="dxa"/>
            </w:tcMar>
          </w:tcPr>
          <w:p w14:paraId="6039D780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</w:tr>
      <w:tr w:rsidR="00136805" w14:paraId="473832B4" w14:textId="77777777">
        <w:trPr>
          <w:trHeight w:val="80"/>
        </w:trPr>
        <w:tc>
          <w:tcPr>
            <w:tcW w:w="1985" w:type="dxa"/>
            <w:tcBorders>
              <w:left w:val="nil"/>
            </w:tcBorders>
            <w:noWrap/>
            <w:tcMar>
              <w:right w:w="198" w:type="dxa"/>
            </w:tcMar>
          </w:tcPr>
          <w:p w14:paraId="63F730E9" w14:textId="77777777" w:rsidR="00136805" w:rsidRDefault="000747C4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Ansprechpartner</w:t>
            </w:r>
          </w:p>
          <w:p w14:paraId="1D1C3EFA" w14:textId="77777777" w:rsidR="00136805" w:rsidRDefault="000747C4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Telefon</w:t>
            </w:r>
          </w:p>
          <w:p w14:paraId="5FA8B89D" w14:textId="77777777" w:rsidR="00136805" w:rsidRDefault="000747C4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Telefax</w:t>
            </w:r>
          </w:p>
        </w:tc>
        <w:tc>
          <w:tcPr>
            <w:tcW w:w="2438" w:type="dxa"/>
            <w:noWrap/>
          </w:tcPr>
          <w:p w14:paraId="66BF36ED" w14:textId="2ADD662A" w:rsidR="00136805" w:rsidRDefault="00B86918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Anna Erlenbusch</w:t>
            </w:r>
          </w:p>
          <w:p w14:paraId="50AAFE69" w14:textId="5428A23C" w:rsidR="00136805" w:rsidRDefault="000747C4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07940 18-</w:t>
            </w:r>
            <w:r w:rsidR="00B86918">
              <w:rPr>
                <w:rFonts w:cs="Calibri Light"/>
                <w:sz w:val="18"/>
                <w:szCs w:val="18"/>
              </w:rPr>
              <w:t>1502</w:t>
            </w:r>
          </w:p>
          <w:p w14:paraId="4AEED397" w14:textId="77777777" w:rsidR="00136805" w:rsidRDefault="000747C4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 xml:space="preserve">07940 18-1742 </w:t>
            </w:r>
          </w:p>
        </w:tc>
      </w:tr>
      <w:tr w:rsidR="00136805" w14:paraId="1EFA121B" w14:textId="77777777">
        <w:trPr>
          <w:trHeight w:val="20"/>
        </w:trPr>
        <w:tc>
          <w:tcPr>
            <w:tcW w:w="1985" w:type="dxa"/>
            <w:tcBorders>
              <w:left w:val="nil"/>
            </w:tcBorders>
            <w:tcMar>
              <w:right w:w="198" w:type="dxa"/>
            </w:tcMar>
          </w:tcPr>
          <w:p w14:paraId="51FDFDFA" w14:textId="77777777" w:rsidR="00136805" w:rsidRDefault="000747C4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E-Mail</w:t>
            </w:r>
          </w:p>
        </w:tc>
        <w:tc>
          <w:tcPr>
            <w:tcW w:w="2438" w:type="dxa"/>
          </w:tcPr>
          <w:p w14:paraId="180550D1" w14:textId="77777777" w:rsidR="00136805" w:rsidRDefault="000747C4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Pressestelle@hohenlohekreis.de</w:t>
            </w:r>
          </w:p>
        </w:tc>
      </w:tr>
      <w:tr w:rsidR="00136805" w14:paraId="624E535E" w14:textId="77777777">
        <w:trPr>
          <w:trHeight w:hRule="exact" w:val="170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7A9567C7" w14:textId="77777777" w:rsidR="00136805" w:rsidRDefault="00136805"/>
          <w:p w14:paraId="50BB328E" w14:textId="77777777" w:rsidR="00136805" w:rsidRDefault="00136805"/>
          <w:p w14:paraId="388F55C4" w14:textId="77777777" w:rsidR="00136805" w:rsidRDefault="00136805"/>
        </w:tc>
        <w:tc>
          <w:tcPr>
            <w:tcW w:w="2438" w:type="dxa"/>
          </w:tcPr>
          <w:p w14:paraId="6DDA146C" w14:textId="77777777" w:rsidR="00136805" w:rsidRDefault="000747C4">
            <w:r>
              <w:t xml:space="preserve"> </w:t>
            </w:r>
          </w:p>
        </w:tc>
      </w:tr>
      <w:tr w:rsidR="00136805" w14:paraId="5BE5500B" w14:textId="77777777">
        <w:trPr>
          <w:trHeight w:hRule="exact" w:val="170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71E118C8" w14:textId="77777777" w:rsidR="00136805" w:rsidRDefault="00136805"/>
        </w:tc>
        <w:tc>
          <w:tcPr>
            <w:tcW w:w="2438" w:type="dxa"/>
          </w:tcPr>
          <w:p w14:paraId="6380B67A" w14:textId="77777777" w:rsidR="00136805" w:rsidRDefault="00136805"/>
        </w:tc>
      </w:tr>
      <w:tr w:rsidR="00136805" w14:paraId="44C4EF63" w14:textId="77777777">
        <w:trPr>
          <w:trHeight w:hRule="exact" w:val="284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073C9B27" w14:textId="77777777" w:rsidR="00136805" w:rsidRDefault="00136805"/>
        </w:tc>
        <w:tc>
          <w:tcPr>
            <w:tcW w:w="2438" w:type="dxa"/>
          </w:tcPr>
          <w:p w14:paraId="3B18E2E3" w14:textId="45F129F0" w:rsidR="00136805" w:rsidRPr="00170D4E" w:rsidRDefault="00C23032" w:rsidP="00170D4E">
            <w:pPr>
              <w:pStyle w:val="Listenabsatz"/>
              <w:numPr>
                <w:ilvl w:val="0"/>
                <w:numId w:val="48"/>
              </w:numPr>
              <w:rPr>
                <w:rFonts w:cs="Calibri Light"/>
              </w:rPr>
            </w:pPr>
            <w:r w:rsidRPr="00170D4E">
              <w:rPr>
                <w:rFonts w:cs="Calibri Light"/>
              </w:rPr>
              <w:t>Oktober</w:t>
            </w:r>
            <w:r w:rsidR="009D1DAE" w:rsidRPr="00170D4E">
              <w:rPr>
                <w:rFonts w:cs="Calibri Light"/>
              </w:rPr>
              <w:t xml:space="preserve"> </w:t>
            </w:r>
            <w:r w:rsidR="000747C4" w:rsidRPr="00170D4E">
              <w:rPr>
                <w:rFonts w:cs="Calibri Light"/>
              </w:rPr>
              <w:t>202</w:t>
            </w:r>
            <w:r w:rsidR="006D7387" w:rsidRPr="00170D4E">
              <w:rPr>
                <w:rFonts w:cs="Calibri Light"/>
              </w:rPr>
              <w:t>6</w:t>
            </w:r>
          </w:p>
        </w:tc>
      </w:tr>
    </w:tbl>
    <w:p w14:paraId="52208966" w14:textId="77777777" w:rsidR="00136805" w:rsidRPr="00B934C9" w:rsidRDefault="00136805">
      <w:pPr>
        <w:rPr>
          <w:bCs/>
          <w:sz w:val="32"/>
          <w:szCs w:val="32"/>
        </w:rPr>
      </w:pPr>
    </w:p>
    <w:p w14:paraId="4543DF21" w14:textId="77777777" w:rsidR="00136805" w:rsidRPr="00963E96" w:rsidRDefault="000747C4">
      <w:pPr>
        <w:rPr>
          <w:b/>
          <w:sz w:val="32"/>
          <w:szCs w:val="32"/>
        </w:rPr>
      </w:pPr>
      <w:r w:rsidRPr="00963E96">
        <w:rPr>
          <w:b/>
          <w:sz w:val="32"/>
          <w:szCs w:val="32"/>
        </w:rPr>
        <w:t>MEDIEN-INFO</w:t>
      </w:r>
    </w:p>
    <w:p w14:paraId="57D3BCFE" w14:textId="77777777" w:rsidR="00136805" w:rsidRDefault="00136805">
      <w:pPr>
        <w:ind w:right="2551"/>
        <w:rPr>
          <w:bCs/>
        </w:rPr>
      </w:pPr>
    </w:p>
    <w:p w14:paraId="71064B77" w14:textId="77777777" w:rsidR="00136805" w:rsidRDefault="00136805">
      <w:pPr>
        <w:ind w:right="2551"/>
        <w:rPr>
          <w:bCs/>
        </w:rPr>
      </w:pPr>
    </w:p>
    <w:p w14:paraId="198A035A" w14:textId="77777777" w:rsidR="00136805" w:rsidRDefault="00136805">
      <w:pPr>
        <w:ind w:right="2551"/>
        <w:rPr>
          <w:bCs/>
        </w:rPr>
      </w:pPr>
    </w:p>
    <w:p w14:paraId="5EAF558E" w14:textId="77777777" w:rsidR="00136805" w:rsidRDefault="00136805">
      <w:pPr>
        <w:ind w:right="2551"/>
        <w:rPr>
          <w:bCs/>
        </w:rPr>
      </w:pPr>
    </w:p>
    <w:p w14:paraId="07721BD4" w14:textId="77777777" w:rsidR="00136805" w:rsidRPr="00B934C9" w:rsidRDefault="00136805">
      <w:pPr>
        <w:rPr>
          <w:bCs/>
        </w:rPr>
      </w:pPr>
    </w:p>
    <w:p w14:paraId="3FA2556E" w14:textId="77777777" w:rsidR="00136805" w:rsidRPr="00B934C9" w:rsidRDefault="00136805">
      <w:pPr>
        <w:rPr>
          <w:bCs/>
        </w:rPr>
      </w:pPr>
    </w:p>
    <w:p w14:paraId="51B42664" w14:textId="77777777" w:rsidR="00136805" w:rsidRPr="00B934C9" w:rsidRDefault="00136805">
      <w:pPr>
        <w:rPr>
          <w:bCs/>
        </w:rPr>
      </w:pPr>
    </w:p>
    <w:p w14:paraId="0731A478" w14:textId="77777777" w:rsidR="00136805" w:rsidRPr="00B934C9" w:rsidRDefault="00136805">
      <w:pPr>
        <w:rPr>
          <w:bCs/>
        </w:rPr>
      </w:pPr>
    </w:p>
    <w:p w14:paraId="167F56C7" w14:textId="77777777" w:rsidR="00136805" w:rsidRPr="00B934C9" w:rsidRDefault="00136805">
      <w:pPr>
        <w:rPr>
          <w:bCs/>
        </w:rPr>
      </w:pPr>
    </w:p>
    <w:p w14:paraId="1D0014D4" w14:textId="77777777" w:rsidR="00D521B8" w:rsidRPr="00B95606" w:rsidRDefault="00D521B8" w:rsidP="00B95606"/>
    <w:p w14:paraId="1964D90A" w14:textId="77777777" w:rsidR="00CA3AFD" w:rsidRPr="00B934C9" w:rsidRDefault="00CA3AFD">
      <w:pPr>
        <w:rPr>
          <w:bCs/>
        </w:rPr>
      </w:pPr>
    </w:p>
    <w:p w14:paraId="5CB67EF8" w14:textId="610F20BC" w:rsidR="009D60F9" w:rsidRDefault="00D81B08" w:rsidP="009D60F9">
      <w:pPr>
        <w:rPr>
          <w:rFonts w:ascii="Calibri" w:hAnsi="Calibri"/>
          <w:b/>
        </w:rPr>
      </w:pPr>
      <w:r>
        <w:rPr>
          <w:rFonts w:cs="Calibri"/>
        </w:rPr>
        <w:br/>
      </w:r>
      <w:r w:rsidR="008F2667" w:rsidRPr="008F2667">
        <w:rPr>
          <w:rFonts w:ascii="Calibri" w:hAnsi="Calibri"/>
          <w:b/>
        </w:rPr>
        <w:t>After Work</w:t>
      </w:r>
      <w:r w:rsidR="008F2667">
        <w:rPr>
          <w:rFonts w:ascii="Calibri" w:hAnsi="Calibri"/>
          <w:b/>
        </w:rPr>
        <w:t xml:space="preserve">: </w:t>
      </w:r>
      <w:r w:rsidR="008F2667" w:rsidRPr="008F2667">
        <w:rPr>
          <w:rFonts w:ascii="Calibri" w:hAnsi="Calibri"/>
          <w:b/>
        </w:rPr>
        <w:t>Schnelle Küche am Feierabend</w:t>
      </w:r>
    </w:p>
    <w:p w14:paraId="42F83E53" w14:textId="056345EE" w:rsidR="008F2667" w:rsidRPr="008F2667" w:rsidRDefault="008F2667" w:rsidP="008F2667">
      <w:r w:rsidRPr="008F2667">
        <w:t>Workshop</w:t>
      </w:r>
      <w:r w:rsidR="00E7445D">
        <w:t>s</w:t>
      </w:r>
      <w:r w:rsidRPr="008F2667">
        <w:t xml:space="preserve"> des Landwirtschaftsamtes </w:t>
      </w:r>
      <w:r>
        <w:t>im November</w:t>
      </w:r>
    </w:p>
    <w:p w14:paraId="36BB9432" w14:textId="77777777" w:rsidR="00F76626" w:rsidRDefault="00F76626" w:rsidP="009D60F9"/>
    <w:p w14:paraId="72924F07" w14:textId="697D423E" w:rsidR="008F2667" w:rsidRDefault="008F2667" w:rsidP="008F2667">
      <w:r>
        <w:t>Nach einem langen Arbeits- oder Schultag soll das Essen möglichst schnell auf dem Tisch stehen und dabei trotzdem lecker und ausgewogen sein. Wie sich mit wenig Zeitaufwand abwechslungsreiche Gerichte zubereiten lassen, zeig</w:t>
      </w:r>
      <w:r w:rsidR="00E7445D">
        <w:t xml:space="preserve">en die </w:t>
      </w:r>
      <w:r>
        <w:t>Workshop</w:t>
      </w:r>
      <w:r w:rsidR="00E7445D">
        <w:t>s</w:t>
      </w:r>
      <w:r>
        <w:t xml:space="preserve"> des Landwirtschaftsamtes des Hohenlohekreises a</w:t>
      </w:r>
      <w:r w:rsidR="003456F9">
        <w:t>m Donnerstag, 5. November 2026, sowie Freitag, 6. November 2026.</w:t>
      </w:r>
    </w:p>
    <w:p w14:paraId="71EEA658" w14:textId="77777777" w:rsidR="008F2667" w:rsidRDefault="008F2667" w:rsidP="008F2667"/>
    <w:p w14:paraId="6B705FE6" w14:textId="7E84E2FE" w:rsidR="008F2667" w:rsidRDefault="008F2667" w:rsidP="008F2667">
      <w:r>
        <w:t xml:space="preserve">Unter fachkundiger Anleitung von Iris Roski bereiten </w:t>
      </w:r>
      <w:r w:rsidR="003456F9">
        <w:t xml:space="preserve">die </w:t>
      </w:r>
      <w:r>
        <w:t>Teilnehmer Gerichte zu, die sich ohne großen Aufwand in den Alltag integrieren lassen. Dabei stehen saisonale und regionale Zutaten sowie eine einfache Zubereitung im Mittelpunkt. Die Teilnehme</w:t>
      </w:r>
      <w:r w:rsidR="003456F9">
        <w:t xml:space="preserve">r </w:t>
      </w:r>
      <w:r>
        <w:t xml:space="preserve">erhalten außerdem praktische Anregungen, wie sich aus den zubereiteten Speisen gleich eine Pausenmahlzeit für den nächsten </w:t>
      </w:r>
      <w:r w:rsidR="003456F9">
        <w:t>Arbeits- oder Schultag</w:t>
      </w:r>
      <w:r>
        <w:t xml:space="preserve"> zusammenstellen lässt</w:t>
      </w:r>
      <w:r w:rsidR="003456F9">
        <w:t xml:space="preserve">. </w:t>
      </w:r>
      <w:r>
        <w:t xml:space="preserve">Auch Tipps für ein schnelles Aufräumen der Küche </w:t>
      </w:r>
      <w:r w:rsidR="003456F9">
        <w:t>stehen auf dem Programm.</w:t>
      </w:r>
    </w:p>
    <w:p w14:paraId="511BE3FA" w14:textId="77777777" w:rsidR="008F2667" w:rsidRDefault="008F2667" w:rsidP="008F2667"/>
    <w:p w14:paraId="3605DD8A" w14:textId="77777777" w:rsidR="008F2667" w:rsidRDefault="008F2667" w:rsidP="008F2667">
      <w:r>
        <w:t>Der Griff zu Fertigprodukten muss also nicht sein: Mit den passenden Ideen und etwas Planung lässt sich auch nach Feierabend unkompliziert eine frische und ausgewogene Mahlzeit auf den Tisch bringen.</w:t>
      </w:r>
    </w:p>
    <w:p w14:paraId="1A10CA4E" w14:textId="77777777" w:rsidR="008F2667" w:rsidRDefault="008F2667" w:rsidP="008F2667"/>
    <w:p w14:paraId="112DDDA4" w14:textId="73B24E28" w:rsidR="008F2667" w:rsidRDefault="008F2667" w:rsidP="008F2667">
      <w:r>
        <w:t xml:space="preserve">Der Workshop </w:t>
      </w:r>
      <w:r w:rsidR="003456F9">
        <w:t xml:space="preserve">findet am </w:t>
      </w:r>
      <w:r>
        <w:t>Donnerstag, 5. November 2026, von 16 bis 19 Uhr, sowie am Freitag, 6. November 2026, von 14 bis 17 Uhr</w:t>
      </w:r>
      <w:r w:rsidR="003456F9">
        <w:t xml:space="preserve"> statt.</w:t>
      </w:r>
      <w:r>
        <w:t xml:space="preserve"> Veranstaltungsort ist die Lehrküche der Akademie für Landbau und Hauswirtschaft, Schlossstraße 1, 74635 Kupferzell.</w:t>
      </w:r>
    </w:p>
    <w:p w14:paraId="279CA51C" w14:textId="77777777" w:rsidR="008F2667" w:rsidRDefault="008F2667" w:rsidP="008F2667"/>
    <w:p w14:paraId="6CE1B999" w14:textId="728B1DF2" w:rsidR="00F76626" w:rsidRDefault="008F2667" w:rsidP="008F2667">
      <w:r>
        <w:t xml:space="preserve">Der Kostenbeitrag </w:t>
      </w:r>
      <w:r w:rsidR="003456F9">
        <w:t>liegt bei</w:t>
      </w:r>
      <w:r>
        <w:t xml:space="preserve"> 15 Euro und kann </w:t>
      </w:r>
      <w:r w:rsidR="003456F9">
        <w:t xml:space="preserve">direkt </w:t>
      </w:r>
      <w:r>
        <w:t xml:space="preserve">vor Ort bezahlt werden. Interessierte können sich online unter </w:t>
      </w:r>
      <w:hyperlink r:id="rId11" w:history="1">
        <w:r w:rsidR="003456F9" w:rsidRPr="002426D6">
          <w:rPr>
            <w:rStyle w:val="Hyperlink"/>
          </w:rPr>
          <w:t>http://anmeldung-lawiamt.lra-hok.de</w:t>
        </w:r>
      </w:hyperlink>
      <w:r w:rsidR="003456F9">
        <w:t xml:space="preserve"> </w:t>
      </w:r>
      <w:r>
        <w:t xml:space="preserve">oder per E-Mail an </w:t>
      </w:r>
      <w:hyperlink r:id="rId12" w:history="1">
        <w:r w:rsidR="003456F9" w:rsidRPr="002426D6">
          <w:rPr>
            <w:rStyle w:val="Hyperlink"/>
          </w:rPr>
          <w:t>landwirtschaftsamt@hohenlohekreis.de</w:t>
        </w:r>
      </w:hyperlink>
      <w:r w:rsidR="003456F9">
        <w:t xml:space="preserve"> </w:t>
      </w:r>
      <w:r>
        <w:t>anmelden.</w:t>
      </w:r>
      <w:r w:rsidR="003456F9">
        <w:t xml:space="preserve"> Eine Anmeldung ist bis spätestens Mittwoch, 28. Oktober 2026 erforderlich.</w:t>
      </w:r>
    </w:p>
    <w:p w14:paraId="6802A8FB" w14:textId="5BA221C3" w:rsidR="00486F6E" w:rsidRPr="003B6C2C" w:rsidRDefault="00486F6E" w:rsidP="00F27C21">
      <w:pPr>
        <w:rPr>
          <w:bCs/>
          <w:color w:val="FF0000"/>
        </w:rPr>
      </w:pPr>
    </w:p>
    <w:sectPr w:rsidR="00486F6E" w:rsidRPr="003B6C2C">
      <w:type w:val="continuous"/>
      <w:pgSz w:w="11906" w:h="16838" w:code="9"/>
      <w:pgMar w:top="2665" w:right="1304" w:bottom="1134" w:left="1418" w:header="2268" w:footer="170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C1B15" w14:textId="77777777" w:rsidR="00D04F9B" w:rsidRDefault="00D04F9B">
      <w:r>
        <w:separator/>
      </w:r>
    </w:p>
  </w:endnote>
  <w:endnote w:type="continuationSeparator" w:id="0">
    <w:p w14:paraId="7CA71D92" w14:textId="77777777" w:rsidR="00D04F9B" w:rsidRDefault="00D04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A17C6" w14:textId="77777777" w:rsidR="00136805" w:rsidRDefault="00136805">
    <w:pPr>
      <w:pStyle w:val="Fuzeile"/>
    </w:pPr>
  </w:p>
  <w:p w14:paraId="171ED29C" w14:textId="77777777" w:rsidR="00136805" w:rsidRDefault="00136805">
    <w:pPr>
      <w:pStyle w:val="Fuzeile"/>
    </w:pPr>
  </w:p>
  <w:p w14:paraId="14826FAF" w14:textId="77777777" w:rsidR="00136805" w:rsidRDefault="00136805">
    <w:pPr>
      <w:pStyle w:val="Fuzeile"/>
    </w:pPr>
  </w:p>
  <w:p w14:paraId="6B034B36" w14:textId="77777777" w:rsidR="00136805" w:rsidRDefault="00136805">
    <w:pPr>
      <w:pStyle w:val="Fuzeile"/>
    </w:pPr>
  </w:p>
  <w:p w14:paraId="7869511F" w14:textId="77777777" w:rsidR="00136805" w:rsidRDefault="0013680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7A41E" w14:textId="77777777" w:rsidR="00D04F9B" w:rsidRDefault="00D04F9B">
      <w:r>
        <w:separator/>
      </w:r>
    </w:p>
  </w:footnote>
  <w:footnote w:type="continuationSeparator" w:id="0">
    <w:p w14:paraId="02C24A09" w14:textId="77777777" w:rsidR="00D04F9B" w:rsidRDefault="00D04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373C" w14:textId="20B6004B" w:rsidR="00136805" w:rsidRDefault="00CE7167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C77820" wp14:editId="0499F0C2">
              <wp:simplePos x="0" y="0"/>
              <wp:positionH relativeFrom="margin">
                <wp:posOffset>4690745</wp:posOffset>
              </wp:positionH>
              <wp:positionV relativeFrom="page">
                <wp:posOffset>752475</wp:posOffset>
              </wp:positionV>
              <wp:extent cx="1609725" cy="291465"/>
              <wp:effectExtent l="0" t="0" r="0" b="0"/>
              <wp:wrapNone/>
              <wp:docPr id="789935337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9725" cy="29146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8D39EE8" w14:textId="664C8812" w:rsidR="00136805" w:rsidRDefault="000747C4"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SECTIONPAGES   \* MERGEFORMAT ">
                            <w:r w:rsidR="003456F9">
                              <w:rPr>
                                <w:noProof/>
                              </w:rPr>
                              <w:t>2</w:t>
                            </w:r>
                          </w:fldSimple>
                          <w:r>
                            <w:rPr>
                              <w:noProof/>
                            </w:rPr>
                            <w:t xml:space="preserve">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C77820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369.35pt;margin-top:59.25pt;width:126.75pt;height: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" fillcolor="window" stroked="f" strokeweight=".5pt">
              <v:textbox style="mso-fit-shape-to-text:t" inset="0,0,0,0">
                <w:txbxContent>
                  <w:p w14:paraId="48D39EE8" w14:textId="664C8812" w:rsidR="00136805" w:rsidRDefault="000747C4"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SECTIONPAGES   \* MERGEFORMAT ">
                      <w:r w:rsidR="003456F9">
                        <w:rPr>
                          <w:noProof/>
                        </w:rPr>
                        <w:t>2</w:t>
                      </w:r>
                    </w:fldSimple>
                    <w:r>
                      <w:rPr>
                        <w:noProof/>
                      </w:rPr>
                      <w:t xml:space="preserve">   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585810" wp14:editId="68F180D3">
              <wp:simplePos x="0" y="0"/>
              <wp:positionH relativeFrom="column">
                <wp:posOffset>-5080</wp:posOffset>
              </wp:positionH>
              <wp:positionV relativeFrom="page">
                <wp:posOffset>752475</wp:posOffset>
              </wp:positionV>
              <wp:extent cx="2505075" cy="280670"/>
              <wp:effectExtent l="0" t="0" r="0" b="0"/>
              <wp:wrapNone/>
              <wp:docPr id="215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5075" cy="28067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A98D42C" w14:textId="77777777" w:rsidR="00136805" w:rsidRDefault="000747C4">
                          <w:r>
                            <w:rPr>
                              <w:noProof/>
                            </w:rPr>
                            <w:t>Pressemitteilung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585810" id="_x0000_s1027" type="#_x0000_t202" style="position:absolute;margin-left:-.4pt;margin-top:59.25pt;width:197.25pt;height:2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" fillcolor="window" stroked="f" strokeweight=".5pt">
              <v:textbox style="mso-fit-shape-to-text:t" inset="0,0,0,0">
                <w:txbxContent>
                  <w:p w14:paraId="5A98D42C" w14:textId="77777777" w:rsidR="00136805" w:rsidRDefault="000747C4">
                    <w:r>
                      <w:rPr>
                        <w:noProof/>
                      </w:rPr>
                      <w:t>Pressemitteilung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0323" w14:textId="17C2259B" w:rsidR="00136805" w:rsidRDefault="00CE7167">
    <w:pPr>
      <w:pStyle w:val="Kopfzeile"/>
    </w:pPr>
    <w:r>
      <w:rPr>
        <w:noProof/>
      </w:rPr>
      <w:drawing>
        <wp:anchor distT="0" distB="0" distL="114300" distR="114300" simplePos="0" relativeHeight="251657216" behindDoc="0" locked="0" layoutInCell="1" allowOverlap="0" wp14:anchorId="013741FF" wp14:editId="6B903EB2">
          <wp:simplePos x="0" y="0"/>
          <wp:positionH relativeFrom="page">
            <wp:posOffset>4237990</wp:posOffset>
          </wp:positionH>
          <wp:positionV relativeFrom="page">
            <wp:posOffset>304165</wp:posOffset>
          </wp:positionV>
          <wp:extent cx="3329940" cy="1112520"/>
          <wp:effectExtent l="0" t="0" r="0" b="0"/>
          <wp:wrapNone/>
          <wp:docPr id="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9940" cy="1112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3FEB817E" wp14:editId="1A9CEE41">
          <wp:simplePos x="0" y="0"/>
          <wp:positionH relativeFrom="page">
            <wp:posOffset>900430</wp:posOffset>
          </wp:positionH>
          <wp:positionV relativeFrom="page">
            <wp:posOffset>723900</wp:posOffset>
          </wp:positionV>
          <wp:extent cx="1181100" cy="187325"/>
          <wp:effectExtent l="0" t="0" r="0" b="0"/>
          <wp:wrapNone/>
          <wp:docPr id="1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87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13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" w15:restartNumberingAfterBreak="0">
    <w:nsid w:val="018B570A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CD20C9F"/>
    <w:multiLevelType w:val="hybridMultilevel"/>
    <w:tmpl w:val="ADDC4A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36C13"/>
    <w:multiLevelType w:val="hybridMultilevel"/>
    <w:tmpl w:val="BF640B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4515D"/>
    <w:multiLevelType w:val="hybridMultilevel"/>
    <w:tmpl w:val="C4D6E1CC"/>
    <w:lvl w:ilvl="0" w:tplc="83640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41AC3"/>
    <w:multiLevelType w:val="hybridMultilevel"/>
    <w:tmpl w:val="DEAC238A"/>
    <w:lvl w:ilvl="0" w:tplc="2C3A1A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D7351"/>
    <w:multiLevelType w:val="hybridMultilevel"/>
    <w:tmpl w:val="A712CCBE"/>
    <w:lvl w:ilvl="0" w:tplc="44222BB2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2574E"/>
    <w:multiLevelType w:val="hybridMultilevel"/>
    <w:tmpl w:val="9BAA3A0E"/>
    <w:lvl w:ilvl="0" w:tplc="0407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75A43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9" w15:restartNumberingAfterBreak="0">
    <w:nsid w:val="16E62794"/>
    <w:multiLevelType w:val="hybridMultilevel"/>
    <w:tmpl w:val="C93CA048"/>
    <w:lvl w:ilvl="0" w:tplc="5B28A462"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13F8C"/>
    <w:multiLevelType w:val="hybridMultilevel"/>
    <w:tmpl w:val="236EB9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87A6A"/>
    <w:multiLevelType w:val="hybridMultilevel"/>
    <w:tmpl w:val="811CA9A8"/>
    <w:lvl w:ilvl="0" w:tplc="B044C718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301B4"/>
    <w:multiLevelType w:val="hybridMultilevel"/>
    <w:tmpl w:val="92E040E6"/>
    <w:lvl w:ilvl="0" w:tplc="11B4ABA2">
      <w:start w:val="1"/>
      <w:numFmt w:val="decimal"/>
      <w:pStyle w:val="09-HK-BrieftextAufzhlung"/>
      <w:lvlText w:val="%1."/>
      <w:lvlJc w:val="left"/>
      <w:pPr>
        <w:ind w:left="177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3" w15:restartNumberingAfterBreak="0">
    <w:nsid w:val="2E466645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4" w15:restartNumberingAfterBreak="0">
    <w:nsid w:val="31C10358"/>
    <w:multiLevelType w:val="multilevel"/>
    <w:tmpl w:val="D740737A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6F76A3E"/>
    <w:multiLevelType w:val="multilevel"/>
    <w:tmpl w:val="C55612F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20"/>
        </w:tabs>
        <w:ind w:left="1020" w:hanging="28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040"/>
        </w:tabs>
        <w:ind w:left="2040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720"/>
        </w:tabs>
        <w:ind w:left="2720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060"/>
        </w:tabs>
        <w:ind w:left="3060" w:hanging="283"/>
      </w:pPr>
      <w:rPr>
        <w:rFonts w:ascii="Symbol" w:hAnsi="Symbol" w:hint="default"/>
      </w:rPr>
    </w:lvl>
  </w:abstractNum>
  <w:abstractNum w:abstractNumId="16" w15:restartNumberingAfterBreak="0">
    <w:nsid w:val="38525077"/>
    <w:multiLevelType w:val="hybridMultilevel"/>
    <w:tmpl w:val="41B2DCEA"/>
    <w:lvl w:ilvl="0" w:tplc="802237C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2322E"/>
    <w:multiLevelType w:val="hybridMultilevel"/>
    <w:tmpl w:val="914ECC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5E40C1"/>
    <w:multiLevelType w:val="hybridMultilevel"/>
    <w:tmpl w:val="C452EEBE"/>
    <w:lvl w:ilvl="0" w:tplc="748EDD64">
      <w:start w:val="1"/>
      <w:numFmt w:val="bullet"/>
      <w:pStyle w:val="08-HK-Brief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044EC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3FF3179D"/>
    <w:multiLevelType w:val="hybridMultilevel"/>
    <w:tmpl w:val="7CF4FD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F262B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46100F61"/>
    <w:multiLevelType w:val="hybridMultilevel"/>
    <w:tmpl w:val="F478671C"/>
    <w:lvl w:ilvl="0" w:tplc="0407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D23621"/>
    <w:multiLevelType w:val="hybridMultilevel"/>
    <w:tmpl w:val="1F3A58FC"/>
    <w:lvl w:ilvl="0" w:tplc="82928642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A51263"/>
    <w:multiLevelType w:val="hybridMultilevel"/>
    <w:tmpl w:val="2E7CD7D6"/>
    <w:lvl w:ilvl="0" w:tplc="B7606774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2136AF"/>
    <w:multiLevelType w:val="hybridMultilevel"/>
    <w:tmpl w:val="6DAA8FDE"/>
    <w:lvl w:ilvl="0" w:tplc="0407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915670"/>
    <w:multiLevelType w:val="hybridMultilevel"/>
    <w:tmpl w:val="70ACFF08"/>
    <w:lvl w:ilvl="0" w:tplc="4350BDA2">
      <w:start w:val="9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2C201C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F86572D"/>
    <w:multiLevelType w:val="multilevel"/>
    <w:tmpl w:val="4B02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164092C"/>
    <w:multiLevelType w:val="hybridMultilevel"/>
    <w:tmpl w:val="FFB68D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623018"/>
    <w:multiLevelType w:val="hybridMultilevel"/>
    <w:tmpl w:val="AB323C0C"/>
    <w:lvl w:ilvl="0" w:tplc="D07E0AC0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3139D9"/>
    <w:multiLevelType w:val="multilevel"/>
    <w:tmpl w:val="807CBC8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righ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2" w15:restartNumberingAfterBreak="0">
    <w:nsid w:val="67946B90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69CD3753"/>
    <w:multiLevelType w:val="hybridMultilevel"/>
    <w:tmpl w:val="F5DCAE96"/>
    <w:lvl w:ilvl="0" w:tplc="21528BA6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66297B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5" w15:restartNumberingAfterBreak="0">
    <w:nsid w:val="6A8B2998"/>
    <w:multiLevelType w:val="multilevel"/>
    <w:tmpl w:val="711A7E1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Restart w:val="1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72057C39"/>
    <w:multiLevelType w:val="hybridMultilevel"/>
    <w:tmpl w:val="EA80B3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24856"/>
    <w:multiLevelType w:val="hybridMultilevel"/>
    <w:tmpl w:val="B922DAE0"/>
    <w:lvl w:ilvl="0" w:tplc="28AE094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B5072B"/>
    <w:multiLevelType w:val="multilevel"/>
    <w:tmpl w:val="711A7E1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Restart w:val="1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781B67AF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0" w15:restartNumberingAfterBreak="0">
    <w:nsid w:val="79155F07"/>
    <w:multiLevelType w:val="hybridMultilevel"/>
    <w:tmpl w:val="C34275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BC2540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20143485">
    <w:abstractNumId w:val="18"/>
  </w:num>
  <w:num w:numId="2" w16cid:durableId="1153259340">
    <w:abstractNumId w:val="12"/>
  </w:num>
  <w:num w:numId="3" w16cid:durableId="787551980">
    <w:abstractNumId w:val="17"/>
  </w:num>
  <w:num w:numId="4" w16cid:durableId="1465851126">
    <w:abstractNumId w:val="29"/>
  </w:num>
  <w:num w:numId="5" w16cid:durableId="343092308">
    <w:abstractNumId w:val="3"/>
  </w:num>
  <w:num w:numId="6" w16cid:durableId="554656207">
    <w:abstractNumId w:val="40"/>
  </w:num>
  <w:num w:numId="7" w16cid:durableId="98792622">
    <w:abstractNumId w:val="27"/>
  </w:num>
  <w:num w:numId="8" w16cid:durableId="818838302">
    <w:abstractNumId w:val="27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1361"/>
          </w:tabs>
          <w:ind w:left="1361" w:hanging="3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9" w16cid:durableId="304703968">
    <w:abstractNumId w:val="27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0" w16cid:durableId="1459643317">
    <w:abstractNumId w:val="27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1" w16cid:durableId="176696298">
    <w:abstractNumId w:val="27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2" w16cid:durableId="2068263621">
    <w:abstractNumId w:val="27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tabs>
            <w:tab w:val="num" w:pos="1361"/>
          </w:tabs>
          <w:ind w:left="1361" w:hanging="3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3" w16cid:durableId="1615743428">
    <w:abstractNumId w:val="38"/>
  </w:num>
  <w:num w:numId="14" w16cid:durableId="1668513744">
    <w:abstractNumId w:val="14"/>
  </w:num>
  <w:num w:numId="15" w16cid:durableId="484012386">
    <w:abstractNumId w:val="31"/>
  </w:num>
  <w:num w:numId="16" w16cid:durableId="1021205097">
    <w:abstractNumId w:val="41"/>
  </w:num>
  <w:num w:numId="17" w16cid:durableId="665087906">
    <w:abstractNumId w:val="19"/>
  </w:num>
  <w:num w:numId="18" w16cid:durableId="1826898289">
    <w:abstractNumId w:val="1"/>
  </w:num>
  <w:num w:numId="19" w16cid:durableId="268854845">
    <w:abstractNumId w:val="35"/>
  </w:num>
  <w:num w:numId="20" w16cid:durableId="1015154579">
    <w:abstractNumId w:val="32"/>
  </w:num>
  <w:num w:numId="21" w16cid:durableId="270666114">
    <w:abstractNumId w:val="32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0"/>
          </w:tabs>
          <w:ind w:left="1020" w:hanging="34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tabs>
            <w:tab w:val="num" w:pos="1360"/>
          </w:tabs>
          <w:ind w:left="1360" w:hanging="340"/>
        </w:pPr>
        <w:rPr>
          <w:rFonts w:hint="default"/>
        </w:rPr>
      </w:lvl>
    </w:lvlOverride>
    <w:lvlOverride w:ilvl="4">
      <w:lvl w:ilvl="4">
        <w:start w:val="1"/>
        <w:numFmt w:val="decimalZero"/>
        <w:lvlText w:val="%5."/>
        <w:lvlJc w:val="left"/>
        <w:pPr>
          <w:tabs>
            <w:tab w:val="num" w:pos="1700"/>
          </w:tabs>
          <w:ind w:left="1700" w:hanging="340"/>
        </w:pPr>
        <w:rPr>
          <w:rFonts w:hint="default"/>
        </w:rPr>
      </w:lvl>
    </w:lvlOverride>
    <w:lvlOverride w:ilvl="5">
      <w:lvl w:ilvl="5">
        <w:start w:val="1"/>
        <w:numFmt w:val="decimalZero"/>
        <w:lvlText w:val="%6."/>
        <w:lvlJc w:val="right"/>
        <w:pPr>
          <w:tabs>
            <w:tab w:val="num" w:pos="2040"/>
          </w:tabs>
          <w:ind w:left="2040" w:hanging="340"/>
        </w:pPr>
        <w:rPr>
          <w:rFonts w:hint="default"/>
        </w:rPr>
      </w:lvl>
    </w:lvlOverride>
    <w:lvlOverride w:ilvl="6">
      <w:lvl w:ilvl="6">
        <w:start w:val="1"/>
        <w:numFmt w:val="decimalZero"/>
        <w:lvlText w:val="%7."/>
        <w:lvlJc w:val="left"/>
        <w:pPr>
          <w:tabs>
            <w:tab w:val="num" w:pos="2380"/>
          </w:tabs>
          <w:ind w:left="2380" w:hanging="340"/>
        </w:pPr>
        <w:rPr>
          <w:rFonts w:hint="default"/>
        </w:rPr>
      </w:lvl>
    </w:lvlOverride>
    <w:lvlOverride w:ilvl="7">
      <w:lvl w:ilvl="7">
        <w:start w:val="1"/>
        <w:numFmt w:val="decimalZero"/>
        <w:lvlText w:val="%8."/>
        <w:lvlJc w:val="left"/>
        <w:pPr>
          <w:tabs>
            <w:tab w:val="num" w:pos="2720"/>
          </w:tabs>
          <w:ind w:left="2720" w:hanging="340"/>
        </w:pPr>
        <w:rPr>
          <w:rFonts w:hint="default"/>
        </w:rPr>
      </w:lvl>
    </w:lvlOverride>
    <w:lvlOverride w:ilvl="8">
      <w:lvl w:ilvl="8">
        <w:start w:val="1"/>
        <w:numFmt w:val="decimalZero"/>
        <w:lvlText w:val="%9."/>
        <w:lvlJc w:val="right"/>
        <w:pPr>
          <w:tabs>
            <w:tab w:val="num" w:pos="3060"/>
          </w:tabs>
          <w:ind w:left="3060" w:hanging="340"/>
        </w:pPr>
        <w:rPr>
          <w:rFonts w:hint="default"/>
        </w:rPr>
      </w:lvl>
    </w:lvlOverride>
  </w:num>
  <w:num w:numId="22" w16cid:durableId="465784245">
    <w:abstractNumId w:val="34"/>
  </w:num>
  <w:num w:numId="23" w16cid:durableId="1461798326">
    <w:abstractNumId w:val="36"/>
  </w:num>
  <w:num w:numId="24" w16cid:durableId="461046038">
    <w:abstractNumId w:val="15"/>
  </w:num>
  <w:num w:numId="25" w16cid:durableId="1663852297">
    <w:abstractNumId w:val="8"/>
  </w:num>
  <w:num w:numId="26" w16cid:durableId="1327245208">
    <w:abstractNumId w:val="0"/>
  </w:num>
  <w:num w:numId="27" w16cid:durableId="425226281">
    <w:abstractNumId w:val="21"/>
  </w:num>
  <w:num w:numId="28" w16cid:durableId="1753352507">
    <w:abstractNumId w:val="39"/>
  </w:num>
  <w:num w:numId="29" w16cid:durableId="340935142">
    <w:abstractNumId w:val="13"/>
  </w:num>
  <w:num w:numId="30" w16cid:durableId="1250699400">
    <w:abstractNumId w:val="4"/>
  </w:num>
  <w:num w:numId="31" w16cid:durableId="1802454468">
    <w:abstractNumId w:val="10"/>
  </w:num>
  <w:num w:numId="32" w16cid:durableId="1195578445">
    <w:abstractNumId w:val="9"/>
  </w:num>
  <w:num w:numId="33" w16cid:durableId="1011032373">
    <w:abstractNumId w:val="24"/>
  </w:num>
  <w:num w:numId="34" w16cid:durableId="1077288618">
    <w:abstractNumId w:val="33"/>
  </w:num>
  <w:num w:numId="35" w16cid:durableId="708186626">
    <w:abstractNumId w:val="30"/>
  </w:num>
  <w:num w:numId="36" w16cid:durableId="515199045">
    <w:abstractNumId w:val="23"/>
  </w:num>
  <w:num w:numId="37" w16cid:durableId="151912594">
    <w:abstractNumId w:val="11"/>
  </w:num>
  <w:num w:numId="38" w16cid:durableId="1605456021">
    <w:abstractNumId w:val="6"/>
  </w:num>
  <w:num w:numId="39" w16cid:durableId="1175148555">
    <w:abstractNumId w:val="5"/>
  </w:num>
  <w:num w:numId="40" w16cid:durableId="487405417">
    <w:abstractNumId w:val="37"/>
  </w:num>
  <w:num w:numId="41" w16cid:durableId="734201047">
    <w:abstractNumId w:val="16"/>
  </w:num>
  <w:num w:numId="42" w16cid:durableId="576087133">
    <w:abstractNumId w:val="2"/>
  </w:num>
  <w:num w:numId="43" w16cid:durableId="261188405">
    <w:abstractNumId w:val="28"/>
  </w:num>
  <w:num w:numId="44" w16cid:durableId="1841579047">
    <w:abstractNumId w:val="20"/>
  </w:num>
  <w:num w:numId="45" w16cid:durableId="463473004">
    <w:abstractNumId w:val="26"/>
  </w:num>
  <w:num w:numId="46" w16cid:durableId="297804045">
    <w:abstractNumId w:val="25"/>
  </w:num>
  <w:num w:numId="47" w16cid:durableId="172887824">
    <w:abstractNumId w:val="22"/>
  </w:num>
  <w:num w:numId="48" w16cid:durableId="13993285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805"/>
    <w:rsid w:val="0000066B"/>
    <w:rsid w:val="00001EB2"/>
    <w:rsid w:val="00013978"/>
    <w:rsid w:val="00026E10"/>
    <w:rsid w:val="000561F1"/>
    <w:rsid w:val="000747C4"/>
    <w:rsid w:val="00091FD3"/>
    <w:rsid w:val="000C6385"/>
    <w:rsid w:val="000D0A58"/>
    <w:rsid w:val="000D38D0"/>
    <w:rsid w:val="000D7158"/>
    <w:rsid w:val="000F5FD6"/>
    <w:rsid w:val="00101745"/>
    <w:rsid w:val="001107FD"/>
    <w:rsid w:val="00123E91"/>
    <w:rsid w:val="00127628"/>
    <w:rsid w:val="00136805"/>
    <w:rsid w:val="00137572"/>
    <w:rsid w:val="001428E0"/>
    <w:rsid w:val="0014444D"/>
    <w:rsid w:val="00144724"/>
    <w:rsid w:val="0015005D"/>
    <w:rsid w:val="001609C1"/>
    <w:rsid w:val="0017044E"/>
    <w:rsid w:val="00170B66"/>
    <w:rsid w:val="00170D4E"/>
    <w:rsid w:val="00196D12"/>
    <w:rsid w:val="001A61C8"/>
    <w:rsid w:val="001A68FD"/>
    <w:rsid w:val="001B0F87"/>
    <w:rsid w:val="001B34DE"/>
    <w:rsid w:val="001B434F"/>
    <w:rsid w:val="001C433D"/>
    <w:rsid w:val="001D3220"/>
    <w:rsid w:val="001D3DC7"/>
    <w:rsid w:val="001E4AD6"/>
    <w:rsid w:val="001F49A6"/>
    <w:rsid w:val="002108E1"/>
    <w:rsid w:val="00220FAA"/>
    <w:rsid w:val="00230345"/>
    <w:rsid w:val="00232551"/>
    <w:rsid w:val="002366C9"/>
    <w:rsid w:val="00240151"/>
    <w:rsid w:val="00244232"/>
    <w:rsid w:val="00252E49"/>
    <w:rsid w:val="0025765E"/>
    <w:rsid w:val="0026038A"/>
    <w:rsid w:val="00262F58"/>
    <w:rsid w:val="00263FBA"/>
    <w:rsid w:val="00266ACC"/>
    <w:rsid w:val="002915DD"/>
    <w:rsid w:val="0029255D"/>
    <w:rsid w:val="002B01D3"/>
    <w:rsid w:val="002B2AE8"/>
    <w:rsid w:val="002C39AA"/>
    <w:rsid w:val="002C5844"/>
    <w:rsid w:val="002D4F27"/>
    <w:rsid w:val="002D7571"/>
    <w:rsid w:val="002E19C6"/>
    <w:rsid w:val="002E2B58"/>
    <w:rsid w:val="002F3DAC"/>
    <w:rsid w:val="00301E1E"/>
    <w:rsid w:val="00321AF4"/>
    <w:rsid w:val="00331760"/>
    <w:rsid w:val="003456F9"/>
    <w:rsid w:val="00354537"/>
    <w:rsid w:val="00370AF1"/>
    <w:rsid w:val="00372CA5"/>
    <w:rsid w:val="00374A31"/>
    <w:rsid w:val="00382968"/>
    <w:rsid w:val="00385D92"/>
    <w:rsid w:val="003878D6"/>
    <w:rsid w:val="00396996"/>
    <w:rsid w:val="003A366B"/>
    <w:rsid w:val="003B4D89"/>
    <w:rsid w:val="003B5312"/>
    <w:rsid w:val="003B6C2C"/>
    <w:rsid w:val="003C19CF"/>
    <w:rsid w:val="003C49B8"/>
    <w:rsid w:val="003C6C38"/>
    <w:rsid w:val="003D42B2"/>
    <w:rsid w:val="003D437B"/>
    <w:rsid w:val="003F20CC"/>
    <w:rsid w:val="003F4844"/>
    <w:rsid w:val="003F7972"/>
    <w:rsid w:val="00404737"/>
    <w:rsid w:val="00411273"/>
    <w:rsid w:val="00412C85"/>
    <w:rsid w:val="0041398A"/>
    <w:rsid w:val="0043034A"/>
    <w:rsid w:val="00430370"/>
    <w:rsid w:val="00444737"/>
    <w:rsid w:val="004455C5"/>
    <w:rsid w:val="00450BD1"/>
    <w:rsid w:val="00453B6F"/>
    <w:rsid w:val="00471F2B"/>
    <w:rsid w:val="00486F6E"/>
    <w:rsid w:val="00493BF0"/>
    <w:rsid w:val="00497787"/>
    <w:rsid w:val="004B0D32"/>
    <w:rsid w:val="004B32C0"/>
    <w:rsid w:val="004C3BB9"/>
    <w:rsid w:val="004C47B2"/>
    <w:rsid w:val="004C6F78"/>
    <w:rsid w:val="004D50CC"/>
    <w:rsid w:val="005149B0"/>
    <w:rsid w:val="00525112"/>
    <w:rsid w:val="00557900"/>
    <w:rsid w:val="00562322"/>
    <w:rsid w:val="005702E6"/>
    <w:rsid w:val="00586B90"/>
    <w:rsid w:val="005B02FD"/>
    <w:rsid w:val="005B79D5"/>
    <w:rsid w:val="005B7C9B"/>
    <w:rsid w:val="005C23D2"/>
    <w:rsid w:val="005F08DF"/>
    <w:rsid w:val="00626BE4"/>
    <w:rsid w:val="00635F3A"/>
    <w:rsid w:val="006363D9"/>
    <w:rsid w:val="00637FCF"/>
    <w:rsid w:val="006426D9"/>
    <w:rsid w:val="00642ED9"/>
    <w:rsid w:val="00643C99"/>
    <w:rsid w:val="00651882"/>
    <w:rsid w:val="00657888"/>
    <w:rsid w:val="006610C7"/>
    <w:rsid w:val="006667DD"/>
    <w:rsid w:val="006864FF"/>
    <w:rsid w:val="006A2247"/>
    <w:rsid w:val="006A325A"/>
    <w:rsid w:val="006A49C5"/>
    <w:rsid w:val="006A6B7B"/>
    <w:rsid w:val="006D4CD6"/>
    <w:rsid w:val="006D7387"/>
    <w:rsid w:val="006E2D40"/>
    <w:rsid w:val="00705F11"/>
    <w:rsid w:val="0071111A"/>
    <w:rsid w:val="00723C42"/>
    <w:rsid w:val="007340A0"/>
    <w:rsid w:val="00747711"/>
    <w:rsid w:val="00765B65"/>
    <w:rsid w:val="00770B88"/>
    <w:rsid w:val="00774E56"/>
    <w:rsid w:val="007A449A"/>
    <w:rsid w:val="007B654A"/>
    <w:rsid w:val="007C54A1"/>
    <w:rsid w:val="007C5A50"/>
    <w:rsid w:val="007E5A27"/>
    <w:rsid w:val="007F3647"/>
    <w:rsid w:val="00811882"/>
    <w:rsid w:val="008169C0"/>
    <w:rsid w:val="00830F04"/>
    <w:rsid w:val="00834924"/>
    <w:rsid w:val="00854343"/>
    <w:rsid w:val="008550D7"/>
    <w:rsid w:val="00862FD5"/>
    <w:rsid w:val="00887856"/>
    <w:rsid w:val="008903BC"/>
    <w:rsid w:val="008957DE"/>
    <w:rsid w:val="008979E6"/>
    <w:rsid w:val="008A4AFA"/>
    <w:rsid w:val="008B33E9"/>
    <w:rsid w:val="008C44C2"/>
    <w:rsid w:val="008E16E8"/>
    <w:rsid w:val="008E3B02"/>
    <w:rsid w:val="008E624A"/>
    <w:rsid w:val="008F2667"/>
    <w:rsid w:val="0090067A"/>
    <w:rsid w:val="0091545D"/>
    <w:rsid w:val="00952E2D"/>
    <w:rsid w:val="00955909"/>
    <w:rsid w:val="00963E96"/>
    <w:rsid w:val="00982F26"/>
    <w:rsid w:val="00992EDE"/>
    <w:rsid w:val="009A5010"/>
    <w:rsid w:val="009C3E54"/>
    <w:rsid w:val="009D1DAE"/>
    <w:rsid w:val="009D60F9"/>
    <w:rsid w:val="009E09C7"/>
    <w:rsid w:val="009F2854"/>
    <w:rsid w:val="009F3C1E"/>
    <w:rsid w:val="00A10DD3"/>
    <w:rsid w:val="00A10F52"/>
    <w:rsid w:val="00A10FF4"/>
    <w:rsid w:val="00A21E83"/>
    <w:rsid w:val="00A316EE"/>
    <w:rsid w:val="00A35DB8"/>
    <w:rsid w:val="00A4239D"/>
    <w:rsid w:val="00A548D7"/>
    <w:rsid w:val="00A5494C"/>
    <w:rsid w:val="00A62312"/>
    <w:rsid w:val="00A6297C"/>
    <w:rsid w:val="00A7238E"/>
    <w:rsid w:val="00A804A5"/>
    <w:rsid w:val="00AA34DB"/>
    <w:rsid w:val="00AA42DF"/>
    <w:rsid w:val="00AD7D96"/>
    <w:rsid w:val="00AE5551"/>
    <w:rsid w:val="00AF477F"/>
    <w:rsid w:val="00AF5702"/>
    <w:rsid w:val="00B01741"/>
    <w:rsid w:val="00B129F6"/>
    <w:rsid w:val="00B1789C"/>
    <w:rsid w:val="00B23B13"/>
    <w:rsid w:val="00B244B7"/>
    <w:rsid w:val="00B27007"/>
    <w:rsid w:val="00B271B8"/>
    <w:rsid w:val="00B63C55"/>
    <w:rsid w:val="00B719EB"/>
    <w:rsid w:val="00B76034"/>
    <w:rsid w:val="00B775D9"/>
    <w:rsid w:val="00B81B7F"/>
    <w:rsid w:val="00B86918"/>
    <w:rsid w:val="00B934C9"/>
    <w:rsid w:val="00B95606"/>
    <w:rsid w:val="00BA44F5"/>
    <w:rsid w:val="00BC0E7E"/>
    <w:rsid w:val="00BC4F69"/>
    <w:rsid w:val="00C101D6"/>
    <w:rsid w:val="00C1716A"/>
    <w:rsid w:val="00C23032"/>
    <w:rsid w:val="00C24BD0"/>
    <w:rsid w:val="00C261AD"/>
    <w:rsid w:val="00C26F1F"/>
    <w:rsid w:val="00C336AD"/>
    <w:rsid w:val="00C35642"/>
    <w:rsid w:val="00C51652"/>
    <w:rsid w:val="00C572EF"/>
    <w:rsid w:val="00C67018"/>
    <w:rsid w:val="00C71BB8"/>
    <w:rsid w:val="00C8452F"/>
    <w:rsid w:val="00C91D5D"/>
    <w:rsid w:val="00C96492"/>
    <w:rsid w:val="00CA25BF"/>
    <w:rsid w:val="00CA3AFD"/>
    <w:rsid w:val="00CC2838"/>
    <w:rsid w:val="00CD1592"/>
    <w:rsid w:val="00CE7167"/>
    <w:rsid w:val="00CF377F"/>
    <w:rsid w:val="00CF692E"/>
    <w:rsid w:val="00D02B45"/>
    <w:rsid w:val="00D04F9B"/>
    <w:rsid w:val="00D136BF"/>
    <w:rsid w:val="00D15FAB"/>
    <w:rsid w:val="00D16039"/>
    <w:rsid w:val="00D22DB2"/>
    <w:rsid w:val="00D24D01"/>
    <w:rsid w:val="00D3064D"/>
    <w:rsid w:val="00D328C1"/>
    <w:rsid w:val="00D36E92"/>
    <w:rsid w:val="00D47958"/>
    <w:rsid w:val="00D50A5B"/>
    <w:rsid w:val="00D521B8"/>
    <w:rsid w:val="00D566A4"/>
    <w:rsid w:val="00D61C9C"/>
    <w:rsid w:val="00D7437E"/>
    <w:rsid w:val="00D75C0A"/>
    <w:rsid w:val="00D8125A"/>
    <w:rsid w:val="00D81B08"/>
    <w:rsid w:val="00D848E9"/>
    <w:rsid w:val="00DA1D6B"/>
    <w:rsid w:val="00DA3373"/>
    <w:rsid w:val="00DA644A"/>
    <w:rsid w:val="00DC4A80"/>
    <w:rsid w:val="00DF59C2"/>
    <w:rsid w:val="00E00518"/>
    <w:rsid w:val="00E06451"/>
    <w:rsid w:val="00E13A07"/>
    <w:rsid w:val="00E21502"/>
    <w:rsid w:val="00E30262"/>
    <w:rsid w:val="00E40132"/>
    <w:rsid w:val="00E40307"/>
    <w:rsid w:val="00E43F1B"/>
    <w:rsid w:val="00E54DA0"/>
    <w:rsid w:val="00E65FD1"/>
    <w:rsid w:val="00E71C1D"/>
    <w:rsid w:val="00E7445D"/>
    <w:rsid w:val="00E77484"/>
    <w:rsid w:val="00E83B03"/>
    <w:rsid w:val="00E95AFF"/>
    <w:rsid w:val="00EB5777"/>
    <w:rsid w:val="00EC0F5D"/>
    <w:rsid w:val="00ED0CE6"/>
    <w:rsid w:val="00EF11ED"/>
    <w:rsid w:val="00F03930"/>
    <w:rsid w:val="00F05AF9"/>
    <w:rsid w:val="00F061D5"/>
    <w:rsid w:val="00F113F8"/>
    <w:rsid w:val="00F1223F"/>
    <w:rsid w:val="00F14C59"/>
    <w:rsid w:val="00F14F92"/>
    <w:rsid w:val="00F21E9C"/>
    <w:rsid w:val="00F27C21"/>
    <w:rsid w:val="00F34A18"/>
    <w:rsid w:val="00F44844"/>
    <w:rsid w:val="00F54974"/>
    <w:rsid w:val="00F55E20"/>
    <w:rsid w:val="00F64E8E"/>
    <w:rsid w:val="00F74D5C"/>
    <w:rsid w:val="00F76626"/>
    <w:rsid w:val="00F91AC0"/>
    <w:rsid w:val="00FA2088"/>
    <w:rsid w:val="00FA4AC9"/>
    <w:rsid w:val="00FB2271"/>
    <w:rsid w:val="00FB79FD"/>
    <w:rsid w:val="00FC3D46"/>
    <w:rsid w:val="00FC6611"/>
    <w:rsid w:val="00FC6620"/>
    <w:rsid w:val="00FE3DDC"/>
    <w:rsid w:val="00FE64FD"/>
    <w:rsid w:val="00FF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329B8"/>
  <w15:docId w15:val="{72DB5F9C-B25F-4BAC-80EE-6183F24B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="Calibri" w:hAnsi="Calibri Light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aliases w:val="Brieftext"/>
    <w:qFormat/>
    <w:rsid w:val="00170D4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berschrift1">
    <w:name w:val="heading 1"/>
    <w:basedOn w:val="Standard"/>
    <w:next w:val="Standard"/>
    <w:link w:val="berschrift1Zchn"/>
    <w:uiPriority w:val="9"/>
    <w:locked/>
    <w:rsid w:val="00F766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locked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  <w:rsid w:val="00170D4E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170D4E"/>
  </w:style>
  <w:style w:type="paragraph" w:customStyle="1" w:styleId="11-HK-Anlage">
    <w:name w:val="11-HK-Anlage"/>
    <w:basedOn w:val="Standard"/>
    <w:link w:val="11-HK-AnlageZchn"/>
    <w:uiPriority w:val="1"/>
    <w:qFormat/>
    <w:pPr>
      <w:spacing w:before="420"/>
    </w:pPr>
    <w:rPr>
      <w:sz w:val="20"/>
      <w:szCs w:val="20"/>
    </w:rPr>
  </w:style>
  <w:style w:type="paragraph" w:customStyle="1" w:styleId="01-HK-Adresszeile">
    <w:name w:val="01-HK-Adresszeile"/>
    <w:basedOn w:val="Fuzeile"/>
    <w:uiPriority w:val="1"/>
    <w:qFormat/>
    <w:pPr>
      <w:framePr w:wrap="around" w:vAnchor="page" w:hAnchor="page" w:x="1419" w:y="2581"/>
      <w:tabs>
        <w:tab w:val="clear" w:pos="4536"/>
        <w:tab w:val="clear" w:pos="9072"/>
      </w:tabs>
      <w:spacing w:line="180" w:lineRule="exact"/>
    </w:pPr>
    <w:rPr>
      <w:sz w:val="15"/>
    </w:rPr>
  </w:style>
  <w:style w:type="paragraph" w:styleId="Fuzeile">
    <w:name w:val="footer"/>
    <w:aliases w:val="HK-Fußzeile"/>
    <w:basedOn w:val="Standard"/>
    <w:link w:val="FuzeileZchn"/>
    <w:uiPriority w:val="99"/>
    <w:semiHidden/>
    <w:unhideWhenUsed/>
    <w:lock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aliases w:val="HK-Fußzeile Zchn"/>
    <w:link w:val="Fuzeile"/>
    <w:uiPriority w:val="99"/>
    <w:semiHidden/>
    <w:rPr>
      <w:rFonts w:ascii="Calibri" w:hAnsi="Calibri"/>
      <w:sz w:val="22"/>
      <w:szCs w:val="22"/>
      <w:lang w:eastAsia="en-US"/>
    </w:rPr>
  </w:style>
  <w:style w:type="paragraph" w:customStyle="1" w:styleId="EinfAbs">
    <w:name w:val="[Einf. Abs.]"/>
    <w:basedOn w:val="Standard"/>
    <w:uiPriority w:val="99"/>
    <w:semiHidden/>
    <w:locked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lenraster">
    <w:name w:val="Table Grid"/>
    <w:basedOn w:val="NormaleTabelle"/>
    <w:uiPriority w:val="39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4-HK-Amtbold">
    <w:name w:val="04-HK-Amt_bold"/>
    <w:basedOn w:val="Standard"/>
    <w:link w:val="04-HK-AmtboldZchn"/>
    <w:uiPriority w:val="1"/>
    <w:qFormat/>
    <w:pPr>
      <w:tabs>
        <w:tab w:val="right" w:pos="1060"/>
        <w:tab w:val="left" w:pos="1240"/>
      </w:tabs>
      <w:spacing w:line="240" w:lineRule="exact"/>
    </w:pPr>
    <w:rPr>
      <w:rFonts w:cs="Calibri-Bold"/>
      <w:b/>
      <w:bCs/>
      <w:sz w:val="20"/>
      <w:szCs w:val="20"/>
    </w:rPr>
  </w:style>
  <w:style w:type="paragraph" w:customStyle="1" w:styleId="03-HK-Amtlight">
    <w:name w:val="03-HK-Amt _light"/>
    <w:basedOn w:val="Standard"/>
    <w:uiPriority w:val="1"/>
    <w:qFormat/>
    <w:pPr>
      <w:spacing w:line="220" w:lineRule="exact"/>
      <w:contextualSpacing/>
    </w:pPr>
  </w:style>
  <w:style w:type="paragraph" w:styleId="Kopfzeile">
    <w:name w:val="header"/>
    <w:basedOn w:val="Standard"/>
    <w:link w:val="KopfzeileZchn"/>
    <w:semiHidden/>
    <w:lock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semiHidden/>
    <w:rPr>
      <w:rFonts w:ascii="Calibri Light" w:hAnsi="Calibri Light"/>
    </w:rPr>
  </w:style>
  <w:style w:type="paragraph" w:customStyle="1" w:styleId="05-HK-Informationsblocklight">
    <w:name w:val="05-HK-Informationsblock_light"/>
    <w:basedOn w:val="Standard"/>
    <w:uiPriority w:val="1"/>
    <w:qFormat/>
    <w:pPr>
      <w:tabs>
        <w:tab w:val="right" w:pos="1060"/>
        <w:tab w:val="left" w:pos="1240"/>
      </w:tabs>
      <w:spacing w:line="220" w:lineRule="exact"/>
    </w:pPr>
    <w:rPr>
      <w:rFonts w:cs="Calibri-Light"/>
      <w:sz w:val="18"/>
      <w:szCs w:val="18"/>
    </w:rPr>
  </w:style>
  <w:style w:type="paragraph" w:customStyle="1" w:styleId="02-HK-Adresse">
    <w:name w:val="02-HK-Adresse"/>
    <w:basedOn w:val="Standard"/>
    <w:uiPriority w:val="1"/>
    <w:qFormat/>
    <w:pPr>
      <w:spacing w:line="240" w:lineRule="exact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06-HK-Betreff">
    <w:name w:val="06-HK-Betreff"/>
    <w:basedOn w:val="Standard"/>
    <w:uiPriority w:val="1"/>
    <w:qFormat/>
    <w:rPr>
      <w:b/>
    </w:rPr>
  </w:style>
  <w:style w:type="paragraph" w:customStyle="1" w:styleId="10-HK-BrieftextEinzug">
    <w:name w:val="10-HK-Brieftext Einzug"/>
    <w:basedOn w:val="Standard"/>
    <w:uiPriority w:val="1"/>
    <w:qFormat/>
    <w:pPr>
      <w:ind w:left="363"/>
    </w:pPr>
    <w:rPr>
      <w:lang w:val="en-GB"/>
    </w:rPr>
  </w:style>
  <w:style w:type="character" w:styleId="Platzhaltertext">
    <w:name w:val="Placeholder Text"/>
    <w:uiPriority w:val="99"/>
    <w:semiHidden/>
    <w:locked/>
    <w:rPr>
      <w:color w:val="808080"/>
    </w:rPr>
  </w:style>
  <w:style w:type="character" w:customStyle="1" w:styleId="01-fett">
    <w:name w:val="01-fett"/>
    <w:uiPriority w:val="2"/>
    <w:qFormat/>
    <w:rPr>
      <w:rFonts w:ascii="Calibri Light" w:hAnsi="Calibri Light"/>
      <w:b/>
      <w:i w:val="0"/>
    </w:rPr>
  </w:style>
  <w:style w:type="character" w:customStyle="1" w:styleId="02-fettrot">
    <w:name w:val="02-fett rot"/>
    <w:uiPriority w:val="2"/>
    <w:qFormat/>
    <w:rPr>
      <w:rFonts w:ascii="Calibri Light" w:hAnsi="Calibri Light"/>
      <w:b/>
      <w:i w:val="0"/>
      <w:color w:val="E83001"/>
    </w:rPr>
  </w:style>
  <w:style w:type="paragraph" w:customStyle="1" w:styleId="07-HK-Brieftextzentriert">
    <w:name w:val="07-HK-Brieftext zentriert"/>
    <w:basedOn w:val="Standard"/>
    <w:uiPriority w:val="1"/>
    <w:qFormat/>
    <w:pPr>
      <w:jc w:val="center"/>
    </w:pPr>
  </w:style>
  <w:style w:type="paragraph" w:customStyle="1" w:styleId="08-HK-BrieftextBullet">
    <w:name w:val="08-HK-Brieftext Bullet"/>
    <w:basedOn w:val="Standard"/>
    <w:uiPriority w:val="1"/>
    <w:qFormat/>
    <w:pPr>
      <w:numPr>
        <w:numId w:val="1"/>
      </w:numPr>
      <w:contextualSpacing/>
    </w:pPr>
  </w:style>
  <w:style w:type="paragraph" w:customStyle="1" w:styleId="09-HK-BrieftextAufzhlung">
    <w:name w:val="09-HK-Brieftext Aufzählung"/>
    <w:basedOn w:val="08-HK-BrieftextBullet"/>
    <w:uiPriority w:val="1"/>
    <w:qFormat/>
    <w:pPr>
      <w:numPr>
        <w:numId w:val="2"/>
      </w:numPr>
    </w:pPr>
  </w:style>
  <w:style w:type="character" w:customStyle="1" w:styleId="03-unterstreichen">
    <w:name w:val="03-unterstreichen"/>
    <w:uiPriority w:val="2"/>
    <w:qFormat/>
    <w:rPr>
      <w:u w:val="single"/>
    </w:rPr>
  </w:style>
  <w:style w:type="character" w:customStyle="1" w:styleId="04-kursiv">
    <w:name w:val="04-kursiv"/>
    <w:uiPriority w:val="2"/>
    <w:qFormat/>
    <w:rPr>
      <w:i/>
      <w:lang w:val="en-GB"/>
    </w:rPr>
  </w:style>
  <w:style w:type="character" w:customStyle="1" w:styleId="05-hochstellen">
    <w:name w:val="05-hoch stellen"/>
    <w:uiPriority w:val="2"/>
    <w:qFormat/>
    <w:rPr>
      <w:vertAlign w:val="superscript"/>
      <w:lang w:val="en-GB"/>
    </w:rPr>
  </w:style>
  <w:style w:type="character" w:customStyle="1" w:styleId="06-tiefstellen">
    <w:name w:val="06-tief stellen"/>
    <w:uiPriority w:val="2"/>
    <w:qFormat/>
    <w:rPr>
      <w:vertAlign w:val="subscript"/>
      <w:lang w:val="en-GB"/>
    </w:rPr>
  </w:style>
  <w:style w:type="character" w:customStyle="1" w:styleId="11-HK-AnlageZchn">
    <w:name w:val="11-HK-Anlage Zchn"/>
    <w:link w:val="11-HK-Anlage"/>
    <w:uiPriority w:val="1"/>
    <w:rPr>
      <w:lang w:eastAsia="en-US"/>
    </w:rPr>
  </w:style>
  <w:style w:type="paragraph" w:styleId="Listenabsatz">
    <w:name w:val="List Paragraph"/>
    <w:basedOn w:val="Standard"/>
    <w:uiPriority w:val="34"/>
    <w:qFormat/>
    <w:locked/>
    <w:pPr>
      <w:ind w:left="720"/>
      <w:contextualSpacing/>
    </w:pPr>
  </w:style>
  <w:style w:type="character" w:customStyle="1" w:styleId="04-HK-AmtboldZchn">
    <w:name w:val="04-HK-Amt_bold Zchn"/>
    <w:link w:val="04-HK-Amtbold"/>
    <w:uiPriority w:val="1"/>
    <w:rPr>
      <w:rFonts w:cs="Calibri-Bold"/>
      <w:b/>
      <w:bCs/>
      <w:lang w:eastAsia="en-US"/>
    </w:rPr>
  </w:style>
  <w:style w:type="table" w:customStyle="1" w:styleId="Tabellenraster1">
    <w:name w:val="Tabellenraster1"/>
    <w:basedOn w:val="NormaleTabelle"/>
    <w:next w:val="Tabellenraster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semiHidden/>
    <w:unhideWhenUsed/>
    <w:locked/>
    <w:rPr>
      <w:rFonts w:eastAsia="Times New Roman"/>
      <w:bCs/>
      <w:szCs w:val="21"/>
    </w:rPr>
  </w:style>
  <w:style w:type="character" w:customStyle="1" w:styleId="NurTextZchn">
    <w:name w:val="Nur Text Zchn"/>
    <w:link w:val="NurText"/>
    <w:uiPriority w:val="99"/>
    <w:semiHidden/>
    <w:rPr>
      <w:rFonts w:eastAsia="Times New Roman"/>
      <w:sz w:val="22"/>
      <w:szCs w:val="21"/>
    </w:rPr>
  </w:style>
  <w:style w:type="paragraph" w:styleId="StandardWeb">
    <w:name w:val="Normal (Web)"/>
    <w:basedOn w:val="Standard"/>
    <w:uiPriority w:val="99"/>
    <w:unhideWhenUsed/>
    <w:locked/>
    <w:pPr>
      <w:spacing w:before="100" w:beforeAutospacing="1" w:after="100" w:afterAutospacing="1"/>
    </w:pPr>
    <w:rPr>
      <w:rFonts w:ascii="Times New Roman" w:eastAsia="Times New Roman" w:hAnsi="Times New Roman"/>
      <w:bCs/>
    </w:rPr>
  </w:style>
  <w:style w:type="character" w:styleId="Hervorhebung">
    <w:name w:val="Emphasis"/>
    <w:uiPriority w:val="20"/>
    <w:qFormat/>
    <w:locked/>
    <w:rPr>
      <w:i/>
      <w:iCs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cs="Calibri Light"/>
      <w:color w:val="000000"/>
      <w:sz w:val="24"/>
      <w:szCs w:val="24"/>
    </w:rPr>
  </w:style>
  <w:style w:type="character" w:styleId="Fett">
    <w:name w:val="Strong"/>
    <w:qFormat/>
    <w:locked/>
    <w:rPr>
      <w:b/>
      <w:bCs/>
    </w:rPr>
  </w:style>
  <w:style w:type="character" w:styleId="Hyperlink">
    <w:name w:val="Hyperlink"/>
    <w:uiPriority w:val="99"/>
    <w:unhideWhenUsed/>
    <w:locked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semiHidden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itel">
    <w:name w:val="Title"/>
    <w:basedOn w:val="Standard"/>
    <w:next w:val="Standard"/>
    <w:link w:val="TitelZchn"/>
    <w:uiPriority w:val="10"/>
    <w:qFormat/>
    <w:locked/>
    <w:pPr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eastAsia="Times New Roman"/>
      <w:spacing w:val="-10"/>
      <w:kern w:val="28"/>
      <w:sz w:val="56"/>
      <w:szCs w:val="56"/>
    </w:rPr>
  </w:style>
  <w:style w:type="paragraph" w:styleId="Textkrper">
    <w:name w:val="Body Text"/>
    <w:basedOn w:val="Standard"/>
    <w:link w:val="TextkrperZchn"/>
    <w:semiHidden/>
    <w:locked/>
    <w:pPr>
      <w:jc w:val="both"/>
    </w:pPr>
    <w:rPr>
      <w:rFonts w:ascii="Arial" w:eastAsia="Times New Roman" w:hAnsi="Arial"/>
    </w:rPr>
  </w:style>
  <w:style w:type="character" w:customStyle="1" w:styleId="TextkrperZchn">
    <w:name w:val="Textkörper Zchn"/>
    <w:basedOn w:val="Absatz-Standardschriftart"/>
    <w:link w:val="Textkrper"/>
    <w:semiHidden/>
    <w:rPr>
      <w:rFonts w:ascii="Arial" w:eastAsia="Times New Roman" w:hAnsi="Arial"/>
      <w:sz w:val="24"/>
      <w:szCs w:val="24"/>
    </w:rPr>
  </w:style>
  <w:style w:type="paragraph" w:customStyle="1" w:styleId="Textbody">
    <w:name w:val="Text body"/>
    <w:basedOn w:val="Standard"/>
    <w:pPr>
      <w:suppressAutoHyphens/>
      <w:autoSpaceDN w:val="0"/>
      <w:spacing w:after="140" w:line="276" w:lineRule="auto"/>
    </w:pPr>
    <w:rPr>
      <w:rFonts w:ascii="Liberation Serif" w:eastAsia="SimSun" w:hAnsi="Liberation Serif" w:cs="Mangal"/>
      <w:kern w:val="3"/>
      <w:lang w:eastAsia="zh-CN" w:bidi="hi-IN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accordiontoggle-label">
    <w:name w:val="accordion__toggle-label"/>
  </w:style>
  <w:style w:type="character" w:styleId="BesuchterLink">
    <w:name w:val="FollowedHyperlink"/>
    <w:basedOn w:val="Absatz-Standardschriftart"/>
    <w:uiPriority w:val="99"/>
    <w:semiHidden/>
    <w:unhideWhenUsed/>
    <w:locked/>
    <w:rPr>
      <w:color w:val="800080" w:themeColor="followedHyperlink"/>
      <w:u w:val="single"/>
    </w:rPr>
  </w:style>
  <w:style w:type="character" w:customStyle="1" w:styleId="fliessm">
    <w:name w:val="fliess_m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locked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Pr>
      <w:rFonts w:eastAsiaTheme="minorHAnsi" w:cstheme="minorBidi"/>
      <w:sz w:val="24"/>
      <w:szCs w:val="22"/>
      <w:lang w:eastAsia="en-US"/>
    </w:rPr>
  </w:style>
  <w:style w:type="character" w:customStyle="1" w:styleId="A2">
    <w:name w:val="A2"/>
    <w:uiPriority w:val="99"/>
    <w:rPr>
      <w:rFonts w:cs="Lato"/>
      <w:color w:val="000000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0473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1C433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locked/>
    <w:rsid w:val="001C433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C433D"/>
    <w:rPr>
      <w:rFonts w:cstheme="minorBidi"/>
      <w:kern w:val="2"/>
      <w14:ligatures w14:val="standardContextu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1C433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C433D"/>
    <w:rPr>
      <w:rFonts w:cstheme="minorBidi"/>
      <w:b/>
      <w:bCs/>
      <w:kern w:val="2"/>
      <w14:ligatures w14:val="standardContextual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76626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andwirtschaftsamt@hohenlohekreis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nmeldung-lawiamt.lra-hok.de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91557-BF83-4903-B914-B633BED5C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Hohenlohekreis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D.Loenicker</dc:creator>
  <cp:lastModifiedBy>Erlenbusch, Anna</cp:lastModifiedBy>
  <cp:revision>10</cp:revision>
  <cp:lastPrinted>2019-11-15T11:03:00Z</cp:lastPrinted>
  <dcterms:created xsi:type="dcterms:W3CDTF">2026-10-12T07:33:00Z</dcterms:created>
  <dcterms:modified xsi:type="dcterms:W3CDTF">2026-10-14T07:15:00Z</dcterms:modified>
</cp:coreProperties>
</file>