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CellMar>
          <w:left w:w="0" w:type="dxa"/>
          <w:right w:w="0" w:type="dxa"/>
        </w:tblCellMar>
        <w:tblLook w:val="0000" w:firstRow="0" w:lastRow="0" w:firstColumn="0" w:lastColumn="0" w:noHBand="0" w:noVBand="0"/>
      </w:tblPr>
      <w:tblGrid>
        <w:gridCol w:w="6733"/>
        <w:gridCol w:w="213"/>
        <w:gridCol w:w="3827"/>
      </w:tblGrid>
      <w:tr w:rsidR="008C55E5" w14:paraId="53F5E49D" w14:textId="77777777">
        <w:trPr>
          <w:cantSplit/>
          <w:trHeight w:hRule="exact" w:val="100"/>
        </w:trPr>
        <w:tc>
          <w:tcPr>
            <w:tcW w:w="10773" w:type="dxa"/>
            <w:gridSpan w:val="3"/>
          </w:tcPr>
          <w:p w14:paraId="5A60F077" w14:textId="77777777" w:rsidR="008C55E5" w:rsidRDefault="0029759D">
            <w:pPr>
              <w:tabs>
                <w:tab w:val="left" w:pos="1021"/>
                <w:tab w:val="left" w:pos="1134"/>
                <w:tab w:val="left" w:pos="1474"/>
              </w:tabs>
              <w:spacing w:line="190" w:lineRule="exact"/>
              <w:rPr>
                <w:rFonts w:eastAsia="Times New Roman"/>
                <w:b/>
                <w:sz w:val="16"/>
              </w:rPr>
            </w:pPr>
            <w:r>
              <w:rPr>
                <w:rFonts w:eastAsia="Times New Roman"/>
                <w:b/>
                <w:noProof/>
                <w:sz w:val="16"/>
              </w:rPr>
              <w:pict w14:anchorId="52D63AB2">
                <v:shapetype id="_x0000_t202" coordsize="21600,21600" o:spt="202" path="m,l,21600r21600,l21600,xe">
                  <v:stroke joinstyle="miter"/>
                  <v:path gradientshapeok="t" o:connecttype="rect"/>
                </v:shapetype>
                <v:shape id="_x0000_s2053" type="#_x0000_t202" style="position:absolute;margin-left:50.45pt;margin-top:51.3pt;width:252pt;height:78.3pt;z-index:251658240;mso-position-horizontal-relative:page;mso-position-vertical-relative:page" o:allowincell="f" filled="f" stroked="f">
                  <o:lock v:ext="edit" aspectratio="t"/>
                  <v:textbox>
                    <w:txbxContent>
                      <w:p w14:paraId="5A3CC8B6" w14:textId="77777777" w:rsidR="008C55E5" w:rsidRDefault="008C55E5">
                        <w:pPr>
                          <w:pStyle w:val="berschrift1"/>
                          <w:rPr>
                            <w:sz w:val="28"/>
                          </w:rPr>
                        </w:pPr>
                        <w:r>
                          <w:rPr>
                            <w:sz w:val="28"/>
                          </w:rPr>
                          <w:t>PRESSEMITTEILUNG</w:t>
                        </w:r>
                      </w:p>
                    </w:txbxContent>
                  </v:textbox>
                  <w10:wrap type="topAndBottom" anchorx="page" anchory="page"/>
                  <w10:anchorlock/>
                </v:shape>
              </w:pict>
            </w:r>
            <w:r>
              <w:rPr>
                <w:rFonts w:eastAsia="Times New Roman"/>
                <w:b/>
                <w:noProof/>
                <w:sz w:val="16"/>
              </w:rPr>
              <w:pict w14:anchorId="7F96A2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38.4pt;margin-top:50.4pt;width:212.9pt;height:51.45pt;z-index:251657216;mso-position-horizontal-relative:page;mso-position-vertical-relative:page" o:preferrelative="f" o:allowincell="f">
                  <v:imagedata r:id="rId6" o:title="Logo_Briefbogen"/>
                  <w10:wrap type="topAndBottom" anchorx="page" anchory="page"/>
                </v:shape>
              </w:pict>
            </w:r>
            <w:r w:rsidR="008C55E5">
              <w:rPr>
                <w:rFonts w:eastAsia="Times New Roman"/>
                <w:b/>
                <w:sz w:val="16"/>
              </w:rPr>
              <w:br/>
            </w:r>
          </w:p>
        </w:tc>
      </w:tr>
      <w:tr w:rsidR="008C55E5" w14:paraId="78B2DD5D" w14:textId="77777777">
        <w:tc>
          <w:tcPr>
            <w:tcW w:w="6733" w:type="dxa"/>
          </w:tcPr>
          <w:p w14:paraId="705997EA" w14:textId="1D3BCC1C" w:rsidR="008C55E5" w:rsidRDefault="00401F5B">
            <w:pPr>
              <w:rPr>
                <w:sz w:val="28"/>
              </w:rPr>
            </w:pPr>
            <w:r w:rsidRPr="00401F5B">
              <w:rPr>
                <w:sz w:val="28"/>
              </w:rPr>
              <w:t>Familienzentrum Rübkamp</w:t>
            </w:r>
            <w:r>
              <w:rPr>
                <w:sz w:val="28"/>
              </w:rPr>
              <w:t>:</w:t>
            </w:r>
          </w:p>
          <w:p w14:paraId="435126E3" w14:textId="77777777" w:rsidR="00401F5B" w:rsidRDefault="00401F5B">
            <w:pPr>
              <w:rPr>
                <w:sz w:val="28"/>
              </w:rPr>
            </w:pPr>
          </w:p>
          <w:bookmarkStart w:id="0" w:name="head"/>
          <w:p w14:paraId="3825D5F5" w14:textId="77777777" w:rsidR="008C55E5" w:rsidRDefault="008C55E5">
            <w:pPr>
              <w:rPr>
                <w:b/>
                <w:sz w:val="32"/>
              </w:rPr>
            </w:pPr>
            <w:r>
              <w:rPr>
                <w:b/>
                <w:sz w:val="32"/>
              </w:rPr>
              <w:fldChar w:fldCharType="begin"/>
            </w:r>
            <w:r>
              <w:rPr>
                <w:b/>
                <w:sz w:val="32"/>
              </w:rPr>
              <w:instrText xml:space="preserve"> FILLIN \*CHARFORMAT </w:instrText>
            </w:r>
            <w:r>
              <w:rPr>
                <w:b/>
                <w:sz w:val="32"/>
              </w:rPr>
              <w:fldChar w:fldCharType="separate"/>
            </w:r>
            <w:r w:rsidR="00401F5B">
              <w:rPr>
                <w:b/>
                <w:sz w:val="32"/>
              </w:rPr>
              <w:t>Programm November 2026</w:t>
            </w:r>
            <w:r>
              <w:rPr>
                <w:b/>
                <w:sz w:val="32"/>
              </w:rPr>
              <w:fldChar w:fldCharType="end"/>
            </w:r>
            <w:bookmarkEnd w:id="0"/>
          </w:p>
          <w:p w14:paraId="1E8DEBDA" w14:textId="77777777" w:rsidR="008C55E5" w:rsidRDefault="008C55E5">
            <w:pPr>
              <w:pStyle w:val="Textkrper"/>
              <w:spacing w:line="360" w:lineRule="auto"/>
              <w:rPr>
                <w:sz w:val="24"/>
              </w:rPr>
            </w:pPr>
            <w:bookmarkStart w:id="1" w:name="text"/>
          </w:p>
          <w:p w14:paraId="0DAA158C" w14:textId="77777777" w:rsidR="00401F5B" w:rsidRPr="00401F5B" w:rsidRDefault="00401F5B" w:rsidP="00401F5B">
            <w:pPr>
              <w:pStyle w:val="Textkrper"/>
              <w:spacing w:line="360" w:lineRule="auto"/>
              <w:rPr>
                <w:sz w:val="24"/>
              </w:rPr>
            </w:pPr>
            <w:r w:rsidRPr="00401F5B">
              <w:rPr>
                <w:sz w:val="24"/>
              </w:rPr>
              <w:t>Das Familienzentrum Rübkamp lädt im November Eltern, Kinder und Jugendliche zu einem abwechslungsreichen Programm ein. Die Angebote umfassen Beratung und Austausch für Eltern, kreative Aktivitäten zur Einstimmung auf die Adventszeit sowie Kurse zur Förderung der Selbstständigkeit und des Selbstbewusstseins von Kindern und Jugendlichen.</w:t>
            </w:r>
          </w:p>
          <w:p w14:paraId="51094226" w14:textId="77777777" w:rsidR="00401F5B" w:rsidRPr="00401F5B" w:rsidRDefault="00401F5B" w:rsidP="00401F5B">
            <w:pPr>
              <w:pStyle w:val="Textkrper"/>
              <w:spacing w:line="360" w:lineRule="auto"/>
              <w:rPr>
                <w:sz w:val="24"/>
              </w:rPr>
            </w:pPr>
          </w:p>
          <w:p w14:paraId="6B3B7EAC" w14:textId="77777777" w:rsidR="00401F5B" w:rsidRPr="00401F5B" w:rsidRDefault="00401F5B" w:rsidP="00401F5B">
            <w:pPr>
              <w:pStyle w:val="berschrift1"/>
            </w:pPr>
            <w:r w:rsidRPr="00401F5B">
              <w:t>Unterstützung und Austausch für Eltern</w:t>
            </w:r>
          </w:p>
          <w:p w14:paraId="647788A3" w14:textId="77777777" w:rsidR="00401F5B" w:rsidRPr="00401F5B" w:rsidRDefault="00401F5B" w:rsidP="00401F5B">
            <w:pPr>
              <w:pStyle w:val="Textkrper"/>
              <w:spacing w:line="360" w:lineRule="auto"/>
              <w:rPr>
                <w:sz w:val="24"/>
              </w:rPr>
            </w:pPr>
          </w:p>
          <w:p w14:paraId="58C1D4AB" w14:textId="77777777" w:rsidR="00401F5B" w:rsidRPr="00401F5B" w:rsidRDefault="00401F5B" w:rsidP="00401F5B">
            <w:pPr>
              <w:pStyle w:val="Textkrper"/>
              <w:spacing w:line="360" w:lineRule="auto"/>
              <w:rPr>
                <w:sz w:val="24"/>
              </w:rPr>
            </w:pPr>
            <w:r w:rsidRPr="00401F5B">
              <w:rPr>
                <w:sz w:val="24"/>
              </w:rPr>
              <w:t>Für Eltern bietet das Familienzentrum ein Rundum-Paket mit Informationen, Unterstützung und Beratung rund um die Themen Erziehung und Versorgung an. Darüber hinaus wird das Elterncafé am Mittwoch, 18. November, um 8:30 Uhr neu eröffnet. Es bietet Raum für Begegnungen, Gespräche und den Austausch unter Eltern.</w:t>
            </w:r>
          </w:p>
          <w:p w14:paraId="1F087CD7" w14:textId="77777777" w:rsidR="00401F5B" w:rsidRPr="00401F5B" w:rsidRDefault="00401F5B" w:rsidP="00401F5B">
            <w:pPr>
              <w:pStyle w:val="Textkrper"/>
              <w:spacing w:line="360" w:lineRule="auto"/>
              <w:rPr>
                <w:sz w:val="24"/>
              </w:rPr>
            </w:pPr>
          </w:p>
          <w:p w14:paraId="23A9F9FB" w14:textId="77777777" w:rsidR="00401F5B" w:rsidRPr="00401F5B" w:rsidRDefault="00401F5B" w:rsidP="00401F5B">
            <w:pPr>
              <w:pStyle w:val="Textkrper"/>
              <w:spacing w:line="360" w:lineRule="auto"/>
              <w:rPr>
                <w:sz w:val="24"/>
              </w:rPr>
            </w:pPr>
            <w:r w:rsidRPr="00401F5B">
              <w:rPr>
                <w:sz w:val="24"/>
              </w:rPr>
              <w:t xml:space="preserve">Passend zur bevorstehenden Adventszeit findet am Donnerstag, 26. November, von 15:00 bis 16:30 Uhr ein gemeinsames Basteln von Adventskränzen statt. Die Veranstaltung wird von Beate </w:t>
            </w:r>
            <w:proofErr w:type="spellStart"/>
            <w:r w:rsidRPr="00401F5B">
              <w:rPr>
                <w:sz w:val="24"/>
              </w:rPr>
              <w:t>Walrafen</w:t>
            </w:r>
            <w:proofErr w:type="spellEnd"/>
            <w:r w:rsidRPr="00401F5B">
              <w:rPr>
                <w:sz w:val="24"/>
              </w:rPr>
              <w:t xml:space="preserve"> vom DRK Rhein-Sieg begleitet.</w:t>
            </w:r>
          </w:p>
          <w:p w14:paraId="4AE7DCA9" w14:textId="77777777" w:rsidR="00401F5B" w:rsidRPr="00401F5B" w:rsidRDefault="00401F5B" w:rsidP="00401F5B">
            <w:pPr>
              <w:pStyle w:val="Textkrper"/>
              <w:spacing w:line="360" w:lineRule="auto"/>
              <w:rPr>
                <w:sz w:val="24"/>
              </w:rPr>
            </w:pPr>
          </w:p>
          <w:p w14:paraId="3C092E5D" w14:textId="77777777" w:rsidR="00401F5B" w:rsidRPr="00401F5B" w:rsidRDefault="00401F5B" w:rsidP="00401F5B">
            <w:pPr>
              <w:pStyle w:val="berschrift1"/>
            </w:pPr>
            <w:r w:rsidRPr="00401F5B">
              <w:t>Stärkung von Selbstständigkeit und Selbstbewusstsein</w:t>
            </w:r>
          </w:p>
          <w:p w14:paraId="47448000" w14:textId="77777777" w:rsidR="00401F5B" w:rsidRPr="00401F5B" w:rsidRDefault="00401F5B" w:rsidP="00401F5B">
            <w:pPr>
              <w:pStyle w:val="Textkrper"/>
              <w:spacing w:line="360" w:lineRule="auto"/>
              <w:rPr>
                <w:sz w:val="24"/>
              </w:rPr>
            </w:pPr>
          </w:p>
          <w:p w14:paraId="29EF4E27" w14:textId="77777777" w:rsidR="00401F5B" w:rsidRPr="00401F5B" w:rsidRDefault="00401F5B" w:rsidP="00401F5B">
            <w:pPr>
              <w:pStyle w:val="Textkrper"/>
              <w:spacing w:line="360" w:lineRule="auto"/>
              <w:rPr>
                <w:sz w:val="24"/>
              </w:rPr>
            </w:pPr>
            <w:r w:rsidRPr="00401F5B">
              <w:rPr>
                <w:sz w:val="24"/>
              </w:rPr>
              <w:t>Auch für Kinder und Jugendliche hält das Familienzentrum interessante Angebote bereit. Am Freitag, 13. November, von 15:15 bis 18:15 Uhr und am Samstag, 14. November, von 9:30 bis 16:30 Uhr findet der Babysitter-Führerschein in Zusammenarbeit mit dem DRK Rhein-Sieg statt. Dabei haben die Teilnehmenden die Möglichkeit, wichtige Grundlagen für die Betreuung von Babys und Kleinkindern zu erlernen.</w:t>
            </w:r>
          </w:p>
          <w:p w14:paraId="5C95F2F3" w14:textId="77777777" w:rsidR="00401F5B" w:rsidRPr="00401F5B" w:rsidRDefault="00401F5B" w:rsidP="00401F5B">
            <w:pPr>
              <w:pStyle w:val="Textkrper"/>
              <w:spacing w:line="360" w:lineRule="auto"/>
              <w:rPr>
                <w:sz w:val="24"/>
              </w:rPr>
            </w:pPr>
          </w:p>
          <w:p w14:paraId="7F964ABC" w14:textId="77777777" w:rsidR="00401F5B" w:rsidRPr="00401F5B" w:rsidRDefault="00401F5B" w:rsidP="00401F5B">
            <w:pPr>
              <w:pStyle w:val="Textkrper"/>
              <w:spacing w:line="360" w:lineRule="auto"/>
              <w:rPr>
                <w:sz w:val="24"/>
              </w:rPr>
            </w:pPr>
            <w:r w:rsidRPr="00401F5B">
              <w:rPr>
                <w:sz w:val="24"/>
              </w:rPr>
              <w:t xml:space="preserve">Zudem startet am Freitag, 6. November, der jährliche Selbstbehauptungskurs für die Pfiffikusse. In insgesamt acht Terminen, jeweils von 13:30 bis 14:30 Uhr, stehen Selbstachtsamkeit, Selbstbehauptung und die Stärkung des Selbstbewusstseins im Mittelpunkt. Der Kurs wird von Michael Wagner, </w:t>
            </w:r>
            <w:proofErr w:type="spellStart"/>
            <w:r w:rsidRPr="00401F5B">
              <w:rPr>
                <w:sz w:val="24"/>
              </w:rPr>
              <w:t>WingTsun</w:t>
            </w:r>
            <w:proofErr w:type="spellEnd"/>
            <w:r w:rsidRPr="00401F5B">
              <w:rPr>
                <w:sz w:val="24"/>
              </w:rPr>
              <w:t xml:space="preserve"> Rösrath, geleitet.</w:t>
            </w:r>
          </w:p>
          <w:p w14:paraId="43BE152B" w14:textId="77777777" w:rsidR="00401F5B" w:rsidRPr="00401F5B" w:rsidRDefault="00401F5B" w:rsidP="00401F5B">
            <w:pPr>
              <w:pStyle w:val="Textkrper"/>
              <w:spacing w:line="360" w:lineRule="auto"/>
              <w:rPr>
                <w:sz w:val="24"/>
              </w:rPr>
            </w:pPr>
          </w:p>
          <w:p w14:paraId="6E3EEAA9" w14:textId="77777777" w:rsidR="00401F5B" w:rsidRPr="00401F5B" w:rsidRDefault="00401F5B" w:rsidP="00401F5B">
            <w:pPr>
              <w:pStyle w:val="berschrift1"/>
            </w:pPr>
            <w:r w:rsidRPr="00401F5B">
              <w:t>Gemeinsam in die Adventszeit</w:t>
            </w:r>
          </w:p>
          <w:p w14:paraId="7EBD3FA4" w14:textId="77777777" w:rsidR="00401F5B" w:rsidRPr="00401F5B" w:rsidRDefault="00401F5B" w:rsidP="00401F5B">
            <w:pPr>
              <w:pStyle w:val="Textkrper"/>
              <w:spacing w:line="360" w:lineRule="auto"/>
              <w:rPr>
                <w:sz w:val="24"/>
              </w:rPr>
            </w:pPr>
          </w:p>
          <w:p w14:paraId="3D3F664C" w14:textId="77777777" w:rsidR="00401F5B" w:rsidRPr="00401F5B" w:rsidRDefault="00401F5B" w:rsidP="00401F5B">
            <w:pPr>
              <w:pStyle w:val="Textkrper"/>
              <w:spacing w:line="360" w:lineRule="auto"/>
              <w:rPr>
                <w:sz w:val="24"/>
              </w:rPr>
            </w:pPr>
            <w:r w:rsidRPr="00401F5B">
              <w:rPr>
                <w:sz w:val="24"/>
              </w:rPr>
              <w:t>Auch die gemeinsame Einstimmung auf die Weihnachtszeit kommt nicht zu kurz. Am Freitag, 27. November, lädt das Team der Kindertagesstätte am Nachmittag zum Adventseinklang in die KiTa ein. Am Samstag, 28. November, wird das Angebot beim Seniorenfest fortgesetzt.</w:t>
            </w:r>
          </w:p>
          <w:p w14:paraId="444444DB" w14:textId="77777777" w:rsidR="00401F5B" w:rsidRPr="00401F5B" w:rsidRDefault="00401F5B" w:rsidP="00401F5B">
            <w:pPr>
              <w:pStyle w:val="Textkrper"/>
              <w:spacing w:line="360" w:lineRule="auto"/>
              <w:rPr>
                <w:sz w:val="24"/>
              </w:rPr>
            </w:pPr>
          </w:p>
          <w:p w14:paraId="0A1257D5" w14:textId="77777777" w:rsidR="00401F5B" w:rsidRPr="00401F5B" w:rsidRDefault="00401F5B" w:rsidP="00401F5B">
            <w:pPr>
              <w:pStyle w:val="Textkrper"/>
              <w:spacing w:line="360" w:lineRule="auto"/>
              <w:rPr>
                <w:sz w:val="24"/>
              </w:rPr>
            </w:pPr>
            <w:r w:rsidRPr="00401F5B">
              <w:rPr>
                <w:sz w:val="24"/>
              </w:rPr>
              <w:t>Wer seine Adventsdekoration ergänzen oder nicht mehr benötigte Dekorationsartikel weitergeben möchte, kann außerdem die Tauschbörse für Adventsdekoration nutzen. Diese findet von Montag, 16. November, bis Freitag, 20. November, statt. So können Dekorationsmaterialien getauscht und andere Familien bei der Vorbereitung auf die Adventszeit unterstützt werden.</w:t>
            </w:r>
          </w:p>
          <w:p w14:paraId="7CC04AC9" w14:textId="77777777" w:rsidR="00401F5B" w:rsidRPr="00401F5B" w:rsidRDefault="00401F5B" w:rsidP="00401F5B">
            <w:pPr>
              <w:pStyle w:val="Textkrper"/>
              <w:spacing w:line="360" w:lineRule="auto"/>
              <w:rPr>
                <w:sz w:val="24"/>
              </w:rPr>
            </w:pPr>
          </w:p>
          <w:p w14:paraId="7801FB00" w14:textId="77777777" w:rsidR="00401F5B" w:rsidRPr="00401F5B" w:rsidRDefault="00401F5B" w:rsidP="00401F5B">
            <w:pPr>
              <w:pStyle w:val="berschrift1"/>
            </w:pPr>
            <w:r w:rsidRPr="00401F5B">
              <w:t>Weitere Informationen und Anmeldung</w:t>
            </w:r>
          </w:p>
          <w:p w14:paraId="7F07241C" w14:textId="77777777" w:rsidR="00401F5B" w:rsidRPr="00401F5B" w:rsidRDefault="00401F5B" w:rsidP="00401F5B">
            <w:pPr>
              <w:pStyle w:val="Textkrper"/>
              <w:spacing w:line="360" w:lineRule="auto"/>
              <w:rPr>
                <w:sz w:val="24"/>
              </w:rPr>
            </w:pPr>
          </w:p>
          <w:p w14:paraId="500142C7" w14:textId="77777777" w:rsidR="00401F5B" w:rsidRPr="00401F5B" w:rsidRDefault="00401F5B" w:rsidP="00401F5B">
            <w:pPr>
              <w:pStyle w:val="Textkrper"/>
              <w:spacing w:line="360" w:lineRule="auto"/>
              <w:rPr>
                <w:sz w:val="24"/>
              </w:rPr>
            </w:pPr>
            <w:r w:rsidRPr="00401F5B">
              <w:rPr>
                <w:sz w:val="24"/>
              </w:rPr>
              <w:t>Alle Angebote finden unter Vorbehalt statt. Interessierte Familien erhalten weitere Informationen direkt beim Familienzentrum Rübkamp.</w:t>
            </w:r>
          </w:p>
          <w:p w14:paraId="5B6BA8D4" w14:textId="77777777" w:rsidR="00401F5B" w:rsidRPr="00401F5B" w:rsidRDefault="00401F5B" w:rsidP="00401F5B">
            <w:pPr>
              <w:pStyle w:val="Textkrper"/>
              <w:spacing w:line="360" w:lineRule="auto"/>
              <w:rPr>
                <w:sz w:val="24"/>
              </w:rPr>
            </w:pPr>
          </w:p>
          <w:p w14:paraId="4C38B35E" w14:textId="77777777" w:rsidR="00401F5B" w:rsidRPr="00401F5B" w:rsidRDefault="00401F5B" w:rsidP="00401F5B">
            <w:pPr>
              <w:pStyle w:val="Textkrper"/>
              <w:spacing w:line="360" w:lineRule="auto"/>
              <w:rPr>
                <w:sz w:val="24"/>
              </w:rPr>
            </w:pPr>
            <w:r w:rsidRPr="00401F5B">
              <w:rPr>
                <w:sz w:val="24"/>
              </w:rPr>
              <w:t>Familienzentrum Rübkamp</w:t>
            </w:r>
          </w:p>
          <w:p w14:paraId="3645FBA2" w14:textId="77777777" w:rsidR="00401F5B" w:rsidRPr="00401F5B" w:rsidRDefault="00401F5B" w:rsidP="00401F5B">
            <w:pPr>
              <w:pStyle w:val="Textkrper"/>
              <w:spacing w:line="360" w:lineRule="auto"/>
              <w:rPr>
                <w:sz w:val="24"/>
              </w:rPr>
            </w:pPr>
            <w:r w:rsidRPr="00401F5B">
              <w:rPr>
                <w:sz w:val="24"/>
              </w:rPr>
              <w:t>Telefon: 02246 2187</w:t>
            </w:r>
          </w:p>
          <w:p w14:paraId="459DC77D" w14:textId="35D35191" w:rsidR="008C55E5" w:rsidRDefault="00401F5B" w:rsidP="00401F5B">
            <w:pPr>
              <w:pStyle w:val="Textkrper"/>
              <w:spacing w:line="360" w:lineRule="auto"/>
              <w:rPr>
                <w:sz w:val="24"/>
              </w:rPr>
            </w:pPr>
            <w:r w:rsidRPr="00401F5B">
              <w:rPr>
                <w:sz w:val="24"/>
              </w:rPr>
              <w:t>E-Mail: KG_Ruebkamp@troisdorf.de</w:t>
            </w:r>
          </w:p>
          <w:p w14:paraId="50FAD037" w14:textId="77777777" w:rsidR="008C55E5" w:rsidRDefault="008C55E5">
            <w:pPr>
              <w:pStyle w:val="Textkrper"/>
              <w:spacing w:line="360" w:lineRule="auto"/>
              <w:rPr>
                <w:sz w:val="24"/>
              </w:rPr>
            </w:pPr>
          </w:p>
          <w:p w14:paraId="4112A499" w14:textId="77777777" w:rsidR="008C55E5" w:rsidRDefault="008C55E5">
            <w:pPr>
              <w:pStyle w:val="Textkrper"/>
              <w:spacing w:line="360" w:lineRule="auto"/>
              <w:rPr>
                <w:sz w:val="24"/>
              </w:rPr>
            </w:pPr>
          </w:p>
          <w:p w14:paraId="03415A87" w14:textId="77777777" w:rsidR="00922779" w:rsidRDefault="00922779">
            <w:pPr>
              <w:pStyle w:val="Textkrper"/>
              <w:spacing w:line="360" w:lineRule="auto"/>
              <w:rPr>
                <w:sz w:val="24"/>
              </w:rPr>
            </w:pPr>
          </w:p>
          <w:p w14:paraId="7D3A9174" w14:textId="77777777" w:rsidR="00922779" w:rsidRDefault="00922779">
            <w:pPr>
              <w:pStyle w:val="Textkrper"/>
              <w:spacing w:line="360" w:lineRule="auto"/>
              <w:rPr>
                <w:sz w:val="24"/>
              </w:rPr>
            </w:pPr>
          </w:p>
          <w:p w14:paraId="4AEB19FC" w14:textId="77777777" w:rsidR="008C55E5" w:rsidRDefault="008C55E5">
            <w:pPr>
              <w:pStyle w:val="Textkrper"/>
              <w:spacing w:line="360" w:lineRule="auto"/>
              <w:rPr>
                <w:sz w:val="24"/>
              </w:rPr>
            </w:pPr>
          </w:p>
          <w:bookmarkEnd w:id="1"/>
          <w:p w14:paraId="3850B948" w14:textId="77777777" w:rsidR="008C55E5" w:rsidRDefault="008C55E5" w:rsidP="00B57FAD">
            <w:pPr>
              <w:pStyle w:val="Textkrper"/>
              <w:spacing w:line="360" w:lineRule="auto"/>
              <w:jc w:val="center"/>
              <w:rPr>
                <w:sz w:val="24"/>
              </w:rPr>
            </w:pPr>
          </w:p>
        </w:tc>
        <w:tc>
          <w:tcPr>
            <w:tcW w:w="213" w:type="dxa"/>
          </w:tcPr>
          <w:p w14:paraId="0BE0C5BE" w14:textId="77777777" w:rsidR="008C55E5" w:rsidRDefault="008C55E5">
            <w:pPr>
              <w:tabs>
                <w:tab w:val="left" w:pos="1021"/>
                <w:tab w:val="left" w:pos="1134"/>
                <w:tab w:val="left" w:pos="1474"/>
              </w:tabs>
              <w:spacing w:line="190" w:lineRule="exact"/>
              <w:rPr>
                <w:rFonts w:eastAsia="Times New Roman"/>
                <w:b/>
                <w:sz w:val="16"/>
              </w:rPr>
            </w:pPr>
          </w:p>
        </w:tc>
        <w:tc>
          <w:tcPr>
            <w:tcW w:w="3827" w:type="dxa"/>
          </w:tcPr>
          <w:p w14:paraId="490EC18C" w14:textId="77777777" w:rsidR="008C55E5" w:rsidRDefault="008C55E5">
            <w:pPr>
              <w:tabs>
                <w:tab w:val="left" w:pos="1021"/>
                <w:tab w:val="left" w:pos="1134"/>
                <w:tab w:val="left" w:pos="1474"/>
              </w:tabs>
              <w:spacing w:line="190" w:lineRule="exact"/>
              <w:rPr>
                <w:rFonts w:eastAsia="Times New Roman"/>
                <w:b/>
                <w:sz w:val="16"/>
              </w:rPr>
            </w:pPr>
            <w:r>
              <w:rPr>
                <w:rFonts w:eastAsia="Times New Roman"/>
                <w:b/>
                <w:sz w:val="16"/>
              </w:rPr>
              <w:t>Pressestelle</w:t>
            </w:r>
          </w:p>
          <w:p w14:paraId="5623E230" w14:textId="77777777" w:rsidR="00197E12" w:rsidRDefault="008C55E5" w:rsidP="00197E12">
            <w:pPr>
              <w:tabs>
                <w:tab w:val="left" w:pos="1021"/>
                <w:tab w:val="left" w:pos="1134"/>
                <w:tab w:val="left" w:pos="1474"/>
              </w:tabs>
              <w:spacing w:line="190" w:lineRule="exact"/>
              <w:rPr>
                <w:rFonts w:eastAsia="Times New Roman"/>
                <w:sz w:val="16"/>
              </w:rPr>
            </w:pPr>
            <w:r>
              <w:rPr>
                <w:rFonts w:eastAsia="Times New Roman"/>
                <w:sz w:val="16"/>
              </w:rPr>
              <w:t>Bearbeiter</w:t>
            </w:r>
            <w:r>
              <w:rPr>
                <w:rFonts w:eastAsia="Times New Roman"/>
                <w:sz w:val="16"/>
              </w:rPr>
              <w:tab/>
            </w:r>
            <w:r w:rsidR="00712E89">
              <w:rPr>
                <w:rFonts w:eastAsia="Times New Roman"/>
                <w:sz w:val="16"/>
              </w:rPr>
              <w:t>Marc Eickelmann</w:t>
            </w:r>
            <w:r w:rsidR="00197E12">
              <w:rPr>
                <w:rFonts w:eastAsia="Times New Roman"/>
                <w:sz w:val="16"/>
              </w:rPr>
              <w:t xml:space="preserve"> </w:t>
            </w:r>
          </w:p>
          <w:p w14:paraId="39A92C78" w14:textId="77777777" w:rsidR="008C55E5" w:rsidRDefault="00712E89">
            <w:pPr>
              <w:tabs>
                <w:tab w:val="left" w:pos="1021"/>
                <w:tab w:val="left" w:pos="1134"/>
                <w:tab w:val="left" w:pos="1474"/>
              </w:tabs>
              <w:spacing w:line="190" w:lineRule="exact"/>
              <w:rPr>
                <w:rFonts w:eastAsia="Times New Roman"/>
                <w:sz w:val="16"/>
              </w:rPr>
            </w:pPr>
            <w:r>
              <w:rPr>
                <w:rFonts w:eastAsia="Times New Roman"/>
                <w:sz w:val="16"/>
              </w:rPr>
              <w:t>Durchwahl</w:t>
            </w:r>
            <w:r>
              <w:rPr>
                <w:rFonts w:eastAsia="Times New Roman"/>
                <w:sz w:val="16"/>
              </w:rPr>
              <w:tab/>
              <w:t>(0 22 41) 900- 150</w:t>
            </w:r>
          </w:p>
          <w:p w14:paraId="2A1BDA0D"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Zentrale</w:t>
            </w:r>
            <w:r>
              <w:rPr>
                <w:rFonts w:eastAsia="Times New Roman"/>
                <w:sz w:val="16"/>
              </w:rPr>
              <w:tab/>
              <w:t>(0 22 41) 900- 0</w:t>
            </w:r>
          </w:p>
          <w:p w14:paraId="0988F221"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Te</w:t>
            </w:r>
            <w:r w:rsidR="00712E89">
              <w:rPr>
                <w:rFonts w:eastAsia="Times New Roman"/>
                <w:sz w:val="16"/>
              </w:rPr>
              <w:t>lefax</w:t>
            </w:r>
            <w:r w:rsidR="00712E89">
              <w:rPr>
                <w:rFonts w:eastAsia="Times New Roman"/>
                <w:sz w:val="16"/>
              </w:rPr>
              <w:tab/>
              <w:t>(0 22 41) 900- 8150</w:t>
            </w:r>
          </w:p>
          <w:p w14:paraId="65BD8173" w14:textId="77777777" w:rsidR="008C55E5" w:rsidRDefault="00712E89">
            <w:pPr>
              <w:tabs>
                <w:tab w:val="left" w:pos="1021"/>
                <w:tab w:val="left" w:pos="1134"/>
                <w:tab w:val="left" w:pos="1474"/>
              </w:tabs>
              <w:spacing w:line="190" w:lineRule="exact"/>
              <w:rPr>
                <w:rFonts w:eastAsia="Times New Roman"/>
                <w:sz w:val="16"/>
              </w:rPr>
            </w:pPr>
            <w:r>
              <w:rPr>
                <w:rFonts w:eastAsia="Times New Roman"/>
                <w:sz w:val="16"/>
              </w:rPr>
              <w:t>E-Mail</w:t>
            </w:r>
            <w:r>
              <w:rPr>
                <w:rFonts w:eastAsia="Times New Roman"/>
                <w:sz w:val="16"/>
              </w:rPr>
              <w:tab/>
              <w:t>EickelmannMa</w:t>
            </w:r>
            <w:r w:rsidR="008C55E5">
              <w:rPr>
                <w:rFonts w:eastAsia="Times New Roman"/>
                <w:color w:val="000000"/>
                <w:sz w:val="16"/>
              </w:rPr>
              <w:t>@troisdorf.de</w:t>
            </w:r>
          </w:p>
          <w:p w14:paraId="321C1216" w14:textId="77777777" w:rsidR="008C55E5" w:rsidRDefault="000C2BB6">
            <w:pPr>
              <w:tabs>
                <w:tab w:val="left" w:pos="1021"/>
                <w:tab w:val="left" w:pos="1134"/>
                <w:tab w:val="left" w:pos="1474"/>
              </w:tabs>
              <w:spacing w:line="190" w:lineRule="exact"/>
              <w:rPr>
                <w:rFonts w:eastAsia="Times New Roman"/>
                <w:sz w:val="16"/>
              </w:rPr>
            </w:pPr>
            <w:r>
              <w:rPr>
                <w:rFonts w:eastAsia="Times New Roman"/>
                <w:sz w:val="16"/>
              </w:rPr>
              <w:t>Zimmer</w:t>
            </w:r>
            <w:r>
              <w:rPr>
                <w:rFonts w:eastAsia="Times New Roman"/>
                <w:sz w:val="16"/>
              </w:rPr>
              <w:tab/>
              <w:t>E 73</w:t>
            </w:r>
          </w:p>
          <w:p w14:paraId="79EEB2C0" w14:textId="77777777" w:rsidR="008C55E5" w:rsidRDefault="008C55E5">
            <w:pPr>
              <w:tabs>
                <w:tab w:val="left" w:pos="1021"/>
                <w:tab w:val="left" w:pos="1134"/>
                <w:tab w:val="left" w:pos="1474"/>
              </w:tabs>
              <w:spacing w:line="60" w:lineRule="exact"/>
              <w:rPr>
                <w:rFonts w:eastAsia="Times New Roman"/>
                <w:b/>
                <w:sz w:val="16"/>
              </w:rPr>
            </w:pPr>
          </w:p>
          <w:p w14:paraId="554C6B02" w14:textId="77777777" w:rsidR="008C55E5" w:rsidRDefault="008C55E5">
            <w:pPr>
              <w:tabs>
                <w:tab w:val="left" w:pos="1021"/>
                <w:tab w:val="left" w:pos="1134"/>
                <w:tab w:val="left" w:pos="1474"/>
              </w:tabs>
              <w:spacing w:line="190" w:lineRule="exact"/>
              <w:rPr>
                <w:rFonts w:eastAsia="Times New Roman"/>
                <w:sz w:val="16"/>
              </w:rPr>
            </w:pPr>
            <w:r>
              <w:rPr>
                <w:rFonts w:eastAsia="Times New Roman"/>
                <w:b/>
                <w:sz w:val="16"/>
              </w:rPr>
              <w:t>Sprechzeiten nach Vereinbarung</w:t>
            </w:r>
          </w:p>
          <w:p w14:paraId="6FB1FDEC" w14:textId="77777777" w:rsidR="008C55E5" w:rsidRDefault="008C55E5">
            <w:pPr>
              <w:tabs>
                <w:tab w:val="left" w:pos="1021"/>
                <w:tab w:val="left" w:pos="1134"/>
                <w:tab w:val="left" w:pos="1474"/>
              </w:tabs>
              <w:spacing w:line="60" w:lineRule="exact"/>
              <w:rPr>
                <w:rFonts w:eastAsia="Times New Roman"/>
                <w:sz w:val="16"/>
              </w:rPr>
            </w:pPr>
          </w:p>
          <w:p w14:paraId="1A672A8B"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Besuchen Sie uns im Internet:</w:t>
            </w:r>
          </w:p>
          <w:p w14:paraId="02D7C7E1" w14:textId="77777777" w:rsidR="008C55E5" w:rsidRDefault="0029759D">
            <w:pPr>
              <w:tabs>
                <w:tab w:val="left" w:pos="1021"/>
                <w:tab w:val="left" w:pos="1134"/>
                <w:tab w:val="left" w:pos="1474"/>
              </w:tabs>
              <w:spacing w:line="190" w:lineRule="exact"/>
              <w:rPr>
                <w:rFonts w:eastAsia="Times New Roman"/>
                <w:color w:val="000000"/>
                <w:sz w:val="16"/>
              </w:rPr>
            </w:pPr>
            <w:hyperlink r:id="rId7" w:history="1">
              <w:r w:rsidR="008C55E5">
                <w:rPr>
                  <w:rStyle w:val="Hyperlink"/>
                  <w:color w:val="000000"/>
                  <w:sz w:val="16"/>
                  <w:u w:val="none"/>
                </w:rPr>
                <w:t>htt</w:t>
              </w:r>
              <w:bookmarkStart w:id="2" w:name="_Hlt491173748"/>
              <w:r w:rsidR="008C55E5">
                <w:rPr>
                  <w:rStyle w:val="Hyperlink"/>
                  <w:color w:val="000000"/>
                  <w:sz w:val="16"/>
                  <w:u w:val="none"/>
                </w:rPr>
                <w:t>p</w:t>
              </w:r>
              <w:bookmarkEnd w:id="2"/>
              <w:r w:rsidR="008C55E5">
                <w:rPr>
                  <w:rStyle w:val="Hyperlink"/>
                  <w:color w:val="000000"/>
                  <w:sz w:val="16"/>
                  <w:u w:val="none"/>
                </w:rPr>
                <w:t>://www.troisdorf.de</w:t>
              </w:r>
            </w:hyperlink>
          </w:p>
          <w:p w14:paraId="2B1BAAC0" w14:textId="77777777" w:rsidR="008C55E5" w:rsidRDefault="008C55E5">
            <w:pPr>
              <w:tabs>
                <w:tab w:val="left" w:pos="1021"/>
                <w:tab w:val="left" w:pos="1134"/>
                <w:tab w:val="left" w:pos="1474"/>
              </w:tabs>
              <w:spacing w:line="60" w:lineRule="exact"/>
              <w:rPr>
                <w:rFonts w:eastAsia="Times New Roman"/>
                <w:sz w:val="16"/>
              </w:rPr>
            </w:pPr>
          </w:p>
          <w:p w14:paraId="5F726171"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Mein Zeichen</w:t>
            </w:r>
            <w:r>
              <w:rPr>
                <w:rFonts w:eastAsia="Times New Roman"/>
                <w:sz w:val="16"/>
              </w:rPr>
              <w:tab/>
            </w:r>
            <w:r>
              <w:rPr>
                <w:rFonts w:eastAsia="Times New Roman"/>
                <w:sz w:val="16"/>
              </w:rPr>
              <w:tab/>
            </w:r>
            <w:r>
              <w:rPr>
                <w:rFonts w:eastAsia="Times New Roman"/>
                <w:sz w:val="16"/>
              </w:rPr>
              <w:tab/>
            </w:r>
            <w:proofErr w:type="spellStart"/>
            <w:r w:rsidR="00712E89">
              <w:rPr>
                <w:rFonts w:eastAsia="Times New Roman"/>
                <w:sz w:val="16"/>
              </w:rPr>
              <w:t>me</w:t>
            </w:r>
            <w:proofErr w:type="spellEnd"/>
          </w:p>
          <w:p w14:paraId="421106CA" w14:textId="4D707187" w:rsidR="008C55E5" w:rsidRDefault="008C55E5">
            <w:pPr>
              <w:tabs>
                <w:tab w:val="left" w:pos="1021"/>
                <w:tab w:val="left" w:pos="1134"/>
                <w:tab w:val="left" w:pos="1474"/>
              </w:tabs>
              <w:spacing w:line="190" w:lineRule="exact"/>
              <w:rPr>
                <w:rFonts w:eastAsia="Times New Roman"/>
                <w:sz w:val="16"/>
              </w:rPr>
            </w:pPr>
            <w:r>
              <w:rPr>
                <w:rFonts w:eastAsia="Times New Roman"/>
                <w:sz w:val="16"/>
              </w:rPr>
              <w:t>Datum</w:t>
            </w:r>
            <w:r>
              <w:rPr>
                <w:rFonts w:eastAsia="Times New Roman"/>
                <w:sz w:val="16"/>
              </w:rPr>
              <w:tab/>
            </w:r>
            <w:r>
              <w:rPr>
                <w:rFonts w:eastAsia="Times New Roman"/>
                <w:sz w:val="16"/>
              </w:rPr>
              <w:tab/>
            </w:r>
            <w:r>
              <w:rPr>
                <w:rFonts w:eastAsia="Times New Roman"/>
                <w:sz w:val="16"/>
              </w:rPr>
              <w:tab/>
            </w:r>
            <w:bookmarkStart w:id="3" w:name="datum"/>
            <w:bookmarkEnd w:id="3"/>
            <w:r w:rsidR="00401F5B">
              <w:rPr>
                <w:rFonts w:eastAsia="Times New Roman"/>
                <w:sz w:val="16"/>
              </w:rPr>
              <w:t>16</w:t>
            </w:r>
            <w:r w:rsidR="000C2BB6">
              <w:rPr>
                <w:rFonts w:eastAsia="Times New Roman"/>
                <w:sz w:val="16"/>
              </w:rPr>
              <w:t>.</w:t>
            </w:r>
            <w:r w:rsidR="00401F5B">
              <w:rPr>
                <w:rFonts w:eastAsia="Times New Roman"/>
                <w:sz w:val="16"/>
              </w:rPr>
              <w:t>10</w:t>
            </w:r>
            <w:r w:rsidR="000C2BB6">
              <w:rPr>
                <w:rFonts w:eastAsia="Times New Roman"/>
                <w:sz w:val="16"/>
              </w:rPr>
              <w:t>.202</w:t>
            </w:r>
            <w:r w:rsidR="00401F5B">
              <w:rPr>
                <w:rFonts w:eastAsia="Times New Roman"/>
                <w:sz w:val="16"/>
              </w:rPr>
              <w:t>6</w:t>
            </w:r>
          </w:p>
          <w:p w14:paraId="223E4BF3" w14:textId="77777777" w:rsidR="008C55E5" w:rsidRDefault="008C55E5">
            <w:pPr>
              <w:tabs>
                <w:tab w:val="left" w:pos="1021"/>
                <w:tab w:val="left" w:pos="1134"/>
                <w:tab w:val="left" w:pos="1474"/>
              </w:tabs>
              <w:spacing w:line="190" w:lineRule="exact"/>
              <w:rPr>
                <w:rFonts w:eastAsia="Times New Roman"/>
                <w:sz w:val="16"/>
              </w:rPr>
            </w:pPr>
          </w:p>
          <w:p w14:paraId="4AF47794" w14:textId="77777777" w:rsidR="008C55E5" w:rsidRDefault="008C55E5">
            <w:pPr>
              <w:tabs>
                <w:tab w:val="left" w:pos="1021"/>
                <w:tab w:val="left" w:pos="1134"/>
                <w:tab w:val="left" w:pos="1474"/>
              </w:tabs>
              <w:spacing w:line="190" w:lineRule="exact"/>
              <w:rPr>
                <w:rFonts w:eastAsia="Times New Roman"/>
                <w:sz w:val="16"/>
              </w:rPr>
            </w:pPr>
          </w:p>
          <w:p w14:paraId="1F9C3B7D" w14:textId="77777777" w:rsidR="008C55E5" w:rsidRDefault="008C55E5">
            <w:pPr>
              <w:tabs>
                <w:tab w:val="left" w:pos="1021"/>
                <w:tab w:val="left" w:pos="1134"/>
                <w:tab w:val="left" w:pos="1474"/>
              </w:tabs>
              <w:spacing w:line="190" w:lineRule="exact"/>
              <w:rPr>
                <w:rFonts w:eastAsia="Times New Roman"/>
                <w:sz w:val="16"/>
              </w:rPr>
            </w:pPr>
          </w:p>
          <w:p w14:paraId="47A2F244" w14:textId="4AAF4E1B" w:rsidR="008C55E5" w:rsidRDefault="008C55E5">
            <w:pPr>
              <w:tabs>
                <w:tab w:val="left" w:pos="1021"/>
                <w:tab w:val="left" w:pos="1134"/>
                <w:tab w:val="left" w:pos="1474"/>
              </w:tabs>
              <w:spacing w:line="190" w:lineRule="exact"/>
              <w:rPr>
                <w:rFonts w:eastAsia="Times New Roman"/>
                <w:b/>
                <w:sz w:val="16"/>
              </w:rPr>
            </w:pPr>
            <w:r>
              <w:rPr>
                <w:rFonts w:eastAsia="Times New Roman"/>
                <w:b/>
                <w:sz w:val="16"/>
              </w:rPr>
              <w:t xml:space="preserve">Seite </w:t>
            </w:r>
            <w:r>
              <w:rPr>
                <w:rFonts w:eastAsia="Times New Roman"/>
                <w:b/>
                <w:sz w:val="16"/>
              </w:rPr>
              <w:fldChar w:fldCharType="begin"/>
            </w:r>
            <w:r>
              <w:rPr>
                <w:rFonts w:eastAsia="Times New Roman"/>
                <w:b/>
                <w:sz w:val="16"/>
              </w:rPr>
              <w:instrText xml:space="preserve"> PAGE </w:instrText>
            </w:r>
            <w:r>
              <w:rPr>
                <w:rFonts w:eastAsia="Times New Roman"/>
                <w:b/>
                <w:sz w:val="16"/>
              </w:rPr>
              <w:fldChar w:fldCharType="separate"/>
            </w:r>
            <w:r>
              <w:rPr>
                <w:rFonts w:eastAsia="Times New Roman"/>
                <w:b/>
                <w:noProof/>
                <w:sz w:val="16"/>
              </w:rPr>
              <w:t>1</w:t>
            </w:r>
            <w:r>
              <w:rPr>
                <w:rFonts w:eastAsia="Times New Roman"/>
                <w:b/>
                <w:sz w:val="16"/>
              </w:rPr>
              <w:fldChar w:fldCharType="end"/>
            </w:r>
            <w:r>
              <w:rPr>
                <w:rFonts w:eastAsia="Times New Roman"/>
                <w:b/>
                <w:sz w:val="16"/>
              </w:rPr>
              <w:t>/</w:t>
            </w:r>
            <w:r>
              <w:rPr>
                <w:rFonts w:eastAsia="Times New Roman"/>
                <w:b/>
                <w:sz w:val="16"/>
              </w:rPr>
              <w:fldChar w:fldCharType="begin"/>
            </w:r>
            <w:r>
              <w:rPr>
                <w:rFonts w:eastAsia="Times New Roman"/>
                <w:b/>
                <w:sz w:val="16"/>
              </w:rPr>
              <w:instrText xml:space="preserve"> NUMPAGES </w:instrText>
            </w:r>
            <w:r>
              <w:rPr>
                <w:rFonts w:eastAsia="Times New Roman"/>
                <w:b/>
                <w:sz w:val="16"/>
              </w:rPr>
              <w:fldChar w:fldCharType="separate"/>
            </w:r>
            <w:r w:rsidR="00401F5B">
              <w:rPr>
                <w:rFonts w:eastAsia="Times New Roman"/>
                <w:b/>
                <w:noProof/>
                <w:sz w:val="16"/>
              </w:rPr>
              <w:t>1</w:t>
            </w:r>
            <w:r>
              <w:rPr>
                <w:rFonts w:eastAsia="Times New Roman"/>
                <w:b/>
                <w:sz w:val="16"/>
              </w:rPr>
              <w:fldChar w:fldCharType="end"/>
            </w:r>
            <w:r>
              <w:rPr>
                <w:rFonts w:eastAsia="Times New Roman"/>
                <w:b/>
                <w:sz w:val="16"/>
              </w:rPr>
              <w:br/>
              <w:t xml:space="preserve">Nr.: </w:t>
            </w:r>
            <w:bookmarkStart w:id="4" w:name="nr"/>
            <w:bookmarkEnd w:id="4"/>
            <w:r w:rsidR="00401F5B">
              <w:rPr>
                <w:rFonts w:eastAsia="Times New Roman"/>
                <w:b/>
                <w:sz w:val="16"/>
              </w:rPr>
              <w:t>498</w:t>
            </w:r>
            <w:r w:rsidR="000C2BB6">
              <w:rPr>
                <w:rFonts w:eastAsia="Times New Roman"/>
                <w:b/>
                <w:sz w:val="16"/>
              </w:rPr>
              <w:t>/202</w:t>
            </w:r>
            <w:r w:rsidR="00401F5B">
              <w:rPr>
                <w:rFonts w:eastAsia="Times New Roman"/>
                <w:b/>
                <w:sz w:val="16"/>
              </w:rPr>
              <w:t>6</w:t>
            </w:r>
          </w:p>
          <w:p w14:paraId="5134FBF6" w14:textId="77777777" w:rsidR="008C55E5" w:rsidRDefault="008C55E5">
            <w:pPr>
              <w:tabs>
                <w:tab w:val="left" w:pos="1021"/>
                <w:tab w:val="left" w:pos="1134"/>
                <w:tab w:val="left" w:pos="1474"/>
              </w:tabs>
              <w:spacing w:line="190" w:lineRule="exact"/>
            </w:pPr>
          </w:p>
        </w:tc>
      </w:tr>
      <w:tr w:rsidR="00197E12" w14:paraId="6FFE58ED" w14:textId="77777777">
        <w:tc>
          <w:tcPr>
            <w:tcW w:w="6733" w:type="dxa"/>
          </w:tcPr>
          <w:p w14:paraId="00E32031" w14:textId="77777777" w:rsidR="00197E12" w:rsidRDefault="00197E12">
            <w:pPr>
              <w:rPr>
                <w:sz w:val="28"/>
              </w:rPr>
            </w:pPr>
          </w:p>
        </w:tc>
        <w:tc>
          <w:tcPr>
            <w:tcW w:w="213" w:type="dxa"/>
          </w:tcPr>
          <w:p w14:paraId="24569E64" w14:textId="77777777" w:rsidR="00197E12" w:rsidRDefault="00197E12">
            <w:pPr>
              <w:tabs>
                <w:tab w:val="left" w:pos="1021"/>
                <w:tab w:val="left" w:pos="1134"/>
                <w:tab w:val="left" w:pos="1474"/>
              </w:tabs>
              <w:spacing w:line="190" w:lineRule="exact"/>
              <w:rPr>
                <w:rFonts w:eastAsia="Times New Roman"/>
                <w:b/>
                <w:sz w:val="16"/>
              </w:rPr>
            </w:pPr>
          </w:p>
        </w:tc>
        <w:tc>
          <w:tcPr>
            <w:tcW w:w="3827" w:type="dxa"/>
          </w:tcPr>
          <w:p w14:paraId="2A072AB6" w14:textId="77777777" w:rsidR="00197E12" w:rsidRDefault="00197E12">
            <w:pPr>
              <w:tabs>
                <w:tab w:val="left" w:pos="1021"/>
                <w:tab w:val="left" w:pos="1134"/>
                <w:tab w:val="left" w:pos="1474"/>
              </w:tabs>
              <w:spacing w:line="190" w:lineRule="exact"/>
              <w:rPr>
                <w:rFonts w:eastAsia="Times New Roman"/>
                <w:b/>
                <w:sz w:val="16"/>
              </w:rPr>
            </w:pPr>
          </w:p>
        </w:tc>
      </w:tr>
    </w:tbl>
    <w:p w14:paraId="0BA66543" w14:textId="77777777" w:rsidR="008C55E5" w:rsidRDefault="008C55E5">
      <w:pPr>
        <w:pStyle w:val="Textkrper"/>
        <w:rPr>
          <w:noProof/>
        </w:rPr>
      </w:pPr>
    </w:p>
    <w:p w14:paraId="09877F74" w14:textId="77777777" w:rsidR="008C55E5" w:rsidRDefault="008C55E5">
      <w:pPr>
        <w:pStyle w:val="Textkrper"/>
        <w:rPr>
          <w:noProof/>
        </w:rPr>
      </w:pPr>
    </w:p>
    <w:p w14:paraId="2E313CE4" w14:textId="77777777" w:rsidR="008C55E5" w:rsidRDefault="008C55E5">
      <w:pPr>
        <w:pStyle w:val="Textkrper"/>
        <w:rPr>
          <w:noProof/>
        </w:rPr>
      </w:pPr>
    </w:p>
    <w:p w14:paraId="31F9AFB3" w14:textId="77777777" w:rsidR="008C55E5" w:rsidRDefault="008C55E5">
      <w:pPr>
        <w:pStyle w:val="Textkrper"/>
        <w:rPr>
          <w:noProof/>
        </w:rPr>
      </w:pPr>
    </w:p>
    <w:sectPr w:rsidR="008C55E5">
      <w:headerReference w:type="default" r:id="rId8"/>
      <w:footerReference w:type="default" r:id="rId9"/>
      <w:headerReference w:type="first" r:id="rId10"/>
      <w:pgSz w:w="11906" w:h="16838"/>
      <w:pgMar w:top="851" w:right="851" w:bottom="1985"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8CD0D9" w14:textId="77777777" w:rsidR="00A26577" w:rsidRDefault="00A26577">
      <w:r>
        <w:separator/>
      </w:r>
    </w:p>
  </w:endnote>
  <w:endnote w:type="continuationSeparator" w:id="0">
    <w:p w14:paraId="187E451B" w14:textId="77777777" w:rsidR="00A26577" w:rsidRDefault="00A265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neva">
    <w:panose1 w:val="00000000000000000000"/>
    <w:charset w:val="00"/>
    <w:family w:val="swiss"/>
    <w:notTrueType/>
    <w:pitch w:val="variable"/>
    <w:sig w:usb0="00000003" w:usb1="00000000" w:usb2="00000000" w:usb3="00000000" w:csb0="00000001" w:csb1="00000000"/>
  </w:font>
  <w:font w:name="Aptos Display">
    <w:altName w:val="Calibri"/>
    <w:panose1 w:val="00000000000000000000"/>
    <w:charset w:val="00"/>
    <w:family w:val="roman"/>
    <w:notTrueType/>
    <w:pitch w:val="default"/>
  </w:font>
  <w:font w:name="Aptos">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E5DD9" w14:textId="77777777" w:rsidR="008C55E5" w:rsidRDefault="0029759D">
    <w:pPr>
      <w:pStyle w:val="Fuzeile"/>
    </w:pPr>
    <w:r>
      <w:rPr>
        <w:noProof/>
      </w:rPr>
      <w:pict w14:anchorId="738CD4F1">
        <v:shapetype id="_x0000_t202" coordsize="21600,21600" o:spt="202" path="m,l,21600r21600,l21600,xe">
          <v:stroke joinstyle="miter"/>
          <v:path gradientshapeok="t" o:connecttype="rect"/>
        </v:shapetype>
        <v:shape id="_x0000_s1036" type="#_x0000_t202" style="position:absolute;margin-left:50.45pt;margin-top:784.75pt;width:506.2pt;height:43.2pt;z-index:251661312;mso-position-horizontal-relative:page;mso-position-vertical-relative:page" o:allowincell="f" filled="f" stroked="f">
          <o:lock v:ext="edit" aspectratio="t"/>
          <v:textbox style="mso-next-textbox:#_x0000_s1036">
            <w:txbxContent>
              <w:p w14:paraId="39EF3849" w14:textId="77777777" w:rsidR="008C55E5" w:rsidRDefault="008C55E5">
                <w:pPr>
                  <w:pStyle w:val="berschrift3"/>
                  <w:tabs>
                    <w:tab w:val="clear" w:pos="7088"/>
                    <w:tab w:val="left" w:pos="6946"/>
                  </w:tabs>
                </w:pPr>
                <w:r>
                  <w:tab/>
                </w:r>
                <w:r>
                  <w:tab/>
                </w:r>
                <w:r>
                  <w:tab/>
                </w:r>
                <w:r>
                  <w:tab/>
                  <w:t>Zustelladresse Rathaus</w:t>
                </w:r>
              </w:p>
              <w:p w14:paraId="294F12C6"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STADT TROISDORF</w:t>
                </w:r>
              </w:p>
              <w:p w14:paraId="59900FFE"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Kölner Straße 176</w:t>
                </w:r>
              </w:p>
              <w:p w14:paraId="06C269DB"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53840 Troisdorf</w:t>
                </w:r>
              </w:p>
              <w:p w14:paraId="6B639D38" w14:textId="77777777" w:rsidR="008C55E5" w:rsidRDefault="008C55E5">
                <w:pPr>
                  <w:tabs>
                    <w:tab w:val="left" w:pos="1871"/>
                    <w:tab w:val="left" w:pos="2835"/>
                    <w:tab w:val="left" w:pos="4253"/>
                    <w:tab w:val="left" w:pos="6946"/>
                  </w:tabs>
                </w:pPr>
              </w:p>
            </w:txbxContent>
          </v:textbox>
          <w10:wrap anchorx="page" anchory="page"/>
          <w10:anchorlock/>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721635" w14:textId="77777777" w:rsidR="00A26577" w:rsidRDefault="00A26577">
      <w:r>
        <w:separator/>
      </w:r>
    </w:p>
  </w:footnote>
  <w:footnote w:type="continuationSeparator" w:id="0">
    <w:p w14:paraId="328B019C" w14:textId="77777777" w:rsidR="00A26577" w:rsidRDefault="00A265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D8616" w14:textId="77777777" w:rsidR="008C55E5" w:rsidRDefault="0029759D">
    <w:pPr>
      <w:pStyle w:val="Kopfzeile"/>
    </w:pPr>
    <w:r>
      <w:rPr>
        <w:noProof/>
      </w:rPr>
      <w:pict w14:anchorId="56C4D7CB">
        <v:shapetype id="_x0000_t202" coordsize="21600,21600" o:spt="202" path="m,l,21600r21600,l21600,xe">
          <v:stroke joinstyle="miter"/>
          <v:path gradientshapeok="t" o:connecttype="rect"/>
        </v:shapetype>
        <v:shape id="_x0000_s1039" type="#_x0000_t202" style="position:absolute;margin-left:50.45pt;margin-top:51.3pt;width:252pt;height:25.95pt;z-index:251663360;mso-position-horizontal-relative:page;mso-position-vertical-relative:page" o:allowincell="f" filled="f" stroked="f">
          <o:lock v:ext="edit" aspectratio="t"/>
          <v:textbox>
            <w:txbxContent>
              <w:p w14:paraId="6675EF8D" w14:textId="77777777" w:rsidR="008C55E5" w:rsidRDefault="008C55E5">
                <w:pPr>
                  <w:pStyle w:val="berschrift1"/>
                  <w:rPr>
                    <w:sz w:val="28"/>
                  </w:rPr>
                </w:pPr>
                <w:r>
                  <w:rPr>
                    <w:sz w:val="28"/>
                  </w:rPr>
                  <w:t>PRESSEMITTEILUNG</w:t>
                </w:r>
              </w:p>
            </w:txbxContent>
          </v:textbox>
          <w10:wrap anchorx="page" anchory="page"/>
          <w10:anchorlock/>
        </v:shape>
      </w:pict>
    </w:r>
    <w:r>
      <w:rPr>
        <w:noProof/>
      </w:rPr>
      <w:pict w14:anchorId="5897672D">
        <v:shape id="_x0000_s1037" type="#_x0000_t202" style="position:absolute;margin-left:400.05pt;margin-top:108.2pt;width:158.7pt;height:50.05pt;z-index:251662336;mso-position-horizontal-relative:page;mso-position-vertical-relative:page" filled="f" stroked="f">
          <v:textbox style="mso-next-textbox:#_x0000_s1037">
            <w:txbxContent>
              <w:p w14:paraId="57E2DFE7" w14:textId="77777777" w:rsidR="008C55E5" w:rsidRDefault="0029759D">
                <w:pPr>
                  <w:pStyle w:val="headseite2"/>
                  <w:keepNext/>
                  <w:widowControl w:val="0"/>
                </w:pPr>
                <w:fldSimple w:instr=" REF head \*CHARFORMAT ">
                  <w:r w:rsidR="00401F5B" w:rsidRPr="00401F5B">
                    <w:t>Programm November 2026</w:t>
                  </w:r>
                </w:fldSimple>
              </w:p>
            </w:txbxContent>
          </v:textbox>
          <w10:wrap anchorx="page" anchory="page"/>
          <w10:anchorlock/>
        </v:shape>
      </w:pict>
    </w:r>
    <w:r>
      <w:rPr>
        <w:noProof/>
      </w:rPr>
      <w:pict w14:anchorId="435E20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margin-left:338.5pt;margin-top:48.2pt;width:212.9pt;height:51.45pt;z-index:251660288;mso-position-horizontal-relative:page;mso-position-vertical-relative:page" o:preferrelative="f" o:allowincell="f">
          <v:imagedata r:id="rId1" o:title="Logo_Briefbogen"/>
          <w10:wrap type="topAndBottom" anchorx="page" anchory="page"/>
        </v:shape>
      </w:pict>
    </w:r>
    <w:r>
      <w:rPr>
        <w:noProof/>
      </w:rPr>
      <w:pict w14:anchorId="0D1C8707">
        <v:line id="_x0000_s1033" style="position:absolute;z-index:251659264;mso-position-horizontal-relative:margin;mso-position-vertical-relative:page" from="-56.7pt,595.35pt" to="-28.35pt,595.35pt" o:allowincell="f" strokeweight=".25pt">
          <w10:wrap anchorx="margin" anchory="page"/>
          <w10:anchorlock/>
        </v:line>
      </w:pict>
    </w:r>
    <w:r>
      <w:rPr>
        <w:noProof/>
      </w:rPr>
      <w:pict w14:anchorId="1A74E060">
        <v:line id="_x0000_s1032" style="position:absolute;z-index:251658240;mso-position-horizontal-relative:margin;mso-position-vertical-relative:page" from="-56.7pt,421pt" to="-28.35pt,421pt" o:allowincell="f" strokeweight=".25pt">
          <w10:wrap anchorx="margin" anchory="page"/>
          <w10:anchorlock/>
        </v:line>
      </w:pict>
    </w:r>
    <w:r>
      <w:rPr>
        <w:noProof/>
      </w:rPr>
      <w:pict w14:anchorId="10D08BA2">
        <v:line id="_x0000_s1031" style="position:absolute;z-index:251657216;mso-position-horizontal-relative:margin;mso-position-vertical-relative:page" from="-56.7pt,297.7pt" to="-28.35pt,297.7pt" o:allowincell="f" strokeweight=".25pt">
          <w10:wrap anchorx="margin" anchory="page"/>
          <w10:anchorlock/>
        </v:line>
      </w:pict>
    </w:r>
    <w:r>
      <w:rPr>
        <w:noProof/>
      </w:rPr>
      <w:pict w14:anchorId="2B8987A4">
        <v:shape id="_x0000_s1026" type="#_x0000_t202" style="position:absolute;margin-left:-6.3pt;margin-top:50.45pt;width:252pt;height:43.2pt;z-index:251653120;mso-position-vertical-relative:page" o:allowincell="f" filled="f" stroked="f">
          <v:textbox style="mso-next-textbox:#_x0000_s1026">
            <w:txbxContent>
              <w:p w14:paraId="6BE9A733" w14:textId="77777777" w:rsidR="008C55E5" w:rsidRDefault="008C55E5">
                <w:pPr>
                  <w:pStyle w:val="berschrift1"/>
                  <w:rPr>
                    <w:color w:val="000000"/>
                  </w:rPr>
                </w:pPr>
              </w:p>
            </w:txbxContent>
          </v:textbox>
          <w10:wrap anchory="page"/>
          <w10:anchorlock/>
        </v:shape>
      </w:pict>
    </w:r>
    <w:r>
      <w:rPr>
        <w:noProof/>
      </w:rPr>
      <w:pict w14:anchorId="5625647C">
        <v:shape id="_x0000_s1025" type="#_x0000_t202" style="position:absolute;margin-left:-7.65pt;margin-top:81.2pt;width:252pt;height:21.45pt;z-index:251652096;mso-position-vertical-relative:page" filled="f" stroked="f">
          <v:textbox style="mso-next-textbox:#_x0000_s1025">
            <w:txbxContent>
              <w:p w14:paraId="55B6EAFE" w14:textId="77777777" w:rsidR="008C55E5" w:rsidRDefault="008C55E5">
                <w:pPr>
                  <w:tabs>
                    <w:tab w:val="left" w:pos="709"/>
                  </w:tabs>
                  <w:rPr>
                    <w:rFonts w:eastAsia="Times New Roman"/>
                    <w:sz w:val="16"/>
                  </w:rPr>
                </w:pPr>
                <w:r>
                  <w:rPr>
                    <w:rFonts w:eastAsia="Times New Roman"/>
                    <w:sz w:val="16"/>
                  </w:rPr>
                  <w:t>Seite</w:t>
                </w:r>
                <w:r>
                  <w:rPr>
                    <w:rFonts w:eastAsia="Times New Roman"/>
                    <w:sz w:val="16"/>
                  </w:rPr>
                  <w:tab/>
                </w:r>
                <w:r>
                  <w:rPr>
                    <w:rFonts w:eastAsia="Times New Roman"/>
                    <w:sz w:val="16"/>
                  </w:rPr>
                  <w:fldChar w:fldCharType="begin"/>
                </w:r>
                <w:r>
                  <w:rPr>
                    <w:rFonts w:eastAsia="Times New Roman"/>
                    <w:sz w:val="16"/>
                  </w:rPr>
                  <w:instrText xml:space="preserve"> PAGE </w:instrText>
                </w:r>
                <w:r>
                  <w:rPr>
                    <w:rFonts w:eastAsia="Times New Roman"/>
                    <w:sz w:val="16"/>
                  </w:rPr>
                  <w:fldChar w:fldCharType="separate"/>
                </w:r>
                <w:r w:rsidR="00F55D7D">
                  <w:rPr>
                    <w:rFonts w:eastAsia="Times New Roman"/>
                    <w:noProof/>
                    <w:sz w:val="16"/>
                  </w:rPr>
                  <w:t>2</w:t>
                </w:r>
                <w:r>
                  <w:rPr>
                    <w:rFonts w:eastAsia="Times New Roman"/>
                    <w:sz w:val="16"/>
                  </w:rPr>
                  <w:fldChar w:fldCharType="end"/>
                </w:r>
                <w:r>
                  <w:rPr>
                    <w:rFonts w:eastAsia="Times New Roman"/>
                    <w:sz w:val="16"/>
                  </w:rPr>
                  <w:t>/</w:t>
                </w:r>
                <w:r>
                  <w:rPr>
                    <w:rFonts w:eastAsia="Times New Roman"/>
                    <w:sz w:val="16"/>
                  </w:rPr>
                  <w:fldChar w:fldCharType="begin"/>
                </w:r>
                <w:r>
                  <w:rPr>
                    <w:rFonts w:eastAsia="Times New Roman"/>
                    <w:sz w:val="16"/>
                  </w:rPr>
                  <w:instrText xml:space="preserve"> NUMPAGES </w:instrText>
                </w:r>
                <w:r>
                  <w:rPr>
                    <w:rFonts w:eastAsia="Times New Roman"/>
                    <w:sz w:val="16"/>
                  </w:rPr>
                  <w:fldChar w:fldCharType="separate"/>
                </w:r>
                <w:r w:rsidR="000C2BB6">
                  <w:rPr>
                    <w:rFonts w:eastAsia="Times New Roman"/>
                    <w:noProof/>
                    <w:sz w:val="16"/>
                  </w:rPr>
                  <w:t>1</w:t>
                </w:r>
                <w:r>
                  <w:rPr>
                    <w:rFonts w:eastAsia="Times New Roman"/>
                    <w:sz w:val="16"/>
                  </w:rPr>
                  <w:fldChar w:fldCharType="end"/>
                </w:r>
              </w:p>
              <w:p w14:paraId="6561F819" w14:textId="77777777" w:rsidR="00922779" w:rsidRDefault="00922779">
                <w:pPr>
                  <w:tabs>
                    <w:tab w:val="left" w:pos="709"/>
                  </w:tabs>
                  <w:rPr>
                    <w:rFonts w:eastAsia="Times New Roman"/>
                    <w:sz w:val="16"/>
                  </w:rPr>
                </w:pPr>
              </w:p>
              <w:p w14:paraId="7A77D183" w14:textId="77777777" w:rsidR="00922779" w:rsidRDefault="00922779">
                <w:pPr>
                  <w:tabs>
                    <w:tab w:val="left" w:pos="709"/>
                  </w:tabs>
                  <w:rPr>
                    <w:rFonts w:eastAsia="Times New Roman"/>
                    <w:sz w:val="16"/>
                  </w:rPr>
                </w:pPr>
              </w:p>
              <w:p w14:paraId="61AD8726" w14:textId="77777777" w:rsidR="00922779" w:rsidRDefault="00922779">
                <w:pPr>
                  <w:tabs>
                    <w:tab w:val="left" w:pos="709"/>
                  </w:tabs>
                </w:pPr>
              </w:p>
            </w:txbxContent>
          </v:textbox>
          <w10:wrap anchory="page"/>
          <w10:anchorlock/>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ED07E" w14:textId="77777777" w:rsidR="008C55E5" w:rsidRDefault="0029759D">
    <w:pPr>
      <w:pStyle w:val="Kopfzeile"/>
    </w:pPr>
    <w:r>
      <w:rPr>
        <w:noProof/>
      </w:rPr>
      <w:pict w14:anchorId="7CD210F7">
        <v:line id="_x0000_s1030" style="position:absolute;z-index:251656192;mso-position-horizontal-relative:margin;mso-position-vertical-relative:page" from="-56.7pt,595.35pt" to="-28.35pt,595.35pt" o:allowincell="f" strokeweight=".25pt">
          <w10:wrap anchorx="margin" anchory="page"/>
          <w10:anchorlock/>
        </v:line>
      </w:pict>
    </w:r>
    <w:r>
      <w:rPr>
        <w:noProof/>
      </w:rPr>
      <w:pict w14:anchorId="21E1D7D5">
        <v:line id="_x0000_s1029" style="position:absolute;z-index:251655168;mso-position-horizontal-relative:margin;mso-position-vertical-relative:page" from="-56.7pt,421pt" to="-28.35pt,421pt" o:allowincell="f" strokeweight=".25pt">
          <w10:wrap anchorx="margin" anchory="page"/>
          <w10:anchorlock/>
        </v:line>
      </w:pict>
    </w:r>
    <w:r>
      <w:rPr>
        <w:noProof/>
      </w:rPr>
      <w:pict w14:anchorId="7021C2D8">
        <v:line id="_x0000_s1028" style="position:absolute;z-index:251654144;mso-position-horizontal-relative:margin;mso-position-vertical-relative:page" from="-56.7pt,297.7pt" to="-28.35pt,297.7pt" o:allowincell="f" strokeweight=".25pt">
          <w10:wrap anchorx="margin" anchory="page"/>
          <w10:anchorlock/>
        </v:lin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oNotTrackMoves/>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4"/>
    <o:shapelayout v:ext="edit">
      <o:idmap v:ext="edit" data="1"/>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01F5B"/>
    <w:rsid w:val="000841CB"/>
    <w:rsid w:val="000C2BB6"/>
    <w:rsid w:val="00197E12"/>
    <w:rsid w:val="00290CC3"/>
    <w:rsid w:val="0029759D"/>
    <w:rsid w:val="003C4AAF"/>
    <w:rsid w:val="00401F5B"/>
    <w:rsid w:val="0040242C"/>
    <w:rsid w:val="004D6AD7"/>
    <w:rsid w:val="005F7FDC"/>
    <w:rsid w:val="00603280"/>
    <w:rsid w:val="006B7339"/>
    <w:rsid w:val="00712E89"/>
    <w:rsid w:val="008C55E5"/>
    <w:rsid w:val="00922779"/>
    <w:rsid w:val="00A26577"/>
    <w:rsid w:val="00B57FAD"/>
    <w:rsid w:val="00CD39DA"/>
    <w:rsid w:val="00CE3911"/>
    <w:rsid w:val="00F55D7D"/>
    <w:rsid w:val="00F8718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2"/>
    </o:shapelayout>
  </w:shapeDefaults>
  <w:decimalSymbol w:val=","/>
  <w:listSeparator w:val=";"/>
  <w14:docId w14:val="7B9A9A89"/>
  <w15:chartTrackingRefBased/>
  <w15:docId w15:val="{32BC23E6-E747-4455-B525-1AA78EB09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rPr>
  </w:style>
  <w:style w:type="paragraph" w:styleId="berschrift1">
    <w:name w:val="heading 1"/>
    <w:basedOn w:val="Standard"/>
    <w:next w:val="Standard"/>
    <w:qFormat/>
    <w:pPr>
      <w:keepNext/>
      <w:outlineLvl w:val="0"/>
    </w:pPr>
    <w:rPr>
      <w:sz w:val="32"/>
    </w:rPr>
  </w:style>
  <w:style w:type="paragraph" w:styleId="berschrift2">
    <w:name w:val="heading 2"/>
    <w:basedOn w:val="Standard"/>
    <w:next w:val="Standard"/>
    <w:qFormat/>
    <w:pPr>
      <w:keepNext/>
      <w:tabs>
        <w:tab w:val="left" w:pos="6577"/>
        <w:tab w:val="left" w:pos="7598"/>
        <w:tab w:val="left" w:pos="8278"/>
      </w:tabs>
      <w:spacing w:before="240"/>
      <w:ind w:left="1418" w:hanging="1418"/>
      <w:outlineLvl w:val="1"/>
    </w:pPr>
    <w:rPr>
      <w:b/>
      <w:sz w:val="16"/>
    </w:rPr>
  </w:style>
  <w:style w:type="paragraph" w:styleId="berschrift3">
    <w:name w:val="heading 3"/>
    <w:basedOn w:val="Standard"/>
    <w:next w:val="Standard"/>
    <w:qFormat/>
    <w:pPr>
      <w:keepNext/>
      <w:tabs>
        <w:tab w:val="left" w:pos="1871"/>
        <w:tab w:val="left" w:pos="2835"/>
        <w:tab w:val="left" w:pos="4253"/>
        <w:tab w:val="left" w:pos="7088"/>
      </w:tabs>
      <w:outlineLvl w:val="2"/>
    </w:pPr>
    <w:rPr>
      <w:rFonts w:eastAsia="Times New Roman"/>
      <w:b/>
      <w:sz w:val="1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customStyle="1" w:styleId="Briefkopfadresse">
    <w:name w:val="Briefkopfadresse"/>
    <w:basedOn w:val="Standard"/>
  </w:style>
  <w:style w:type="paragraph" w:customStyle="1" w:styleId="Bezugszeichentext">
    <w:name w:val="Bezugszeichentext"/>
    <w:basedOn w:val="Standard"/>
  </w:style>
  <w:style w:type="paragraph" w:customStyle="1" w:styleId="Betreffzeile">
    <w:name w:val="Betreffzeile"/>
    <w:basedOn w:val="Standard"/>
  </w:style>
  <w:style w:type="paragraph" w:styleId="Anrede">
    <w:name w:val="Salutation"/>
    <w:basedOn w:val="Standard"/>
    <w:next w:val="Standard"/>
  </w:style>
  <w:style w:type="paragraph" w:styleId="Textkrper">
    <w:name w:val="Body Text"/>
    <w:basedOn w:val="Standard"/>
  </w:style>
  <w:style w:type="paragraph" w:styleId="Datum">
    <w:name w:val="Date"/>
    <w:basedOn w:val="Standard"/>
    <w:next w:val="Standard"/>
  </w:style>
  <w:style w:type="paragraph" w:styleId="Gruformel">
    <w:name w:val="Closing"/>
    <w:basedOn w:val="Standard"/>
  </w:style>
  <w:style w:type="paragraph" w:styleId="Unterschrift">
    <w:name w:val="Signature"/>
    <w:basedOn w:val="Standard"/>
  </w:style>
  <w:style w:type="paragraph" w:styleId="Dokumentstruktur">
    <w:name w:val="Document Map"/>
    <w:basedOn w:val="Standard"/>
    <w:semiHidden/>
    <w:pPr>
      <w:shd w:val="clear" w:color="auto" w:fill="000080"/>
    </w:pPr>
    <w:rPr>
      <w:rFonts w:ascii="Geneva" w:hAnsi="Geneva"/>
    </w:rPr>
  </w:style>
  <w:style w:type="paragraph" w:customStyle="1" w:styleId="headseite2">
    <w:name w:val="head seite 2"/>
    <w:basedOn w:val="Standard"/>
    <w:pPr>
      <w:tabs>
        <w:tab w:val="left" w:pos="1021"/>
        <w:tab w:val="left" w:pos="1134"/>
        <w:tab w:val="left" w:pos="1474"/>
      </w:tabs>
    </w:pPr>
    <w:rPr>
      <w:b/>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troisdorf.d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O:\Amt01\01.3%20Pressestelle\Pressemitteilungen%202010-2026\Pressemitteilungen%202026\Pressemeldung%20Eickelmann%202026.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Pressemeldung Eickelmann 2026</Template>
  <TotalTime>0</TotalTime>
  <Pages>1</Pages>
  <Words>420</Words>
  <Characters>2648</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lpstr>
    </vt:vector>
  </TitlesOfParts>
  <Company>CD Werbeagentur GmbH</Company>
  <LinksUpToDate>false</LinksUpToDate>
  <CharactersWithSpaces>3062</CharactersWithSpaces>
  <SharedDoc>false</SharedDoc>
  <HLinks>
    <vt:vector size="6" baseType="variant">
      <vt:variant>
        <vt:i4>65558</vt:i4>
      </vt:variant>
      <vt:variant>
        <vt:i4>6</vt:i4>
      </vt:variant>
      <vt:variant>
        <vt:i4>0</vt:i4>
      </vt:variant>
      <vt:variant>
        <vt:i4>5</vt:i4>
      </vt:variant>
      <vt:variant>
        <vt:lpwstr>http://www.troisdorf.de/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ManProfiler</dc:creator>
  <cp:keywords/>
  <cp:lastModifiedBy>Eickelmann, Marc</cp:lastModifiedBy>
  <cp:revision>1</cp:revision>
  <cp:lastPrinted>2003-09-29T13:52:00Z</cp:lastPrinted>
  <dcterms:created xsi:type="dcterms:W3CDTF">2026-10-16T05:07:00Z</dcterms:created>
  <dcterms:modified xsi:type="dcterms:W3CDTF">2026-10-16T05:11:00Z</dcterms:modified>
</cp:coreProperties>
</file>