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E97" w:rsidRPr="00405E93" w:rsidRDefault="00151E97" w:rsidP="00151E97">
      <w:pPr>
        <w:rPr>
          <w:b/>
          <w:sz w:val="24"/>
          <w:u w:val="single"/>
        </w:rPr>
      </w:pPr>
      <w:r>
        <w:rPr>
          <w:b/>
          <w:sz w:val="24"/>
          <w:u w:val="single"/>
        </w:rPr>
        <w:t>Medieninformation der Stadt Dachau</w:t>
      </w:r>
    </w:p>
    <w:p w:rsidR="00151E97" w:rsidRDefault="00151E97" w:rsidP="00151E97">
      <w:pPr>
        <w:rPr>
          <w:sz w:val="24"/>
        </w:rPr>
      </w:pPr>
    </w:p>
    <w:p w:rsidR="00151E97" w:rsidRDefault="00151E97" w:rsidP="00151E97">
      <w:pPr>
        <w:ind w:right="-114"/>
        <w:rPr>
          <w:sz w:val="24"/>
        </w:rPr>
      </w:pPr>
    </w:p>
    <w:p w:rsidR="002858D6" w:rsidRDefault="002858D6" w:rsidP="00566E8F">
      <w:pPr>
        <w:rPr>
          <w:b/>
          <w:sz w:val="32"/>
          <w:szCs w:val="32"/>
        </w:rPr>
      </w:pPr>
      <w:bookmarkStart w:id="0" w:name="SS_TEXT4"/>
      <w:bookmarkStart w:id="1" w:name="SS_Text5"/>
      <w:r>
        <w:rPr>
          <w:b/>
          <w:sz w:val="32"/>
          <w:szCs w:val="32"/>
        </w:rPr>
        <w:t>Mehr</w:t>
      </w:r>
      <w:r w:rsidR="00566E8F">
        <w:rPr>
          <w:b/>
          <w:sz w:val="32"/>
          <w:szCs w:val="32"/>
        </w:rPr>
        <w:t xml:space="preserve"> Laufstreifen</w:t>
      </w:r>
      <w:r w:rsidR="0033235F">
        <w:rPr>
          <w:b/>
          <w:sz w:val="32"/>
          <w:szCs w:val="32"/>
        </w:rPr>
        <w:t xml:space="preserve"> </w:t>
      </w:r>
      <w:r w:rsidR="001B1A46">
        <w:rPr>
          <w:b/>
          <w:sz w:val="32"/>
          <w:szCs w:val="32"/>
        </w:rPr>
        <w:t>in der</w:t>
      </w:r>
      <w:r w:rsidR="00566E8F">
        <w:rPr>
          <w:b/>
          <w:sz w:val="32"/>
          <w:szCs w:val="32"/>
        </w:rPr>
        <w:t xml:space="preserve"> Altstadt</w:t>
      </w:r>
      <w:bookmarkEnd w:id="0"/>
      <w:bookmarkEnd w:id="1"/>
      <w:r>
        <w:rPr>
          <w:b/>
          <w:sz w:val="32"/>
          <w:szCs w:val="32"/>
        </w:rPr>
        <w:t>:</w:t>
      </w:r>
    </w:p>
    <w:p w:rsidR="00677332" w:rsidRDefault="00357DA4" w:rsidP="00677332">
      <w:pPr>
        <w:ind w:right="-114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Zufahrt </w:t>
      </w:r>
      <w:proofErr w:type="spellStart"/>
      <w:r>
        <w:rPr>
          <w:b/>
          <w:sz w:val="32"/>
          <w:szCs w:val="32"/>
        </w:rPr>
        <w:t>Wieningerstraße</w:t>
      </w:r>
      <w:proofErr w:type="spellEnd"/>
      <w:r w:rsidR="00BE7A13">
        <w:rPr>
          <w:b/>
          <w:sz w:val="32"/>
          <w:szCs w:val="32"/>
        </w:rPr>
        <w:t xml:space="preserve"> drei Tage gesperrt</w:t>
      </w:r>
    </w:p>
    <w:p w:rsidR="00792C8A" w:rsidRPr="00677332" w:rsidRDefault="00792C8A" w:rsidP="00677332">
      <w:pPr>
        <w:ind w:right="-114"/>
        <w:rPr>
          <w:sz w:val="24"/>
        </w:rPr>
      </w:pPr>
    </w:p>
    <w:p w:rsidR="00792C8A" w:rsidRDefault="00566E8F" w:rsidP="00754E4C">
      <w:pPr>
        <w:ind w:right="-1107"/>
        <w:rPr>
          <w:sz w:val="24"/>
        </w:rPr>
      </w:pPr>
      <w:r>
        <w:rPr>
          <w:sz w:val="24"/>
        </w:rPr>
        <w:t>In der Dachauer Altstadt steht d</w:t>
      </w:r>
      <w:r w:rsidR="00DE3908">
        <w:rPr>
          <w:sz w:val="24"/>
        </w:rPr>
        <w:t>ie Fortführung des</w:t>
      </w:r>
      <w:r>
        <w:rPr>
          <w:sz w:val="24"/>
        </w:rPr>
        <w:t xml:space="preserve"> fußgängerfreundlichen Laufstreifen</w:t>
      </w:r>
      <w:r w:rsidR="00DE3908">
        <w:rPr>
          <w:sz w:val="24"/>
        </w:rPr>
        <w:t>s</w:t>
      </w:r>
      <w:r>
        <w:rPr>
          <w:sz w:val="24"/>
        </w:rPr>
        <w:t xml:space="preserve"> </w:t>
      </w:r>
      <w:r w:rsidR="001B60C6">
        <w:rPr>
          <w:sz w:val="24"/>
        </w:rPr>
        <w:t>an:</w:t>
      </w:r>
      <w:r>
        <w:rPr>
          <w:sz w:val="24"/>
        </w:rPr>
        <w:t xml:space="preserve"> Ab dem </w:t>
      </w:r>
      <w:r w:rsidR="00792C8A">
        <w:rPr>
          <w:sz w:val="24"/>
        </w:rPr>
        <w:t>26</w:t>
      </w:r>
      <w:r w:rsidR="00415FD0">
        <w:rPr>
          <w:sz w:val="24"/>
        </w:rPr>
        <w:t xml:space="preserve">. </w:t>
      </w:r>
      <w:r w:rsidR="00792C8A">
        <w:rPr>
          <w:sz w:val="24"/>
        </w:rPr>
        <w:t xml:space="preserve">Oktober wird </w:t>
      </w:r>
      <w:r w:rsidR="00415FD0">
        <w:rPr>
          <w:sz w:val="24"/>
        </w:rPr>
        <w:t xml:space="preserve">der Bereich </w:t>
      </w:r>
      <w:r w:rsidR="00792C8A">
        <w:rPr>
          <w:sz w:val="24"/>
        </w:rPr>
        <w:t>zwischen dem Birgmann Altstadtladen und der Filiale der Deutschen Bank (Augsburger Str. 14)</w:t>
      </w:r>
      <w:r w:rsidR="00415FD0">
        <w:rPr>
          <w:sz w:val="24"/>
        </w:rPr>
        <w:t xml:space="preserve"> umgebaut.</w:t>
      </w:r>
      <w:r w:rsidR="0033235F" w:rsidRPr="0033235F">
        <w:rPr>
          <w:sz w:val="24"/>
        </w:rPr>
        <w:t xml:space="preserve"> </w:t>
      </w:r>
      <w:r w:rsidR="00792C8A">
        <w:rPr>
          <w:sz w:val="24"/>
        </w:rPr>
        <w:t xml:space="preserve">Außerdem </w:t>
      </w:r>
      <w:r w:rsidR="00BE7A13">
        <w:rPr>
          <w:sz w:val="24"/>
        </w:rPr>
        <w:t xml:space="preserve">erhalten </w:t>
      </w:r>
      <w:r w:rsidR="00792C8A">
        <w:rPr>
          <w:sz w:val="24"/>
        </w:rPr>
        <w:t xml:space="preserve">die Laufstreifen in der Apothekergasse und auf dem Pfarrplatz </w:t>
      </w:r>
      <w:r w:rsidR="00BE7A13">
        <w:rPr>
          <w:sz w:val="24"/>
        </w:rPr>
        <w:t>eine Verbindung</w:t>
      </w:r>
      <w:r w:rsidR="00792C8A">
        <w:rPr>
          <w:sz w:val="24"/>
        </w:rPr>
        <w:t>.</w:t>
      </w:r>
    </w:p>
    <w:p w:rsidR="00792C8A" w:rsidRDefault="00792C8A" w:rsidP="00754E4C">
      <w:pPr>
        <w:ind w:right="-1107"/>
        <w:rPr>
          <w:sz w:val="24"/>
        </w:rPr>
      </w:pPr>
    </w:p>
    <w:p w:rsidR="00566E8F" w:rsidRDefault="00792C8A" w:rsidP="00754E4C">
      <w:pPr>
        <w:ind w:right="-1107"/>
        <w:rPr>
          <w:sz w:val="24"/>
        </w:rPr>
      </w:pPr>
      <w:r>
        <w:rPr>
          <w:sz w:val="24"/>
        </w:rPr>
        <w:t xml:space="preserve">Der erste Bauabschnitt – 26.10. </w:t>
      </w:r>
      <w:r w:rsidR="0053436A">
        <w:rPr>
          <w:sz w:val="24"/>
        </w:rPr>
        <w:t>bis vsl. 06.11.</w:t>
      </w:r>
      <w:r>
        <w:rPr>
          <w:sz w:val="24"/>
        </w:rPr>
        <w:t xml:space="preserve"> – </w:t>
      </w:r>
      <w:r w:rsidR="00357DA4">
        <w:rPr>
          <w:sz w:val="24"/>
        </w:rPr>
        <w:t>konzentriert sich</w:t>
      </w:r>
      <w:r>
        <w:rPr>
          <w:sz w:val="24"/>
        </w:rPr>
        <w:t xml:space="preserve"> auf de</w:t>
      </w:r>
      <w:r w:rsidR="00357DA4">
        <w:rPr>
          <w:sz w:val="24"/>
        </w:rPr>
        <w:t>n</w:t>
      </w:r>
      <w:r>
        <w:rPr>
          <w:sz w:val="24"/>
        </w:rPr>
        <w:t xml:space="preserve"> Pfarrplatz, danach wandern die Arbeiten in di</w:t>
      </w:r>
      <w:r w:rsidR="0053436A">
        <w:rPr>
          <w:sz w:val="24"/>
        </w:rPr>
        <w:t xml:space="preserve">e Augsburger Straße. </w:t>
      </w:r>
      <w:r w:rsidR="00754E4C">
        <w:rPr>
          <w:sz w:val="24"/>
        </w:rPr>
        <w:t xml:space="preserve">Da der Laufstreifen die Wieningerstraße queren wird, ist zur Verlegung des neuen Pflasters eine Vollsperrung für den Autoverkehr unumgänglich: </w:t>
      </w:r>
      <w:r w:rsidR="001B379A">
        <w:rPr>
          <w:sz w:val="24"/>
        </w:rPr>
        <w:t xml:space="preserve">Vom 05.11. um 8 Uhr bis 07.11. um 17 Uhr </w:t>
      </w:r>
      <w:r w:rsidR="00754E4C">
        <w:rPr>
          <w:sz w:val="24"/>
        </w:rPr>
        <w:t xml:space="preserve">ist </w:t>
      </w:r>
      <w:r w:rsidR="001B379A">
        <w:rPr>
          <w:sz w:val="24"/>
        </w:rPr>
        <w:t>die Zufahrt in die Wieningerstraße von der Augsburger Straße aus nicht möglich</w:t>
      </w:r>
      <w:r w:rsidR="0053436A">
        <w:rPr>
          <w:sz w:val="24"/>
        </w:rPr>
        <w:t>;</w:t>
      </w:r>
      <w:r w:rsidR="001B379A">
        <w:rPr>
          <w:sz w:val="24"/>
        </w:rPr>
        <w:t xml:space="preserve"> PKW gelangen über die Färbergasse oder über die Konr</w:t>
      </w:r>
      <w:r w:rsidR="0053436A">
        <w:rPr>
          <w:sz w:val="24"/>
        </w:rPr>
        <w:t>ad-Adenauer-Straße in die Wieni</w:t>
      </w:r>
      <w:r w:rsidR="001B379A">
        <w:rPr>
          <w:sz w:val="24"/>
        </w:rPr>
        <w:t>ngerstraße</w:t>
      </w:r>
      <w:r w:rsidR="0053436A">
        <w:rPr>
          <w:sz w:val="24"/>
        </w:rPr>
        <w:t xml:space="preserve"> (Ausfahrt analog)</w:t>
      </w:r>
      <w:r w:rsidR="001B379A">
        <w:rPr>
          <w:sz w:val="24"/>
        </w:rPr>
        <w:t xml:space="preserve">. Vom 09.11. bis </w:t>
      </w:r>
      <w:r w:rsidR="0053436A">
        <w:rPr>
          <w:sz w:val="24"/>
        </w:rPr>
        <w:t xml:space="preserve">vsl. </w:t>
      </w:r>
      <w:r w:rsidR="001B379A">
        <w:rPr>
          <w:sz w:val="24"/>
        </w:rPr>
        <w:t>Ende November wird auf dem Gehweg zwischen de</w:t>
      </w:r>
      <w:r w:rsidR="0053436A">
        <w:rPr>
          <w:sz w:val="24"/>
        </w:rPr>
        <w:t xml:space="preserve">m Altstadtladen und der Deutschen Bank </w:t>
      </w:r>
      <w:r w:rsidR="001B379A">
        <w:rPr>
          <w:sz w:val="24"/>
        </w:rPr>
        <w:t>gearbeitet.</w:t>
      </w:r>
    </w:p>
    <w:p w:rsidR="0011417F" w:rsidRDefault="0011417F" w:rsidP="00754E4C">
      <w:pPr>
        <w:ind w:right="-1107"/>
        <w:rPr>
          <w:sz w:val="24"/>
        </w:rPr>
      </w:pPr>
    </w:p>
    <w:p w:rsidR="00566E8F" w:rsidRDefault="001B379A" w:rsidP="00754E4C">
      <w:pPr>
        <w:ind w:right="-1107"/>
        <w:rPr>
          <w:sz w:val="24"/>
        </w:rPr>
      </w:pPr>
      <w:r>
        <w:rPr>
          <w:sz w:val="24"/>
        </w:rPr>
        <w:t xml:space="preserve">Der Zugang zu den Wohnungen und Geschäften ist jederzeit möglich; über eine </w:t>
      </w:r>
      <w:r w:rsidR="00754E4C">
        <w:rPr>
          <w:sz w:val="24"/>
        </w:rPr>
        <w:t xml:space="preserve">zeitliche </w:t>
      </w:r>
      <w:r>
        <w:rPr>
          <w:sz w:val="24"/>
        </w:rPr>
        <w:t>Einschränkung privater Zufahrten informiert die Baufirma individuell.</w:t>
      </w:r>
      <w:r w:rsidR="00BE7A13">
        <w:rPr>
          <w:sz w:val="24"/>
        </w:rPr>
        <w:t xml:space="preserve"> Für An</w:t>
      </w:r>
      <w:r w:rsidR="00357DA4">
        <w:rPr>
          <w:sz w:val="24"/>
        </w:rPr>
        <w:t>lieger</w:t>
      </w:r>
      <w:r w:rsidR="00BE7A13">
        <w:rPr>
          <w:sz w:val="24"/>
        </w:rPr>
        <w:t xml:space="preserve"> kann es zu Belastungen durch Lärm und Staub kommen; Stadt und B</w:t>
      </w:r>
      <w:bookmarkStart w:id="2" w:name="_GoBack"/>
      <w:bookmarkEnd w:id="2"/>
      <w:r w:rsidR="00BE7A13">
        <w:rPr>
          <w:sz w:val="24"/>
        </w:rPr>
        <w:t xml:space="preserve">aufirma geben </w:t>
      </w:r>
      <w:r w:rsidR="00754E4C">
        <w:rPr>
          <w:sz w:val="24"/>
        </w:rPr>
        <w:t xml:space="preserve">aber </w:t>
      </w:r>
      <w:r w:rsidR="00BE7A13">
        <w:rPr>
          <w:sz w:val="24"/>
        </w:rPr>
        <w:t xml:space="preserve">ihr </w:t>
      </w:r>
      <w:r w:rsidR="00754E4C">
        <w:rPr>
          <w:sz w:val="24"/>
        </w:rPr>
        <w:t>B</w:t>
      </w:r>
      <w:r w:rsidR="00BE7A13">
        <w:rPr>
          <w:sz w:val="24"/>
        </w:rPr>
        <w:t xml:space="preserve">estes, die Auswirkungen für Anwohner und Geschäftsleute so gering wie möglich zu halten. </w:t>
      </w:r>
    </w:p>
    <w:p w:rsidR="00354A38" w:rsidRDefault="00354A38" w:rsidP="00754E4C">
      <w:pPr>
        <w:ind w:right="-1107"/>
        <w:rPr>
          <w:sz w:val="24"/>
        </w:rPr>
      </w:pPr>
    </w:p>
    <w:p w:rsidR="00566E8F" w:rsidRDefault="00566E8F" w:rsidP="00754E4C">
      <w:pPr>
        <w:ind w:right="-1107"/>
        <w:rPr>
          <w:sz w:val="24"/>
        </w:rPr>
      </w:pPr>
      <w:r>
        <w:rPr>
          <w:sz w:val="24"/>
        </w:rPr>
        <w:t>Ziel dieser Maßnahme ist es, auch in ihrer Mobilität eingeschränkten Menschen</w:t>
      </w:r>
      <w:r w:rsidR="00415FD0">
        <w:rPr>
          <w:sz w:val="24"/>
        </w:rPr>
        <w:t xml:space="preserve"> sowie Personen mit Kinderwagen</w:t>
      </w:r>
      <w:r>
        <w:rPr>
          <w:sz w:val="24"/>
        </w:rPr>
        <w:t xml:space="preserve"> ein sicheres und bequemes </w:t>
      </w:r>
      <w:r w:rsidR="00415FD0">
        <w:rPr>
          <w:sz w:val="24"/>
        </w:rPr>
        <w:t>Durchqueren</w:t>
      </w:r>
      <w:r>
        <w:rPr>
          <w:sz w:val="24"/>
        </w:rPr>
        <w:t xml:space="preserve"> der Altstadt zu ermöglichen.</w:t>
      </w:r>
      <w:r w:rsidR="00354A38">
        <w:rPr>
          <w:sz w:val="24"/>
        </w:rPr>
        <w:t xml:space="preserve"> </w:t>
      </w:r>
      <w:r w:rsidR="001B379A">
        <w:rPr>
          <w:sz w:val="24"/>
        </w:rPr>
        <w:t xml:space="preserve">Aktuell gibt es bereits einen </w:t>
      </w:r>
      <w:r w:rsidR="00354A38">
        <w:rPr>
          <w:sz w:val="24"/>
        </w:rPr>
        <w:t>durchgängige</w:t>
      </w:r>
      <w:r w:rsidR="001B379A">
        <w:rPr>
          <w:sz w:val="24"/>
        </w:rPr>
        <w:t>n</w:t>
      </w:r>
      <w:r w:rsidR="00354A38">
        <w:rPr>
          <w:sz w:val="24"/>
        </w:rPr>
        <w:t xml:space="preserve"> Laufstreifen vom „Birgmann Altstadtladen“ bis </w:t>
      </w:r>
      <w:r w:rsidR="005745FD">
        <w:rPr>
          <w:sz w:val="24"/>
        </w:rPr>
        <w:t>zur Martin-Huber-Treppe und dem Restaurant „Ross</w:t>
      </w:r>
      <w:r w:rsidR="001B379A">
        <w:rPr>
          <w:sz w:val="24"/>
        </w:rPr>
        <w:t>ini“ sowie am Pfarrplatz und in der Apothekergasse.</w:t>
      </w:r>
    </w:p>
    <w:p w:rsidR="00151E97" w:rsidRDefault="00151E97" w:rsidP="00754E4C">
      <w:pPr>
        <w:ind w:right="-1107"/>
        <w:rPr>
          <w:sz w:val="24"/>
        </w:rPr>
      </w:pPr>
    </w:p>
    <w:p w:rsidR="00677332" w:rsidRDefault="00677332" w:rsidP="00754E4C">
      <w:pPr>
        <w:ind w:right="-1107"/>
        <w:rPr>
          <w:sz w:val="24"/>
        </w:rPr>
      </w:pPr>
    </w:p>
    <w:p w:rsidR="00151E97" w:rsidRDefault="00151E97" w:rsidP="00754E4C">
      <w:pPr>
        <w:ind w:right="-1107"/>
        <w:rPr>
          <w:sz w:val="24"/>
        </w:rPr>
      </w:pPr>
      <w:r>
        <w:rPr>
          <w:sz w:val="24"/>
        </w:rPr>
        <w:t xml:space="preserve">Dachau, </w:t>
      </w:r>
      <w:bookmarkStart w:id="3" w:name="SS_ADatum"/>
      <w:r w:rsidR="001B379A">
        <w:rPr>
          <w:sz w:val="24"/>
        </w:rPr>
        <w:t>20</w:t>
      </w:r>
      <w:r w:rsidR="00ED6E08">
        <w:rPr>
          <w:sz w:val="24"/>
        </w:rPr>
        <w:t>.</w:t>
      </w:r>
      <w:r w:rsidR="001B379A">
        <w:rPr>
          <w:sz w:val="24"/>
        </w:rPr>
        <w:t>10</w:t>
      </w:r>
      <w:r w:rsidR="00ED6E08">
        <w:rPr>
          <w:sz w:val="24"/>
        </w:rPr>
        <w:t>.</w:t>
      </w:r>
      <w:bookmarkEnd w:id="3"/>
      <w:r w:rsidR="005745FD">
        <w:rPr>
          <w:sz w:val="24"/>
        </w:rPr>
        <w:t>2026</w:t>
      </w:r>
    </w:p>
    <w:p w:rsidR="00151E97" w:rsidRDefault="00151E97" w:rsidP="00754E4C">
      <w:pPr>
        <w:ind w:right="-1107"/>
        <w:rPr>
          <w:sz w:val="24"/>
        </w:rPr>
      </w:pPr>
      <w:r>
        <w:rPr>
          <w:sz w:val="24"/>
        </w:rPr>
        <w:t>Florian Hartmann</w:t>
      </w:r>
    </w:p>
    <w:p w:rsidR="00935A03" w:rsidRDefault="00151E97" w:rsidP="00754E4C">
      <w:pPr>
        <w:ind w:right="-1107"/>
        <w:rPr>
          <w:sz w:val="24"/>
        </w:rPr>
      </w:pPr>
      <w:r>
        <w:rPr>
          <w:sz w:val="24"/>
        </w:rPr>
        <w:t>Oberbürgermeister</w:t>
      </w:r>
    </w:p>
    <w:sectPr w:rsidR="00935A03" w:rsidSect="00D47E59">
      <w:headerReference w:type="default" r:id="rId7"/>
      <w:pgSz w:w="11906" w:h="16838"/>
      <w:pgMar w:top="1418" w:right="2835" w:bottom="3799" w:left="294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A44" w:rsidRDefault="00AC0A44">
      <w:r>
        <w:separator/>
      </w:r>
    </w:p>
  </w:endnote>
  <w:endnote w:type="continuationSeparator" w:id="0">
    <w:p w:rsidR="00AC0A44" w:rsidRDefault="00AC0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A44" w:rsidRDefault="00AC0A44">
      <w:r>
        <w:separator/>
      </w:r>
    </w:p>
  </w:footnote>
  <w:footnote w:type="continuationSeparator" w:id="0">
    <w:p w:rsidR="00AC0A44" w:rsidRDefault="00AC0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01B" w:rsidRDefault="007D4314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1" layoutInCell="0" allowOverlap="1">
              <wp:simplePos x="0" y="0"/>
              <wp:positionH relativeFrom="column">
                <wp:posOffset>-107950</wp:posOffset>
              </wp:positionH>
              <wp:positionV relativeFrom="page">
                <wp:posOffset>8504555</wp:posOffset>
              </wp:positionV>
              <wp:extent cx="3082290" cy="146304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2290" cy="1463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201B" w:rsidRDefault="00D5201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5pt;margin-top:669.65pt;width:242.7pt;height:115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YDdhwIAABcFAAAOAAAAZHJzL2Uyb0RvYy54bWysVNuO2yAQfa/Uf0C8Z31ZJxtb66z20lSV&#10;thdptx9AAMeoGCiQ2NtV/70DTrLu5aGq6gcbmOFwZs7Bl1dDJ9GeWye0qnF2lmLEFdVMqG2NPz+u&#10;Z0uMnCeKEakVr/ETd/hq9frVZW8qnutWS8YtAhDlqt7UuPXeVEniaMs74s604QqCjbYd8TC124RZ&#10;0gN6J5M8TRdJry0zVlPuHKzejUG8ivhNw6n/2DSOeyRrDNx8fNv43oR3srok1dYS0wp6oEH+gUVH&#10;hIJDT1B3xBO0s+I3qE5Qq51u/BnVXaKbRlAea4BqsvSXah5aYnisBZrjzKlN7v/B0g/7TxYJBtph&#10;pEgHEj3ywaMbPaDz0J3euAqSHgyk+QGWQ2ao1Jl7Tb84pPRtS9SWX1ur+5YTBuyysDOZbB1xXADZ&#10;9O81g2PIzusINDS2C4DQDATooNLTSZlAhcLiebrM8xJCFGJZsThPi6hdQqrjdmOdf8t1h8Kgxhak&#10;j/Bkf+98oEOqY0qkr6VgayFlnNjt5lZatCdgk3V8YgVQ5TRNqpCsdNg2Io4rwBLOCLHAN8r+XGZ5&#10;kd7k5Wy9WF7MinUxn5UX6XKWZuVNuUiLsrhbfw8Es6JqBWNc3QvFjxbMir+T+HAZRvNEE6K+xuU8&#10;n48aTdm7aZFpfP5UZCc83EgpuhovT0mkCsq+UQzKJpUnQo7j5Gf6scvQg+M3diX6IEg/msAPm+Fg&#10;OAALHtlo9gTGsBpkA4nhbwKDVttvGPVwM2vsvu6I5RjJdwrMVWYFiI98nBTzixwmdhrZTCNEUYCq&#10;scdoHN768frvjBXbFk4a7az0NRiyEdEqL6wONobbF2s6/CnC9Z7OY9bL/2z1AwAA//8DAFBLAwQU&#10;AAYACAAAACEA6DRCQeEAAAANAQAADwAAAGRycy9kb3ducmV2LnhtbEyPwW6DMBBE75X6D9ZW6qVK&#10;TAqBQDBRW6lVr0nzAQs4gILXCDuB/H23p+a4M6PZN/luNr246tF1lhSslgEITZWtO2oUHH8+FxsQ&#10;ziPV2FvSCm7awa54fMgxq+1Ee309+EZwCbkMFbTeD5mUrmq1Qbe0gyb2TnY06PkcG1mPOHG56eVr&#10;EMTSYEf8ocVBf7S6Oh8uRsHpe3pZp1P55Y/JPorfsUtKe1Pq+Wl+24Lwevb/YfjDZ3QomKm0F6qd&#10;6BUsVglv8WyEYRqC4EgUbyIQJUvrOE1AFrm8X1H8AgAA//8DAFBLAQItABQABgAIAAAAIQC2gziS&#10;/gAAAOEBAAATAAAAAAAAAAAAAAAAAAAAAABbQ29udGVudF9UeXBlc10ueG1sUEsBAi0AFAAGAAgA&#10;AAAhADj9If/WAAAAlAEAAAsAAAAAAAAAAAAAAAAALwEAAF9yZWxzLy5yZWxzUEsBAi0AFAAGAAgA&#10;AAAhAOCVgN2HAgAAFwUAAA4AAAAAAAAAAAAAAAAALgIAAGRycy9lMm9Eb2MueG1sUEsBAi0AFAAG&#10;AAgAAAAhAOg0QkHhAAAADQEAAA8AAAAAAAAAAAAAAAAA4QQAAGRycy9kb3ducmV2LnhtbFBLBQYA&#10;AAAABAAEAPMAAADvBQAAAAA=&#10;" o:allowincell="f" stroked="f">
              <v:textbox>
                <w:txbxContent>
                  <w:p w:rsidR="00D5201B" w:rsidRDefault="00D5201B"/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1" layoutInCell="0" allowOverlap="1">
          <wp:simplePos x="0" y="0"/>
          <wp:positionH relativeFrom="column">
            <wp:posOffset>3888740</wp:posOffset>
          </wp:positionH>
          <wp:positionV relativeFrom="page">
            <wp:posOffset>8677275</wp:posOffset>
          </wp:positionV>
          <wp:extent cx="996950" cy="1379855"/>
          <wp:effectExtent l="0" t="0" r="0" b="0"/>
          <wp:wrapTopAndBottom/>
          <wp:docPr id="2" name="Bild 2" descr="LOGO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950" cy="1379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0A44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25.8pt;margin-top:21.55pt;width:108pt;height:784.8pt;z-index:251656704;visibility:visible;mso-wrap-edited:f;mso-position-horizontal-relative:text;mso-position-vertical-relative:page" o:allowincell="f" fillcolor="window">
          <v:imagedata r:id="rId2" o:title=""/>
          <w10:wrap type="topAndBottom" anchory="page"/>
          <w10:anchorlock/>
        </v:shape>
        <o:OLEObject Type="Embed" ProgID="Word.Picture.8" ShapeID="_x0000_s2049" DrawAspect="Content" ObjectID="_1853910832" r:id="rId3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de-DE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48C"/>
    <w:rsid w:val="000134F7"/>
    <w:rsid w:val="0001431E"/>
    <w:rsid w:val="00031741"/>
    <w:rsid w:val="00031EEF"/>
    <w:rsid w:val="00057F47"/>
    <w:rsid w:val="000840A5"/>
    <w:rsid w:val="000870CE"/>
    <w:rsid w:val="000A165A"/>
    <w:rsid w:val="000B35CE"/>
    <w:rsid w:val="000D70B3"/>
    <w:rsid w:val="00100B35"/>
    <w:rsid w:val="0011417F"/>
    <w:rsid w:val="001149E4"/>
    <w:rsid w:val="00115FBE"/>
    <w:rsid w:val="00120747"/>
    <w:rsid w:val="001257DA"/>
    <w:rsid w:val="00125850"/>
    <w:rsid w:val="00151E97"/>
    <w:rsid w:val="00152F3A"/>
    <w:rsid w:val="00153DFE"/>
    <w:rsid w:val="00160181"/>
    <w:rsid w:val="00160BA4"/>
    <w:rsid w:val="00167FF5"/>
    <w:rsid w:val="0017471F"/>
    <w:rsid w:val="00183156"/>
    <w:rsid w:val="00187058"/>
    <w:rsid w:val="00196D8B"/>
    <w:rsid w:val="00197BB6"/>
    <w:rsid w:val="001A0015"/>
    <w:rsid w:val="001A3E47"/>
    <w:rsid w:val="001B1A46"/>
    <w:rsid w:val="001B379A"/>
    <w:rsid w:val="001B60C6"/>
    <w:rsid w:val="001D663B"/>
    <w:rsid w:val="001E2684"/>
    <w:rsid w:val="002219B0"/>
    <w:rsid w:val="00265B2C"/>
    <w:rsid w:val="00271213"/>
    <w:rsid w:val="002800AD"/>
    <w:rsid w:val="002858D6"/>
    <w:rsid w:val="00287231"/>
    <w:rsid w:val="0029748F"/>
    <w:rsid w:val="002A4E28"/>
    <w:rsid w:val="002B2F8C"/>
    <w:rsid w:val="002E4652"/>
    <w:rsid w:val="002F193A"/>
    <w:rsid w:val="00314EA6"/>
    <w:rsid w:val="0033235F"/>
    <w:rsid w:val="003439FB"/>
    <w:rsid w:val="00354A38"/>
    <w:rsid w:val="00357DA4"/>
    <w:rsid w:val="003608B5"/>
    <w:rsid w:val="00373853"/>
    <w:rsid w:val="00380E16"/>
    <w:rsid w:val="0038154C"/>
    <w:rsid w:val="00390DEA"/>
    <w:rsid w:val="00393CF5"/>
    <w:rsid w:val="003A0B01"/>
    <w:rsid w:val="003A15B7"/>
    <w:rsid w:val="003D03D8"/>
    <w:rsid w:val="003E0432"/>
    <w:rsid w:val="00415FD0"/>
    <w:rsid w:val="004219FC"/>
    <w:rsid w:val="0043180A"/>
    <w:rsid w:val="004540B3"/>
    <w:rsid w:val="00482F12"/>
    <w:rsid w:val="004A326E"/>
    <w:rsid w:val="004B5C45"/>
    <w:rsid w:val="00513F84"/>
    <w:rsid w:val="005224E7"/>
    <w:rsid w:val="0053436A"/>
    <w:rsid w:val="00544266"/>
    <w:rsid w:val="0054672C"/>
    <w:rsid w:val="00566E8F"/>
    <w:rsid w:val="005745FD"/>
    <w:rsid w:val="005C3D2F"/>
    <w:rsid w:val="005E548C"/>
    <w:rsid w:val="005F4BD1"/>
    <w:rsid w:val="006547D8"/>
    <w:rsid w:val="006573BB"/>
    <w:rsid w:val="006644E7"/>
    <w:rsid w:val="00677332"/>
    <w:rsid w:val="00681A53"/>
    <w:rsid w:val="006961AA"/>
    <w:rsid w:val="006A30A8"/>
    <w:rsid w:val="006A3934"/>
    <w:rsid w:val="006C2956"/>
    <w:rsid w:val="006F1A02"/>
    <w:rsid w:val="006F32FF"/>
    <w:rsid w:val="00702AEB"/>
    <w:rsid w:val="00717DE7"/>
    <w:rsid w:val="007268A1"/>
    <w:rsid w:val="00730001"/>
    <w:rsid w:val="00732441"/>
    <w:rsid w:val="00740B28"/>
    <w:rsid w:val="00754E4C"/>
    <w:rsid w:val="007618DE"/>
    <w:rsid w:val="0076298B"/>
    <w:rsid w:val="00775A83"/>
    <w:rsid w:val="007774C3"/>
    <w:rsid w:val="00787304"/>
    <w:rsid w:val="00787CE1"/>
    <w:rsid w:val="00792C8A"/>
    <w:rsid w:val="007A4194"/>
    <w:rsid w:val="007B471B"/>
    <w:rsid w:val="007B5D46"/>
    <w:rsid w:val="007D4314"/>
    <w:rsid w:val="007F2B15"/>
    <w:rsid w:val="007F3884"/>
    <w:rsid w:val="0084557E"/>
    <w:rsid w:val="00860EF1"/>
    <w:rsid w:val="008761F6"/>
    <w:rsid w:val="008A0BEA"/>
    <w:rsid w:val="008D5506"/>
    <w:rsid w:val="008D7A64"/>
    <w:rsid w:val="008E6C6F"/>
    <w:rsid w:val="00906822"/>
    <w:rsid w:val="00911E13"/>
    <w:rsid w:val="00914E0D"/>
    <w:rsid w:val="00923872"/>
    <w:rsid w:val="00935A03"/>
    <w:rsid w:val="0094554A"/>
    <w:rsid w:val="00956BC6"/>
    <w:rsid w:val="00957279"/>
    <w:rsid w:val="00970599"/>
    <w:rsid w:val="0097744C"/>
    <w:rsid w:val="009926B4"/>
    <w:rsid w:val="009A3143"/>
    <w:rsid w:val="009A4664"/>
    <w:rsid w:val="009A53BD"/>
    <w:rsid w:val="009B2B2F"/>
    <w:rsid w:val="009B34D0"/>
    <w:rsid w:val="009C371D"/>
    <w:rsid w:val="009C5826"/>
    <w:rsid w:val="00A11E12"/>
    <w:rsid w:val="00A15AEA"/>
    <w:rsid w:val="00A26388"/>
    <w:rsid w:val="00A30C9B"/>
    <w:rsid w:val="00A450AF"/>
    <w:rsid w:val="00A53F38"/>
    <w:rsid w:val="00A567B1"/>
    <w:rsid w:val="00A577AF"/>
    <w:rsid w:val="00A61115"/>
    <w:rsid w:val="00A734D8"/>
    <w:rsid w:val="00A84097"/>
    <w:rsid w:val="00A90D3E"/>
    <w:rsid w:val="00AC0A44"/>
    <w:rsid w:val="00AC6CED"/>
    <w:rsid w:val="00AE7ACD"/>
    <w:rsid w:val="00B00C49"/>
    <w:rsid w:val="00B01758"/>
    <w:rsid w:val="00B16CD9"/>
    <w:rsid w:val="00B20CC1"/>
    <w:rsid w:val="00B415C4"/>
    <w:rsid w:val="00B45337"/>
    <w:rsid w:val="00B4556D"/>
    <w:rsid w:val="00B60CB8"/>
    <w:rsid w:val="00B618E0"/>
    <w:rsid w:val="00B71483"/>
    <w:rsid w:val="00B74154"/>
    <w:rsid w:val="00B87F42"/>
    <w:rsid w:val="00B9538F"/>
    <w:rsid w:val="00BB78C7"/>
    <w:rsid w:val="00BD0559"/>
    <w:rsid w:val="00BD370B"/>
    <w:rsid w:val="00BE63A4"/>
    <w:rsid w:val="00BE7A13"/>
    <w:rsid w:val="00BF10FE"/>
    <w:rsid w:val="00C121F3"/>
    <w:rsid w:val="00C44147"/>
    <w:rsid w:val="00C56D7C"/>
    <w:rsid w:val="00C9512D"/>
    <w:rsid w:val="00C95966"/>
    <w:rsid w:val="00CB4A33"/>
    <w:rsid w:val="00CE0FC9"/>
    <w:rsid w:val="00CE6477"/>
    <w:rsid w:val="00CF0406"/>
    <w:rsid w:val="00CF3F1B"/>
    <w:rsid w:val="00D16236"/>
    <w:rsid w:val="00D314C0"/>
    <w:rsid w:val="00D47E59"/>
    <w:rsid w:val="00D5201B"/>
    <w:rsid w:val="00D549E0"/>
    <w:rsid w:val="00D73A8C"/>
    <w:rsid w:val="00D902DD"/>
    <w:rsid w:val="00D9740A"/>
    <w:rsid w:val="00DA1ACB"/>
    <w:rsid w:val="00DB0214"/>
    <w:rsid w:val="00DC0B8B"/>
    <w:rsid w:val="00DC352F"/>
    <w:rsid w:val="00DC56CA"/>
    <w:rsid w:val="00DE2476"/>
    <w:rsid w:val="00DE3908"/>
    <w:rsid w:val="00DE5C28"/>
    <w:rsid w:val="00DE60F3"/>
    <w:rsid w:val="00E1551B"/>
    <w:rsid w:val="00E323F4"/>
    <w:rsid w:val="00E454FE"/>
    <w:rsid w:val="00E6144C"/>
    <w:rsid w:val="00E61581"/>
    <w:rsid w:val="00EA6060"/>
    <w:rsid w:val="00EB5756"/>
    <w:rsid w:val="00EC414D"/>
    <w:rsid w:val="00ED31DF"/>
    <w:rsid w:val="00ED6E08"/>
    <w:rsid w:val="00EE2DAC"/>
    <w:rsid w:val="00EE740F"/>
    <w:rsid w:val="00EF6AD7"/>
    <w:rsid w:val="00F057F6"/>
    <w:rsid w:val="00F07717"/>
    <w:rsid w:val="00F12FBB"/>
    <w:rsid w:val="00F5505F"/>
    <w:rsid w:val="00F56E20"/>
    <w:rsid w:val="00F636A1"/>
    <w:rsid w:val="00F72F18"/>
    <w:rsid w:val="00F85236"/>
    <w:rsid w:val="00F9291C"/>
    <w:rsid w:val="00FB577A"/>
    <w:rsid w:val="00FB757F"/>
    <w:rsid w:val="00FC7B75"/>
    <w:rsid w:val="00FE1216"/>
    <w:rsid w:val="00FF22E0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F7EE3F5"/>
  <w15:chartTrackingRefBased/>
  <w15:docId w15:val="{E25D25B2-DC31-42EA-807A-CB1BB85E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35A0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7E5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47E5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80E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35E10-34B0-4987-890A-8291BD50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Dachau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Göttler Florian</dc:creator>
  <cp:keywords/>
  <cp:lastModifiedBy>Müller Markus, Dr.</cp:lastModifiedBy>
  <cp:revision>3</cp:revision>
  <cp:lastPrinted>2020-03-16T15:15:00Z</cp:lastPrinted>
  <dcterms:created xsi:type="dcterms:W3CDTF">2026-10-19T08:25:00Z</dcterms:created>
  <dcterms:modified xsi:type="dcterms:W3CDTF">2026-10-19T08:27:00Z</dcterms:modified>
</cp:coreProperties>
</file>