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67F86" w14:textId="77777777" w:rsidR="005D4189" w:rsidRDefault="00D32D14"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4BE89020" wp14:editId="4DC1763B">
                <wp:simplePos x="0" y="0"/>
                <wp:positionH relativeFrom="margin">
                  <wp:align>left</wp:align>
                </wp:positionH>
                <wp:positionV relativeFrom="page">
                  <wp:posOffset>1834945</wp:posOffset>
                </wp:positionV>
                <wp:extent cx="6400800" cy="715010"/>
                <wp:effectExtent l="0" t="0" r="0" b="889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715618"/>
                        </a:xfrm>
                        <a:prstGeom prst="rect">
                          <a:avLst/>
                        </a:prstGeom>
                        <a:solidFill>
                          <a:srgbClr val="FFFFFF"/>
                        </a:solidFill>
                        <a:ln w="9525">
                          <a:noFill/>
                          <a:miter lim="800000"/>
                          <a:headEnd/>
                          <a:tailEnd/>
                        </a:ln>
                      </wps:spPr>
                      <wps:txbx>
                        <w:txbxContent>
                          <w:p w14:paraId="07384BA1" w14:textId="6EA5B75A" w:rsidR="00FE4A5A" w:rsidRPr="000B1BBD" w:rsidRDefault="0034605B" w:rsidP="0035572B">
                            <w:pPr>
                              <w:spacing w:after="0"/>
                              <w:rPr>
                                <w:b/>
                              </w:rPr>
                            </w:pPr>
                            <w:r w:rsidRPr="0034605B">
                              <w:rPr>
                                <w:b/>
                              </w:rPr>
                              <w:t xml:space="preserve">Fahrrad Rundfahrt Bergkamen-Mitte </w:t>
                            </w:r>
                            <w:proofErr w:type="spellStart"/>
                            <w:r w:rsidRPr="0034605B">
                              <w:rPr>
                                <w:b/>
                              </w:rPr>
                              <w:t>Nordtour</w:t>
                            </w:r>
                            <w:proofErr w:type="spellEnd"/>
                            <w:r w:rsidRPr="0034605B">
                              <w:rPr>
                                <w:b/>
                              </w:rPr>
                              <w:t>: Zeche Grimberg</w:t>
                            </w:r>
                            <w:r w:rsidR="005810BC">
                              <w:rPr>
                                <w:b/>
                              </w:rPr>
                              <w:t xml:space="preserve"> </w:t>
                            </w:r>
                            <w:r w:rsidR="001E4590">
                              <w:rPr>
                                <w:b/>
                              </w:rPr>
                              <w:t xml:space="preserve">– </w:t>
                            </w:r>
                            <w:r w:rsidR="009216F2">
                              <w:rPr>
                                <w:b/>
                              </w:rPr>
                              <w:t xml:space="preserve">Samstag, </w:t>
                            </w:r>
                            <w:r>
                              <w:rPr>
                                <w:b/>
                              </w:rPr>
                              <w:t>24</w:t>
                            </w:r>
                            <w:r w:rsidR="001E4590">
                              <w:rPr>
                                <w:b/>
                              </w:rPr>
                              <w:t xml:space="preserve">. </w:t>
                            </w:r>
                            <w:r>
                              <w:rPr>
                                <w:b/>
                              </w:rPr>
                              <w:t>Oktober</w:t>
                            </w:r>
                            <w:r w:rsidR="005810BC">
                              <w:rPr>
                                <w:b/>
                              </w:rPr>
                              <w:t xml:space="preserve"> 2026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89020" id="_x0000_t202" coordsize="21600,21600" o:spt="202" path="m,l,21600r21600,l21600,xe">
                <v:stroke joinstyle="miter"/>
                <v:path gradientshapeok="t" o:connecttype="rect"/>
              </v:shapetype>
              <v:shape id="_x0000_s1026" type="#_x0000_t202" style="position:absolute;margin-left:0;margin-top:144.5pt;width:7in;height:56.3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Uq1AwIAAOYDAAAOAAAAZHJzL2Uyb0RvYy54bWysU9uO2yAQfa/Uf0C8N3aiJk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" stroked="f">
                <v:textbox inset="0,0,0,0">
                  <w:txbxContent>
                    <w:p w14:paraId="07384BA1" w14:textId="6EA5B75A" w:rsidR="00FE4A5A" w:rsidRPr="000B1BBD" w:rsidRDefault="0034605B" w:rsidP="0035572B">
                      <w:pPr>
                        <w:spacing w:after="0"/>
                        <w:rPr>
                          <w:b/>
                        </w:rPr>
                      </w:pPr>
                      <w:r w:rsidRPr="0034605B">
                        <w:rPr>
                          <w:b/>
                        </w:rPr>
                        <w:t xml:space="preserve">Fahrrad Rundfahrt Bergkamen-Mitte </w:t>
                      </w:r>
                      <w:proofErr w:type="spellStart"/>
                      <w:r w:rsidRPr="0034605B">
                        <w:rPr>
                          <w:b/>
                        </w:rPr>
                        <w:t>Nordtour</w:t>
                      </w:r>
                      <w:proofErr w:type="spellEnd"/>
                      <w:r w:rsidRPr="0034605B">
                        <w:rPr>
                          <w:b/>
                        </w:rPr>
                        <w:t>: Zeche Grimberg</w:t>
                      </w:r>
                      <w:r w:rsidR="005810BC">
                        <w:rPr>
                          <w:b/>
                        </w:rPr>
                        <w:t xml:space="preserve"> </w:t>
                      </w:r>
                      <w:r w:rsidR="001E4590">
                        <w:rPr>
                          <w:b/>
                        </w:rPr>
                        <w:t xml:space="preserve">– </w:t>
                      </w:r>
                      <w:r w:rsidR="009216F2">
                        <w:rPr>
                          <w:b/>
                        </w:rPr>
                        <w:t xml:space="preserve">Samstag, </w:t>
                      </w:r>
                      <w:r>
                        <w:rPr>
                          <w:b/>
                        </w:rPr>
                        <w:t>24</w:t>
                      </w:r>
                      <w:r w:rsidR="001E4590">
                        <w:rPr>
                          <w:b/>
                        </w:rPr>
                        <w:t xml:space="preserve">. </w:t>
                      </w:r>
                      <w:r>
                        <w:rPr>
                          <w:b/>
                        </w:rPr>
                        <w:t>Oktober</w:t>
                      </w:r>
                      <w:r w:rsidR="005810BC">
                        <w:rPr>
                          <w:b/>
                        </w:rPr>
                        <w:t xml:space="preserve"> 2026</w:t>
                      </w:r>
                    </w:p>
                  </w:txbxContent>
                </v:textbox>
                <w10:wrap type="square" anchorx="margin" anchory="page"/>
              </v:shape>
            </w:pict>
          </mc:Fallback>
        </mc:AlternateContent>
      </w:r>
      <w:r w:rsidRPr="009C384E">
        <w:rPr>
          <w:noProof/>
          <w:szCs w:val="24"/>
          <w:lang w:eastAsia="de-DE"/>
        </w:rPr>
        <mc:AlternateContent>
          <mc:Choice Requires="wps">
            <w:drawing>
              <wp:anchor distT="45720" distB="45720" distL="114300" distR="114300" simplePos="0" relativeHeight="251663360" behindDoc="0" locked="0" layoutInCell="1" allowOverlap="1" wp14:anchorId="48CF6058" wp14:editId="56AFF4F9">
                <wp:simplePos x="0" y="0"/>
                <wp:positionH relativeFrom="column">
                  <wp:posOffset>395605</wp:posOffset>
                </wp:positionH>
                <wp:positionV relativeFrom="paragraph">
                  <wp:posOffset>-544830</wp:posOffset>
                </wp:positionV>
                <wp:extent cx="121920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4620"/>
                        </a:xfrm>
                        <a:prstGeom prst="rect">
                          <a:avLst/>
                        </a:prstGeom>
                        <a:noFill/>
                        <a:ln w="9525">
                          <a:noFill/>
                          <a:miter lim="800000"/>
                          <a:headEnd/>
                          <a:tailEnd/>
                        </a:ln>
                      </wps:spPr>
                      <wps:txbx>
                        <w:txbxContent>
                          <w:p w14:paraId="5D7EE560" w14:textId="2071487E" w:rsidR="009C384E" w:rsidRPr="0034605B" w:rsidRDefault="00B838DE">
                            <w:pPr>
                              <w:rPr>
                                <w:color w:val="FF0000"/>
                              </w:rPr>
                            </w:pPr>
                            <w:r>
                              <w:rPr>
                                <w:color w:val="FF0000"/>
                              </w:rPr>
                              <w:t>16.10.2026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8CF6058" id="_x0000_s1027" type="#_x0000_t202" style="position:absolute;margin-left:31.15pt;margin-top:-42.9pt;width:9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" filled="f" stroked="f">
                <v:textbox style="mso-fit-shape-to-text:t" inset="0,0,0,0">
                  <w:txbxContent>
                    <w:p w14:paraId="5D7EE560" w14:textId="2071487E" w:rsidR="009C384E" w:rsidRPr="0034605B" w:rsidRDefault="00B838DE">
                      <w:pPr>
                        <w:rPr>
                          <w:color w:val="FF0000"/>
                        </w:rPr>
                      </w:pPr>
                      <w:r>
                        <w:rPr>
                          <w:color w:val="FF0000"/>
                        </w:rPr>
                        <w:t>16.10.2026</w:t>
                      </w:r>
                    </w:p>
                  </w:txbxContent>
                </v:textbox>
              </v:shape>
            </w:pict>
          </mc:Fallback>
        </mc:AlternateContent>
      </w:r>
    </w:p>
    <w:p w14:paraId="13323422" w14:textId="7D0E3DAF" w:rsidR="0034605B" w:rsidRPr="0034605B" w:rsidRDefault="0034605B" w:rsidP="0034605B">
      <w:pPr>
        <w:spacing w:after="0"/>
        <w:rPr>
          <w:b/>
        </w:rPr>
      </w:pPr>
    </w:p>
    <w:p w14:paraId="1639E09F" w14:textId="01F2A485" w:rsidR="0035572B" w:rsidRPr="00982F35" w:rsidRDefault="0034605B" w:rsidP="0035572B">
      <w:pPr>
        <w:pStyle w:val="StandardWeb"/>
        <w:rPr>
          <w:rFonts w:ascii="Arial" w:hAnsi="Arial" w:cs="Arial"/>
        </w:rPr>
      </w:pPr>
      <w:r w:rsidRPr="0034605B">
        <w:rPr>
          <w:rFonts w:ascii="Arial" w:hAnsi="Arial" w:cs="Arial"/>
        </w:rPr>
        <w:t xml:space="preserve">Im Rahmen der Rundfahrt wird nicht nur der Entwicklung der früheren Zeche Grimberg (später Monopol) und der früheren Chemischen Werke (später Schering AG, heute Bayer AG) bis zum heutigen Tage nachgespürt, auch der </w:t>
      </w:r>
      <w:proofErr w:type="spellStart"/>
      <w:r w:rsidRPr="0034605B">
        <w:rPr>
          <w:rFonts w:ascii="Arial" w:hAnsi="Arial" w:cs="Arial"/>
        </w:rPr>
        <w:t>Beversee</w:t>
      </w:r>
      <w:proofErr w:type="spellEnd"/>
      <w:r w:rsidRPr="0034605B">
        <w:rPr>
          <w:rFonts w:ascii="Arial" w:hAnsi="Arial" w:cs="Arial"/>
        </w:rPr>
        <w:t>, das frühere „Große Holz“, der Marina-Sportboothafen im Stadtteil Rünthe, der alte Bergkamener Bahnhof sowie einige weitere interessante Anlaufpunkte werden angesteuert und anschaulich mit Daten, Fakten und „</w:t>
      </w:r>
      <w:proofErr w:type="spellStart"/>
      <w:r w:rsidRPr="0034605B">
        <w:rPr>
          <w:rFonts w:ascii="Arial" w:hAnsi="Arial" w:cs="Arial"/>
        </w:rPr>
        <w:t>Dönekes</w:t>
      </w:r>
      <w:proofErr w:type="spellEnd"/>
      <w:r w:rsidRPr="0034605B">
        <w:rPr>
          <w:rFonts w:ascii="Arial" w:hAnsi="Arial" w:cs="Arial"/>
        </w:rPr>
        <w:t xml:space="preserve">“ vorgestellt. </w:t>
      </w:r>
      <w:r>
        <w:rPr>
          <w:rFonts w:ascii="Arial" w:hAnsi="Arial" w:cs="Arial"/>
        </w:rPr>
        <w:br/>
      </w:r>
      <w:r w:rsidR="0035572B">
        <w:rPr>
          <w:rFonts w:ascii="Arial" w:hAnsi="Arial" w:cs="Arial"/>
        </w:rPr>
        <w:t xml:space="preserve">Eine Anmeldung ist bis </w:t>
      </w:r>
      <w:r w:rsidR="005810BC">
        <w:rPr>
          <w:rFonts w:ascii="Arial" w:hAnsi="Arial" w:cs="Arial"/>
        </w:rPr>
        <w:t>Freitag</w:t>
      </w:r>
      <w:r w:rsidR="0035572B">
        <w:rPr>
          <w:rFonts w:ascii="Arial" w:hAnsi="Arial" w:cs="Arial"/>
        </w:rPr>
        <w:t xml:space="preserve">, </w:t>
      </w:r>
      <w:r>
        <w:rPr>
          <w:rFonts w:ascii="Arial" w:hAnsi="Arial" w:cs="Arial"/>
        </w:rPr>
        <w:t>23</w:t>
      </w:r>
      <w:r w:rsidR="0035572B">
        <w:rPr>
          <w:rFonts w:ascii="Arial" w:hAnsi="Arial" w:cs="Arial"/>
        </w:rPr>
        <w:t>.</w:t>
      </w:r>
      <w:r>
        <w:rPr>
          <w:rFonts w:ascii="Arial" w:hAnsi="Arial" w:cs="Arial"/>
        </w:rPr>
        <w:t>10</w:t>
      </w:r>
      <w:r w:rsidR="0035572B">
        <w:rPr>
          <w:rFonts w:ascii="Arial" w:hAnsi="Arial" w:cs="Arial"/>
        </w:rPr>
        <w:t>.2026, 1</w:t>
      </w:r>
      <w:r w:rsidR="005810BC">
        <w:rPr>
          <w:rFonts w:ascii="Arial" w:hAnsi="Arial" w:cs="Arial"/>
        </w:rPr>
        <w:t>1</w:t>
      </w:r>
      <w:r>
        <w:rPr>
          <w:rFonts w:ascii="Arial" w:hAnsi="Arial" w:cs="Arial"/>
        </w:rPr>
        <w:t>.</w:t>
      </w:r>
      <w:r w:rsidR="0009068B">
        <w:rPr>
          <w:rFonts w:ascii="Arial" w:hAnsi="Arial" w:cs="Arial"/>
        </w:rPr>
        <w:t>3</w:t>
      </w:r>
      <w:r>
        <w:rPr>
          <w:rFonts w:ascii="Arial" w:hAnsi="Arial" w:cs="Arial"/>
        </w:rPr>
        <w:t>0</w:t>
      </w:r>
      <w:r w:rsidR="0035572B">
        <w:rPr>
          <w:rFonts w:ascii="Arial" w:hAnsi="Arial" w:cs="Arial"/>
        </w:rPr>
        <w:t xml:space="preserve"> Uhr möglich.</w:t>
      </w:r>
    </w:p>
    <w:p w14:paraId="456AE2BE" w14:textId="5092181A" w:rsidR="0035572B" w:rsidRDefault="0035572B" w:rsidP="0035572B">
      <w:pPr>
        <w:numPr>
          <w:ilvl w:val="0"/>
          <w:numId w:val="1"/>
        </w:numPr>
        <w:spacing w:after="0" w:line="240" w:lineRule="auto"/>
        <w:rPr>
          <w:szCs w:val="24"/>
        </w:rPr>
      </w:pPr>
      <w:r w:rsidRPr="00D910C1">
        <w:rPr>
          <w:szCs w:val="24"/>
        </w:rPr>
        <w:t xml:space="preserve">Termin: </w:t>
      </w:r>
      <w:r w:rsidR="005810BC">
        <w:rPr>
          <w:szCs w:val="24"/>
        </w:rPr>
        <w:t>Samstag</w:t>
      </w:r>
      <w:r w:rsidRPr="00D910C1">
        <w:rPr>
          <w:szCs w:val="24"/>
        </w:rPr>
        <w:t xml:space="preserve">, </w:t>
      </w:r>
      <w:r w:rsidR="0034605B">
        <w:rPr>
          <w:szCs w:val="24"/>
        </w:rPr>
        <w:t>24</w:t>
      </w:r>
      <w:r w:rsidRPr="00D910C1">
        <w:rPr>
          <w:szCs w:val="24"/>
        </w:rPr>
        <w:t xml:space="preserve">. </w:t>
      </w:r>
      <w:r w:rsidR="0034605B">
        <w:rPr>
          <w:szCs w:val="24"/>
        </w:rPr>
        <w:t>Oktober</w:t>
      </w:r>
      <w:r w:rsidR="005810BC">
        <w:rPr>
          <w:szCs w:val="24"/>
        </w:rPr>
        <w:t xml:space="preserve"> </w:t>
      </w:r>
      <w:r w:rsidRPr="00D910C1">
        <w:rPr>
          <w:szCs w:val="24"/>
        </w:rPr>
        <w:t>202</w:t>
      </w:r>
      <w:r>
        <w:rPr>
          <w:szCs w:val="24"/>
        </w:rPr>
        <w:t>6</w:t>
      </w:r>
    </w:p>
    <w:p w14:paraId="30896898" w14:textId="40E973BF" w:rsidR="0035572B" w:rsidRDefault="0035572B" w:rsidP="0035572B">
      <w:pPr>
        <w:numPr>
          <w:ilvl w:val="0"/>
          <w:numId w:val="1"/>
        </w:numPr>
        <w:spacing w:after="0" w:line="240" w:lineRule="auto"/>
        <w:rPr>
          <w:szCs w:val="24"/>
        </w:rPr>
      </w:pPr>
      <w:r>
        <w:rPr>
          <w:szCs w:val="24"/>
        </w:rPr>
        <w:t xml:space="preserve">Beginn: </w:t>
      </w:r>
      <w:r w:rsidRPr="00D910C1">
        <w:rPr>
          <w:szCs w:val="24"/>
        </w:rPr>
        <w:t>1</w:t>
      </w:r>
      <w:r w:rsidR="0034605B">
        <w:rPr>
          <w:szCs w:val="24"/>
        </w:rPr>
        <w:t>0</w:t>
      </w:r>
      <w:r w:rsidRPr="00D910C1">
        <w:rPr>
          <w:szCs w:val="24"/>
        </w:rPr>
        <w:t>.00 Uhr</w:t>
      </w:r>
    </w:p>
    <w:p w14:paraId="227E5355" w14:textId="77777777" w:rsidR="0035572B" w:rsidRPr="00D910C1" w:rsidRDefault="0035572B" w:rsidP="0035572B">
      <w:pPr>
        <w:numPr>
          <w:ilvl w:val="0"/>
          <w:numId w:val="1"/>
        </w:numPr>
        <w:spacing w:after="0" w:line="240" w:lineRule="auto"/>
        <w:rPr>
          <w:szCs w:val="24"/>
        </w:rPr>
      </w:pPr>
      <w:r w:rsidRPr="00D910C1">
        <w:rPr>
          <w:szCs w:val="24"/>
        </w:rPr>
        <w:t xml:space="preserve">Dauer: ca. </w:t>
      </w:r>
      <w:r>
        <w:rPr>
          <w:szCs w:val="24"/>
        </w:rPr>
        <w:t>2 Stunden</w:t>
      </w:r>
    </w:p>
    <w:p w14:paraId="634F9BA0" w14:textId="646C28CD" w:rsidR="0035572B" w:rsidRPr="00B35B11" w:rsidRDefault="0035572B" w:rsidP="0035572B">
      <w:pPr>
        <w:numPr>
          <w:ilvl w:val="0"/>
          <w:numId w:val="1"/>
        </w:numPr>
        <w:spacing w:after="0" w:line="240" w:lineRule="auto"/>
        <w:rPr>
          <w:szCs w:val="24"/>
        </w:rPr>
      </w:pPr>
      <w:r w:rsidRPr="00982F35">
        <w:rPr>
          <w:szCs w:val="24"/>
        </w:rPr>
        <w:t>Tr</w:t>
      </w:r>
      <w:r>
        <w:rPr>
          <w:szCs w:val="24"/>
        </w:rPr>
        <w:t>e</w:t>
      </w:r>
      <w:r w:rsidRPr="00982F35">
        <w:rPr>
          <w:szCs w:val="24"/>
        </w:rPr>
        <w:t xml:space="preserve">ffpunkt: </w:t>
      </w:r>
      <w:r w:rsidR="0034605B" w:rsidRPr="0034605B">
        <w:rPr>
          <w:szCs w:val="24"/>
        </w:rPr>
        <w:t>Haupteingang Rathaus, Rathausplatz 1, Mitte</w:t>
      </w:r>
    </w:p>
    <w:p w14:paraId="7CA1BA02" w14:textId="67C422D1" w:rsidR="0034605B" w:rsidRPr="0034605B" w:rsidRDefault="0035572B" w:rsidP="0034605B">
      <w:pPr>
        <w:numPr>
          <w:ilvl w:val="0"/>
          <w:numId w:val="1"/>
        </w:numPr>
        <w:spacing w:after="0" w:line="240" w:lineRule="auto"/>
        <w:rPr>
          <w:szCs w:val="24"/>
        </w:rPr>
      </w:pPr>
      <w:r w:rsidRPr="00D910C1">
        <w:rPr>
          <w:szCs w:val="24"/>
        </w:rPr>
        <w:t xml:space="preserve">Leitung: </w:t>
      </w:r>
      <w:r w:rsidR="005810BC">
        <w:rPr>
          <w:szCs w:val="24"/>
        </w:rPr>
        <w:t>Tobias Hindemitt</w:t>
      </w:r>
      <w:r w:rsidR="0034605B">
        <w:rPr>
          <w:szCs w:val="24"/>
        </w:rPr>
        <w:t xml:space="preserve"> </w:t>
      </w:r>
      <w:r w:rsidR="0034605B" w:rsidRPr="0034605B">
        <w:rPr>
          <w:szCs w:val="24"/>
        </w:rPr>
        <w:t xml:space="preserve">und Gerd Koepe </w:t>
      </w:r>
      <w:r w:rsidR="0034605B">
        <w:rPr>
          <w:szCs w:val="24"/>
        </w:rPr>
        <w:br/>
      </w:r>
      <w:r w:rsidR="0034605B" w:rsidRPr="0034605B">
        <w:rPr>
          <w:szCs w:val="24"/>
        </w:rPr>
        <w:t>(Tobias Hindemitt leitet die Tour, Gerd Koepe ergänzt die Tour an besonderen Stationen mit seinen unverwechselbaren Anekdoten.)</w:t>
      </w:r>
    </w:p>
    <w:p w14:paraId="334643B6" w14:textId="77777777" w:rsidR="00094D37" w:rsidRDefault="00094D37" w:rsidP="005C16A0">
      <w:pPr>
        <w:rPr>
          <w:b/>
        </w:rPr>
      </w:pPr>
    </w:p>
    <w:p w14:paraId="031CE4EB" w14:textId="33FC3C37" w:rsidR="0035572B" w:rsidRPr="007D5045" w:rsidRDefault="0035572B" w:rsidP="0035572B">
      <w:pPr>
        <w:rPr>
          <w:rFonts w:eastAsia="Times New Roman"/>
          <w:b/>
          <w:szCs w:val="24"/>
          <w:lang w:eastAsia="de-DE"/>
        </w:rPr>
      </w:pPr>
      <w:r>
        <w:rPr>
          <w:rFonts w:eastAsia="Times New Roman"/>
          <w:b/>
          <w:szCs w:val="24"/>
          <w:lang w:eastAsia="de-DE"/>
        </w:rPr>
        <w:t>Allgemeine Information zur Führung:</w:t>
      </w:r>
    </w:p>
    <w:p w14:paraId="0686B170" w14:textId="1C4481D6" w:rsidR="0035572B" w:rsidRPr="007D5045" w:rsidRDefault="0035572B" w:rsidP="0035572B">
      <w:pPr>
        <w:rPr>
          <w:bCs/>
        </w:rPr>
      </w:pPr>
      <w:r w:rsidRPr="007D5045">
        <w:rPr>
          <w:bCs/>
        </w:rPr>
        <w:t>Vor</w:t>
      </w:r>
      <w:r w:rsidRPr="003D3D4F">
        <w:rPr>
          <w:bCs/>
        </w:rPr>
        <w:t xml:space="preserve"> jeder Teilnahme ist eine Anmeldung notwendig. Dies</w:t>
      </w:r>
      <w:r>
        <w:rPr>
          <w:bCs/>
        </w:rPr>
        <w:t>e</w:t>
      </w:r>
      <w:r w:rsidRPr="003D3D4F">
        <w:rPr>
          <w:bCs/>
        </w:rPr>
        <w:t xml:space="preserve"> </w:t>
      </w:r>
      <w:r>
        <w:rPr>
          <w:bCs/>
        </w:rPr>
        <w:t xml:space="preserve">kann </w:t>
      </w:r>
      <w:r>
        <w:t>über die Touristeninformation vor Ort (</w:t>
      </w:r>
      <w:proofErr w:type="spellStart"/>
      <w:r>
        <w:t>Hafenweg</w:t>
      </w:r>
      <w:proofErr w:type="spellEnd"/>
      <w:r>
        <w:t xml:space="preserve"> 10</w:t>
      </w:r>
      <w:r w:rsidR="00ED3561">
        <w:t xml:space="preserve"> d</w:t>
      </w:r>
      <w:r>
        <w:t xml:space="preserve">), telefonisch unter 02307/ 965 357 oder per Mail an </w:t>
      </w:r>
      <w:r w:rsidRPr="00567724">
        <w:t>tourismus@bergkamen.de</w:t>
      </w:r>
      <w:r w:rsidRPr="003D3D4F">
        <w:rPr>
          <w:bCs/>
        </w:rPr>
        <w:t xml:space="preserve"> erfolgen.</w:t>
      </w:r>
      <w:r>
        <w:rPr>
          <w:bCs/>
        </w:rPr>
        <w:t xml:space="preserve"> </w:t>
      </w:r>
      <w:r w:rsidRPr="00D32D14">
        <w:t xml:space="preserve">Die Teilnahme an der Führung kostet je </w:t>
      </w:r>
      <w:r w:rsidR="00A82D67">
        <w:t>5,00</w:t>
      </w:r>
      <w:r w:rsidRPr="00D32D14">
        <w:t xml:space="preserve"> Euro pro Person, für Kinder bis zu zwölf Jahren </w:t>
      </w:r>
      <w:r>
        <w:t>ist diese</w:t>
      </w:r>
      <w:r w:rsidRPr="00D32D14">
        <w:t xml:space="preserve"> kostenfrei. </w:t>
      </w:r>
      <w:r w:rsidRPr="00B906D8">
        <w:t>W</w:t>
      </w:r>
      <w:r>
        <w:t>er</w:t>
      </w:r>
      <w:r w:rsidRPr="00B906D8">
        <w:t xml:space="preserve"> </w:t>
      </w:r>
      <w:r>
        <w:t xml:space="preserve">teilnehmen </w:t>
      </w:r>
      <w:r w:rsidRPr="00B906D8">
        <w:t xml:space="preserve">möchte, sollte witterungsangepasste Bekleidung </w:t>
      </w:r>
      <w:r>
        <w:t>tragen</w:t>
      </w:r>
      <w:r w:rsidR="00423676">
        <w:t>.</w:t>
      </w:r>
    </w:p>
    <w:p w14:paraId="170BBFED" w14:textId="77777777" w:rsidR="00094D37" w:rsidRDefault="00094D37" w:rsidP="00766335">
      <w:pPr>
        <w:rPr>
          <w:rFonts w:eastAsia="Times New Roman"/>
          <w:b/>
          <w:szCs w:val="24"/>
          <w:lang w:eastAsia="de-DE"/>
        </w:rPr>
      </w:pPr>
    </w:p>
    <w:p w14:paraId="374408E5" w14:textId="46E05513" w:rsidR="005D4189" w:rsidRPr="009D4FAF" w:rsidRDefault="005D4189" w:rsidP="00766335">
      <w:pPr>
        <w:rPr>
          <w:rFonts w:eastAsia="Times New Roman"/>
          <w:szCs w:val="24"/>
          <w:lang w:eastAsia="de-DE"/>
        </w:rPr>
      </w:pPr>
      <w:r w:rsidRPr="00D32D14">
        <w:rPr>
          <w:b/>
          <w:szCs w:val="24"/>
        </w:rPr>
        <w:t>Rückfragen zu diesem Presseartikel richten</w:t>
      </w:r>
      <w:r w:rsidR="00952056" w:rsidRPr="00D32D14">
        <w:rPr>
          <w:b/>
          <w:szCs w:val="24"/>
        </w:rPr>
        <w:t xml:space="preserve"> </w:t>
      </w:r>
      <w:r w:rsidRPr="00D32D14">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D32D14" w14:paraId="1323FD3A" w14:textId="77777777" w:rsidTr="00DE0580">
        <w:trPr>
          <w:trHeight w:val="340"/>
        </w:trPr>
        <w:tc>
          <w:tcPr>
            <w:tcW w:w="9776" w:type="dxa"/>
            <w:gridSpan w:val="2"/>
            <w:vAlign w:val="center"/>
          </w:tcPr>
          <w:p w14:paraId="48161B59" w14:textId="77777777" w:rsidR="002C3060" w:rsidRPr="00D32D14" w:rsidRDefault="002C3060" w:rsidP="00B377E0">
            <w:pPr>
              <w:spacing w:before="120"/>
              <w:rPr>
                <w:b/>
                <w:szCs w:val="24"/>
              </w:rPr>
            </w:pPr>
            <w:r w:rsidRPr="00D32D14">
              <w:rPr>
                <w:noProof/>
                <w:szCs w:val="24"/>
                <w:lang w:eastAsia="de-DE"/>
              </w:rPr>
              <mc:AlternateContent>
                <mc:Choice Requires="wps">
                  <w:drawing>
                    <wp:inline distT="0" distB="0" distL="0" distR="0" wp14:anchorId="3755C89A" wp14:editId="70FD951B">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162DA41" w14:textId="0736EABE" w:rsidR="002C3060" w:rsidRDefault="0034605B" w:rsidP="002C3060">
                                  <w:r>
                                    <w:t xml:space="preserve">Herr </w:t>
                                  </w:r>
                                  <w:r w:rsidR="00584045">
                                    <w:t>Thomas Kupfer</w:t>
                                  </w:r>
                                </w:p>
                              </w:txbxContent>
                            </wps:txbx>
                            <wps:bodyPr rot="0" vert="horz" wrap="square" lIns="0" tIns="0" rIns="0" bIns="0" anchor="t" anchorCtr="0">
                              <a:noAutofit/>
                            </wps:bodyPr>
                          </wps:wsp>
                        </a:graphicData>
                      </a:graphic>
                    </wp:inline>
                  </w:drawing>
                </mc:Choice>
                <mc:Fallback>
                  <w:pict>
                    <v:shape w14:anchorId="3755C89A"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7162DA41" w14:textId="0736EABE" w:rsidR="002C3060" w:rsidRDefault="0034605B" w:rsidP="002C3060">
                            <w:r>
                              <w:t xml:space="preserve">Herr </w:t>
                            </w:r>
                            <w:r w:rsidR="00584045">
                              <w:t>Thomas Kupfer</w:t>
                            </w:r>
                          </w:p>
                        </w:txbxContent>
                      </v:textbox>
                      <w10:anchorlock/>
                    </v:shape>
                  </w:pict>
                </mc:Fallback>
              </mc:AlternateContent>
            </w:r>
          </w:p>
        </w:tc>
      </w:tr>
      <w:tr w:rsidR="002C3060" w:rsidRPr="00D32D14" w14:paraId="60BF7230" w14:textId="77777777" w:rsidTr="00DE0580">
        <w:trPr>
          <w:trHeight w:val="340"/>
        </w:trPr>
        <w:tc>
          <w:tcPr>
            <w:tcW w:w="9776" w:type="dxa"/>
            <w:gridSpan w:val="2"/>
            <w:vAlign w:val="center"/>
          </w:tcPr>
          <w:p w14:paraId="7B28A143" w14:textId="765F5A7D" w:rsidR="002C3060" w:rsidRPr="009D4FAF" w:rsidRDefault="009D4FAF" w:rsidP="00B377E0">
            <w:pPr>
              <w:spacing w:before="120"/>
              <w:rPr>
                <w:szCs w:val="24"/>
              </w:rPr>
            </w:pPr>
            <w:r w:rsidRPr="00D32D14">
              <w:rPr>
                <w:noProof/>
                <w:szCs w:val="24"/>
                <w:lang w:eastAsia="de-DE"/>
              </w:rPr>
              <mc:AlternateContent>
                <mc:Choice Requires="wps">
                  <w:drawing>
                    <wp:inline distT="0" distB="0" distL="0" distR="0" wp14:anchorId="62D06F3B" wp14:editId="71481BCC">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05A0AA0" w14:textId="77777777" w:rsidR="009D4FAF" w:rsidRDefault="009D4FAF" w:rsidP="009D4FAF">
                                  <w:r>
                                    <w:t>Stadtmarketing und Tourismus</w:t>
                                  </w:r>
                                </w:p>
                              </w:txbxContent>
                            </wps:txbx>
                            <wps:bodyPr rot="0" vert="horz" wrap="square" lIns="0" tIns="0" rIns="0" bIns="0" anchor="t" anchorCtr="0">
                              <a:noAutofit/>
                            </wps:bodyPr>
                          </wps:wsp>
                        </a:graphicData>
                      </a:graphic>
                    </wp:inline>
                  </w:drawing>
                </mc:Choice>
                <mc:Fallback>
                  <w:pict>
                    <v:shape w14:anchorId="62D06F3B" 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405A0AA0" w14:textId="77777777" w:rsidR="009D4FAF" w:rsidRDefault="009D4FAF" w:rsidP="009D4FAF">
                            <w:r>
                              <w:t>Stadtmarketing und Tourismus</w:t>
                            </w:r>
                          </w:p>
                        </w:txbxContent>
                      </v:textbox>
                      <w10:anchorlock/>
                    </v:shape>
                  </w:pict>
                </mc:Fallback>
              </mc:AlternateContent>
            </w:r>
          </w:p>
        </w:tc>
      </w:tr>
      <w:tr w:rsidR="002C3060" w:rsidRPr="00D32D14" w14:paraId="47F8034F" w14:textId="77777777" w:rsidTr="00DE0580">
        <w:trPr>
          <w:trHeight w:val="340"/>
        </w:trPr>
        <w:tc>
          <w:tcPr>
            <w:tcW w:w="1696" w:type="dxa"/>
            <w:vAlign w:val="center"/>
          </w:tcPr>
          <w:p w14:paraId="2B8C762D" w14:textId="77777777" w:rsidR="002C3060" w:rsidRPr="00D32D14" w:rsidRDefault="002C3060" w:rsidP="00B377E0">
            <w:pPr>
              <w:spacing w:before="120"/>
              <w:rPr>
                <w:szCs w:val="24"/>
              </w:rPr>
            </w:pPr>
            <w:r w:rsidRPr="00D32D14">
              <w:rPr>
                <w:szCs w:val="24"/>
              </w:rPr>
              <w:t>Telefon</w:t>
            </w:r>
            <w:r w:rsidR="007E0415" w:rsidRPr="00D32D14">
              <w:rPr>
                <w:szCs w:val="24"/>
              </w:rPr>
              <w:t>:</w:t>
            </w:r>
          </w:p>
        </w:tc>
        <w:tc>
          <w:tcPr>
            <w:tcW w:w="8080" w:type="dxa"/>
            <w:vAlign w:val="center"/>
          </w:tcPr>
          <w:p w14:paraId="469E74EA" w14:textId="77777777" w:rsidR="002C3060" w:rsidRPr="00D32D14" w:rsidRDefault="002C3060" w:rsidP="00B377E0">
            <w:pPr>
              <w:spacing w:before="120"/>
              <w:rPr>
                <w:b/>
                <w:szCs w:val="24"/>
              </w:rPr>
            </w:pPr>
            <w:r w:rsidRPr="00D32D14">
              <w:rPr>
                <w:noProof/>
                <w:szCs w:val="24"/>
                <w:lang w:eastAsia="de-DE"/>
              </w:rPr>
              <mc:AlternateContent>
                <mc:Choice Requires="wps">
                  <w:drawing>
                    <wp:inline distT="0" distB="0" distL="0" distR="0" wp14:anchorId="01713236" wp14:editId="6E9FEEB9">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F2A01BB" w14:textId="26D3EEAF" w:rsidR="002C3060" w:rsidRDefault="00DA41F7" w:rsidP="002C3060">
                                  <w:r>
                                    <w:t>02307 / 965-</w:t>
                                  </w:r>
                                  <w:r w:rsidR="009D4FAF">
                                    <w:t>3</w:t>
                                  </w:r>
                                  <w:r w:rsidR="00584045">
                                    <w:t>57</w:t>
                                  </w:r>
                                </w:p>
                              </w:txbxContent>
                            </wps:txbx>
                            <wps:bodyPr rot="0" vert="horz" wrap="square" lIns="0" tIns="0" rIns="0" bIns="0" anchor="ctr" anchorCtr="0">
                              <a:noAutofit/>
                            </wps:bodyPr>
                          </wps:wsp>
                        </a:graphicData>
                      </a:graphic>
                    </wp:inline>
                  </w:drawing>
                </mc:Choice>
                <mc:Fallback>
                  <w:pict>
                    <v:shape w14:anchorId="01713236" id="_x0000_s1030"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HJcyvCgIAAO8DAAAO&#10;AAAAAAAAAAAAAAAAAC4CAABkcnMvZTJvRG9jLnhtbFBLAQItABQABgAIAAAAIQASPcdO2wAAAAQB&#10;AAAPAAAAAAAAAAAAAAAAAGQEAABkcnMvZG93bnJldi54bWxQSwUGAAAAAAQABADzAAAAbAUAAAAA&#10;" stroked="f">
                      <v:textbox inset="0,0,0,0">
                        <w:txbxContent>
                          <w:p w14:paraId="0F2A01BB" w14:textId="26D3EEAF" w:rsidR="002C3060" w:rsidRDefault="00DA41F7" w:rsidP="002C3060">
                            <w:r>
                              <w:t>02307 / 965-</w:t>
                            </w:r>
                            <w:r w:rsidR="009D4FAF">
                              <w:t>3</w:t>
                            </w:r>
                            <w:r w:rsidR="00584045">
                              <w:t>57</w:t>
                            </w:r>
                          </w:p>
                        </w:txbxContent>
                      </v:textbox>
                      <w10:anchorlock/>
                    </v:shape>
                  </w:pict>
                </mc:Fallback>
              </mc:AlternateContent>
            </w:r>
          </w:p>
        </w:tc>
      </w:tr>
      <w:tr w:rsidR="002C3060" w:rsidRPr="00D32D14" w14:paraId="7691CE9C" w14:textId="77777777" w:rsidTr="00DE0580">
        <w:trPr>
          <w:trHeight w:val="340"/>
        </w:trPr>
        <w:tc>
          <w:tcPr>
            <w:tcW w:w="1696" w:type="dxa"/>
            <w:vAlign w:val="center"/>
          </w:tcPr>
          <w:p w14:paraId="10A3C06C" w14:textId="77777777" w:rsidR="002C3060" w:rsidRPr="00D32D14" w:rsidRDefault="007E0415" w:rsidP="00B377E0">
            <w:pPr>
              <w:spacing w:before="120"/>
              <w:rPr>
                <w:szCs w:val="24"/>
              </w:rPr>
            </w:pPr>
            <w:r w:rsidRPr="00D32D14">
              <w:rPr>
                <w:szCs w:val="24"/>
              </w:rPr>
              <w:t>E-Mail:</w:t>
            </w:r>
          </w:p>
        </w:tc>
        <w:tc>
          <w:tcPr>
            <w:tcW w:w="8080" w:type="dxa"/>
            <w:vAlign w:val="center"/>
          </w:tcPr>
          <w:p w14:paraId="7519B716" w14:textId="77777777" w:rsidR="002C3060" w:rsidRPr="00D32D14" w:rsidRDefault="002C3060" w:rsidP="00B377E0">
            <w:pPr>
              <w:spacing w:before="120"/>
              <w:rPr>
                <w:szCs w:val="24"/>
              </w:rPr>
            </w:pPr>
            <w:r w:rsidRPr="00D32D14">
              <w:rPr>
                <w:noProof/>
                <w:szCs w:val="24"/>
                <w:lang w:eastAsia="de-DE"/>
              </w:rPr>
              <mc:AlternateContent>
                <mc:Choice Requires="wps">
                  <w:drawing>
                    <wp:inline distT="0" distB="0" distL="0" distR="0" wp14:anchorId="08961663" wp14:editId="00E597A1">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2C803E0E" w14:textId="5CE12326" w:rsidR="002C3060" w:rsidRDefault="00584045" w:rsidP="002C3060">
                                  <w:r>
                                    <w:t>t.kupfer</w:t>
                                  </w:r>
                                  <w:r w:rsidR="000356AB">
                                    <w:t>@bergkamen.de</w:t>
                                  </w:r>
                                </w:p>
                              </w:txbxContent>
                            </wps:txbx>
                            <wps:bodyPr rot="0" vert="horz" wrap="square" lIns="0" tIns="0" rIns="0" bIns="0" anchor="b" anchorCtr="0">
                              <a:noAutofit/>
                            </wps:bodyPr>
                          </wps:wsp>
                        </a:graphicData>
                      </a:graphic>
                    </wp:inline>
                  </w:drawing>
                </mc:Choice>
                <mc:Fallback>
                  <w:pict>
                    <v:shape w14:anchorId="08961663" id="_x0000_s1031"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C6qvlTBwIAAO0DAAAOAAAA&#10;AAAAAAAAAAAAAC4CAABkcnMvZTJvRG9jLnhtbFBLAQItABQABgAIAAAAIQAYxGRx2wAAAAQBAAAP&#10;AAAAAAAAAAAAAAAAAGEEAABkcnMvZG93bnJldi54bWxQSwUGAAAAAAQABADzAAAAaQUAAAAA&#10;" stroked="f">
                      <v:textbox inset="0,0,0,0">
                        <w:txbxContent>
                          <w:p w14:paraId="2C803E0E" w14:textId="5CE12326" w:rsidR="002C3060" w:rsidRDefault="00584045" w:rsidP="002C3060">
                            <w:r>
                              <w:t>t.kupfer</w:t>
                            </w:r>
                            <w:r w:rsidR="000356AB">
                              <w:t>@bergkamen.de</w:t>
                            </w:r>
                          </w:p>
                        </w:txbxContent>
                      </v:textbox>
                      <w10:anchorlock/>
                    </v:shape>
                  </w:pict>
                </mc:Fallback>
              </mc:AlternateContent>
            </w:r>
          </w:p>
        </w:tc>
      </w:tr>
    </w:tbl>
    <w:p w14:paraId="52B02E2F" w14:textId="504E30E8" w:rsidR="00F96E5C" w:rsidRPr="00D32D14" w:rsidRDefault="00F96E5C" w:rsidP="0035572B">
      <w:pPr>
        <w:spacing w:before="120"/>
        <w:rPr>
          <w:szCs w:val="24"/>
        </w:rPr>
      </w:pPr>
    </w:p>
    <w:sectPr w:rsidR="00F96E5C" w:rsidRPr="00D32D14"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931EF" w14:textId="77777777" w:rsidR="002219A2" w:rsidRDefault="002219A2" w:rsidP="00695138">
      <w:pPr>
        <w:spacing w:after="0" w:line="240" w:lineRule="auto"/>
      </w:pPr>
      <w:r>
        <w:separator/>
      </w:r>
    </w:p>
  </w:endnote>
  <w:endnote w:type="continuationSeparator" w:id="0">
    <w:p w14:paraId="568F790E" w14:textId="77777777" w:rsidR="002219A2" w:rsidRDefault="002219A2"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BB93" w14:textId="77777777" w:rsidR="002219A2" w:rsidRDefault="002219A2" w:rsidP="00695138">
      <w:pPr>
        <w:spacing w:after="0" w:line="240" w:lineRule="auto"/>
      </w:pPr>
      <w:r>
        <w:separator/>
      </w:r>
    </w:p>
  </w:footnote>
  <w:footnote w:type="continuationSeparator" w:id="0">
    <w:p w14:paraId="4172DBCA" w14:textId="77777777" w:rsidR="002219A2" w:rsidRDefault="002219A2"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E326D" w14:textId="77777777" w:rsidR="008223A0" w:rsidRDefault="008223A0">
    <w:pPr>
      <w:pStyle w:val="Kopfzeile"/>
      <w:rPr>
        <w:b/>
        <w:smallCaps/>
        <w:sz w:val="36"/>
        <w:szCs w:val="36"/>
      </w:rPr>
    </w:pPr>
  </w:p>
  <w:p w14:paraId="455154F1" w14:textId="77777777" w:rsidR="008223A0" w:rsidRDefault="008223A0">
    <w:pPr>
      <w:pStyle w:val="Kopfzeile"/>
      <w:rPr>
        <w:b/>
        <w:smallCaps/>
        <w:sz w:val="36"/>
        <w:szCs w:val="36"/>
      </w:rPr>
    </w:pPr>
  </w:p>
  <w:p w14:paraId="5C34771E" w14:textId="77777777" w:rsidR="00695138" w:rsidRDefault="002219A2">
    <w:pPr>
      <w:pStyle w:val="Kopfzeile"/>
      <w:rPr>
        <w:b/>
        <w:smallCaps/>
        <w:sz w:val="36"/>
        <w:szCs w:val="36"/>
      </w:rPr>
    </w:pPr>
    <w:r>
      <w:rPr>
        <w:noProof/>
      </w:rPr>
      <w:pict w14:anchorId="51E1BE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63CAA45F"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7010AE9E"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5362"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5C5A3126" wp14:editId="0B1C6DC7">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67C59AC9" w14:textId="77777777" w:rsidR="00D23181" w:rsidRDefault="00D23181" w:rsidP="00D23181">
    <w:pPr>
      <w:pStyle w:val="Kopfzeile"/>
      <w:rPr>
        <w:b/>
        <w:smallCaps/>
        <w:sz w:val="36"/>
        <w:szCs w:val="36"/>
      </w:rPr>
    </w:pPr>
  </w:p>
  <w:p w14:paraId="22CFF61A"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1F20F832"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4EDE6B35" w14:textId="77777777" w:rsidR="00D23181" w:rsidRDefault="00D23181" w:rsidP="00D23181">
    <w:pPr>
      <w:pStyle w:val="Kopfzeile"/>
      <w:pBdr>
        <w:bottom w:val="single" w:sz="4" w:space="1" w:color="auto"/>
      </w:pBdr>
      <w:rPr>
        <w:szCs w:val="24"/>
      </w:rPr>
    </w:pPr>
  </w:p>
  <w:p w14:paraId="45C3B050"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26A5"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85143"/>
    <w:multiLevelType w:val="hybridMultilevel"/>
    <w:tmpl w:val="5DFC2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0D75FC"/>
    <w:multiLevelType w:val="hybridMultilevel"/>
    <w:tmpl w:val="40BCE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9E06E9"/>
    <w:multiLevelType w:val="hybridMultilevel"/>
    <w:tmpl w:val="E5CA0C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CA909DD"/>
    <w:multiLevelType w:val="hybridMultilevel"/>
    <w:tmpl w:val="2C6A2C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756184D"/>
    <w:multiLevelType w:val="hybridMultilevel"/>
    <w:tmpl w:val="E8A24FF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04175767">
    <w:abstractNumId w:val="2"/>
  </w:num>
  <w:num w:numId="2" w16cid:durableId="1473331794">
    <w:abstractNumId w:val="1"/>
  </w:num>
  <w:num w:numId="3" w16cid:durableId="394091024">
    <w:abstractNumId w:val="4"/>
  </w:num>
  <w:num w:numId="4" w16cid:durableId="1433669903">
    <w:abstractNumId w:val="0"/>
  </w:num>
  <w:num w:numId="5" w16cid:durableId="1189564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1F7"/>
    <w:rsid w:val="000356AB"/>
    <w:rsid w:val="00040DC4"/>
    <w:rsid w:val="00055F38"/>
    <w:rsid w:val="00082008"/>
    <w:rsid w:val="0009068B"/>
    <w:rsid w:val="00094D37"/>
    <w:rsid w:val="000B1BBD"/>
    <w:rsid w:val="000C0725"/>
    <w:rsid w:val="000C3CF6"/>
    <w:rsid w:val="000D1987"/>
    <w:rsid w:val="000F0597"/>
    <w:rsid w:val="001729DA"/>
    <w:rsid w:val="001807C9"/>
    <w:rsid w:val="00190251"/>
    <w:rsid w:val="00196A44"/>
    <w:rsid w:val="00196EC2"/>
    <w:rsid w:val="001B33D9"/>
    <w:rsid w:val="001B731D"/>
    <w:rsid w:val="001E4590"/>
    <w:rsid w:val="001E584C"/>
    <w:rsid w:val="002219A2"/>
    <w:rsid w:val="0023693B"/>
    <w:rsid w:val="002429D7"/>
    <w:rsid w:val="00251C96"/>
    <w:rsid w:val="00283CE7"/>
    <w:rsid w:val="00292170"/>
    <w:rsid w:val="002C0C3D"/>
    <w:rsid w:val="002C3060"/>
    <w:rsid w:val="002E7976"/>
    <w:rsid w:val="0032455F"/>
    <w:rsid w:val="0034605B"/>
    <w:rsid w:val="0035572B"/>
    <w:rsid w:val="0035773E"/>
    <w:rsid w:val="0037717F"/>
    <w:rsid w:val="003A4636"/>
    <w:rsid w:val="003B31BF"/>
    <w:rsid w:val="003D3D4F"/>
    <w:rsid w:val="003F145C"/>
    <w:rsid w:val="004056D6"/>
    <w:rsid w:val="00416F5E"/>
    <w:rsid w:val="00423676"/>
    <w:rsid w:val="00434623"/>
    <w:rsid w:val="004670BB"/>
    <w:rsid w:val="004761D7"/>
    <w:rsid w:val="00497A94"/>
    <w:rsid w:val="004F7F39"/>
    <w:rsid w:val="005201E7"/>
    <w:rsid w:val="00520BB0"/>
    <w:rsid w:val="0052364F"/>
    <w:rsid w:val="00525023"/>
    <w:rsid w:val="005408F7"/>
    <w:rsid w:val="005548B4"/>
    <w:rsid w:val="00561F99"/>
    <w:rsid w:val="00567724"/>
    <w:rsid w:val="005810BC"/>
    <w:rsid w:val="00584045"/>
    <w:rsid w:val="005C16A0"/>
    <w:rsid w:val="005D4189"/>
    <w:rsid w:val="005D70FB"/>
    <w:rsid w:val="00657BCC"/>
    <w:rsid w:val="0066648B"/>
    <w:rsid w:val="006871B7"/>
    <w:rsid w:val="00695138"/>
    <w:rsid w:val="00697F1E"/>
    <w:rsid w:val="006A0050"/>
    <w:rsid w:val="006A7444"/>
    <w:rsid w:val="006D0EE1"/>
    <w:rsid w:val="006F0DA9"/>
    <w:rsid w:val="007146A7"/>
    <w:rsid w:val="007170F5"/>
    <w:rsid w:val="0073166C"/>
    <w:rsid w:val="007338F0"/>
    <w:rsid w:val="0074608D"/>
    <w:rsid w:val="007470C6"/>
    <w:rsid w:val="00766335"/>
    <w:rsid w:val="007768DB"/>
    <w:rsid w:val="00777DF5"/>
    <w:rsid w:val="007C5DF5"/>
    <w:rsid w:val="007D1537"/>
    <w:rsid w:val="007D60AC"/>
    <w:rsid w:val="007E0415"/>
    <w:rsid w:val="008223A0"/>
    <w:rsid w:val="008238E0"/>
    <w:rsid w:val="00847CA4"/>
    <w:rsid w:val="00862DE0"/>
    <w:rsid w:val="0089275E"/>
    <w:rsid w:val="009216F2"/>
    <w:rsid w:val="009363D1"/>
    <w:rsid w:val="00937CB3"/>
    <w:rsid w:val="0094628F"/>
    <w:rsid w:val="009471D8"/>
    <w:rsid w:val="00952056"/>
    <w:rsid w:val="00952C3A"/>
    <w:rsid w:val="009601BC"/>
    <w:rsid w:val="00962174"/>
    <w:rsid w:val="00982F35"/>
    <w:rsid w:val="009A2230"/>
    <w:rsid w:val="009C384E"/>
    <w:rsid w:val="009D2FF7"/>
    <w:rsid w:val="009D4FAF"/>
    <w:rsid w:val="00A82D67"/>
    <w:rsid w:val="00A95214"/>
    <w:rsid w:val="00AA2972"/>
    <w:rsid w:val="00AF3831"/>
    <w:rsid w:val="00B25AF0"/>
    <w:rsid w:val="00B271C6"/>
    <w:rsid w:val="00B377E0"/>
    <w:rsid w:val="00B73C97"/>
    <w:rsid w:val="00B838DE"/>
    <w:rsid w:val="00B906D8"/>
    <w:rsid w:val="00B95087"/>
    <w:rsid w:val="00BA0B37"/>
    <w:rsid w:val="00BC024D"/>
    <w:rsid w:val="00C02DE5"/>
    <w:rsid w:val="00C06809"/>
    <w:rsid w:val="00C30C7C"/>
    <w:rsid w:val="00C65A90"/>
    <w:rsid w:val="00C85FB7"/>
    <w:rsid w:val="00C955E9"/>
    <w:rsid w:val="00C95A19"/>
    <w:rsid w:val="00C9791B"/>
    <w:rsid w:val="00CE50C1"/>
    <w:rsid w:val="00D05FB9"/>
    <w:rsid w:val="00D23181"/>
    <w:rsid w:val="00D30100"/>
    <w:rsid w:val="00D32D14"/>
    <w:rsid w:val="00D550DB"/>
    <w:rsid w:val="00DA41F7"/>
    <w:rsid w:val="00DA6AF7"/>
    <w:rsid w:val="00DE0580"/>
    <w:rsid w:val="00DF2E2D"/>
    <w:rsid w:val="00E027E8"/>
    <w:rsid w:val="00E047C7"/>
    <w:rsid w:val="00E20ADC"/>
    <w:rsid w:val="00E53982"/>
    <w:rsid w:val="00E70B31"/>
    <w:rsid w:val="00E87BA1"/>
    <w:rsid w:val="00E93230"/>
    <w:rsid w:val="00EA12A8"/>
    <w:rsid w:val="00EA795A"/>
    <w:rsid w:val="00EC2AC4"/>
    <w:rsid w:val="00EC7107"/>
    <w:rsid w:val="00ED3561"/>
    <w:rsid w:val="00F7605C"/>
    <w:rsid w:val="00F96E5C"/>
    <w:rsid w:val="00FB030E"/>
    <w:rsid w:val="00FB4501"/>
    <w:rsid w:val="00FE4A5A"/>
    <w:rsid w:val="00FF53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DF668"/>
  <w15:chartTrackingRefBased/>
  <w15:docId w15:val="{F4080508-8178-4FE0-A740-7793B6BB7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Fett">
    <w:name w:val="Strong"/>
    <w:uiPriority w:val="22"/>
    <w:qFormat/>
    <w:rsid w:val="000356AB"/>
    <w:rPr>
      <w:b/>
      <w:bCs/>
    </w:rPr>
  </w:style>
  <w:style w:type="paragraph" w:styleId="StandardWeb">
    <w:name w:val="Normal (Web)"/>
    <w:basedOn w:val="Standard"/>
    <w:uiPriority w:val="99"/>
    <w:unhideWhenUsed/>
    <w:rsid w:val="00766335"/>
    <w:pPr>
      <w:spacing w:before="100" w:beforeAutospacing="1" w:after="100" w:afterAutospacing="1" w:line="240" w:lineRule="auto"/>
    </w:pPr>
    <w:rPr>
      <w:rFonts w:ascii="Times New Roman" w:eastAsia="Times New Roman" w:hAnsi="Times New Roman" w:cs="Times New Roman"/>
      <w:szCs w:val="24"/>
      <w:lang w:eastAsia="de-DE"/>
    </w:rPr>
  </w:style>
  <w:style w:type="paragraph" w:styleId="Listenabsatz">
    <w:name w:val="List Paragraph"/>
    <w:basedOn w:val="Standard"/>
    <w:uiPriority w:val="34"/>
    <w:qFormat/>
    <w:rsid w:val="007C5DF5"/>
    <w:pPr>
      <w:ind w:left="720"/>
      <w:contextualSpacing/>
    </w:pPr>
  </w:style>
  <w:style w:type="character" w:styleId="Hyperlink">
    <w:name w:val="Hyperlink"/>
    <w:basedOn w:val="Absatz-Standardschriftart"/>
    <w:uiPriority w:val="99"/>
    <w:unhideWhenUsed/>
    <w:rsid w:val="005C16A0"/>
    <w:rPr>
      <w:color w:val="0563C1" w:themeColor="hyperlink"/>
      <w:u w:val="single"/>
    </w:rPr>
  </w:style>
  <w:style w:type="character" w:styleId="NichtaufgelsteErwhnung">
    <w:name w:val="Unresolved Mention"/>
    <w:basedOn w:val="Absatz-Standardschriftart"/>
    <w:uiPriority w:val="99"/>
    <w:semiHidden/>
    <w:unhideWhenUsed/>
    <w:rsid w:val="005C16A0"/>
    <w:rPr>
      <w:color w:val="605E5C"/>
      <w:shd w:val="clear" w:color="auto" w:fill="E1DFDD"/>
    </w:rPr>
  </w:style>
  <w:style w:type="paragraph" w:styleId="KeinLeerraum">
    <w:name w:val="No Spacing"/>
    <w:uiPriority w:val="1"/>
    <w:qFormat/>
    <w:rsid w:val="007338F0"/>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13495">
      <w:bodyDiv w:val="1"/>
      <w:marLeft w:val="0"/>
      <w:marRight w:val="0"/>
      <w:marTop w:val="0"/>
      <w:marBottom w:val="0"/>
      <w:divBdr>
        <w:top w:val="none" w:sz="0" w:space="0" w:color="auto"/>
        <w:left w:val="none" w:sz="0" w:space="0" w:color="auto"/>
        <w:bottom w:val="none" w:sz="0" w:space="0" w:color="auto"/>
        <w:right w:val="none" w:sz="0" w:space="0" w:color="auto"/>
      </w:divBdr>
    </w:div>
    <w:div w:id="534932317">
      <w:bodyDiv w:val="1"/>
      <w:marLeft w:val="0"/>
      <w:marRight w:val="0"/>
      <w:marTop w:val="0"/>
      <w:marBottom w:val="0"/>
      <w:divBdr>
        <w:top w:val="none" w:sz="0" w:space="0" w:color="auto"/>
        <w:left w:val="none" w:sz="0" w:space="0" w:color="auto"/>
        <w:bottom w:val="none" w:sz="0" w:space="0" w:color="auto"/>
        <w:right w:val="none" w:sz="0" w:space="0" w:color="auto"/>
      </w:divBdr>
    </w:div>
    <w:div w:id="641277645">
      <w:bodyDiv w:val="1"/>
      <w:marLeft w:val="0"/>
      <w:marRight w:val="0"/>
      <w:marTop w:val="0"/>
      <w:marBottom w:val="0"/>
      <w:divBdr>
        <w:top w:val="none" w:sz="0" w:space="0" w:color="auto"/>
        <w:left w:val="none" w:sz="0" w:space="0" w:color="auto"/>
        <w:bottom w:val="none" w:sz="0" w:space="0" w:color="auto"/>
        <w:right w:val="none" w:sz="0" w:space="0" w:color="auto"/>
      </w:divBdr>
    </w:div>
    <w:div w:id="1223903795">
      <w:bodyDiv w:val="1"/>
      <w:marLeft w:val="0"/>
      <w:marRight w:val="0"/>
      <w:marTop w:val="0"/>
      <w:marBottom w:val="0"/>
      <w:divBdr>
        <w:top w:val="none" w:sz="0" w:space="0" w:color="auto"/>
        <w:left w:val="none" w:sz="0" w:space="0" w:color="auto"/>
        <w:bottom w:val="none" w:sz="0" w:space="0" w:color="auto"/>
        <w:right w:val="none" w:sz="0" w:space="0" w:color="auto"/>
      </w:divBdr>
    </w:div>
    <w:div w:id="1458720027">
      <w:bodyDiv w:val="1"/>
      <w:marLeft w:val="0"/>
      <w:marRight w:val="0"/>
      <w:marTop w:val="0"/>
      <w:marBottom w:val="0"/>
      <w:divBdr>
        <w:top w:val="none" w:sz="0" w:space="0" w:color="auto"/>
        <w:left w:val="none" w:sz="0" w:space="0" w:color="auto"/>
        <w:bottom w:val="none" w:sz="0" w:space="0" w:color="auto"/>
        <w:right w:val="none" w:sz="0" w:space="0" w:color="auto"/>
      </w:divBdr>
    </w:div>
    <w:div w:id="148223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1147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Kupfer, Thomas</cp:lastModifiedBy>
  <cp:revision>9</cp:revision>
  <cp:lastPrinted>2021-08-12T11:41:00Z</cp:lastPrinted>
  <dcterms:created xsi:type="dcterms:W3CDTF">2026-04-29T07:23:00Z</dcterms:created>
  <dcterms:modified xsi:type="dcterms:W3CDTF">2026-10-16T07:21:00Z</dcterms:modified>
</cp:coreProperties>
</file>