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C8140" w14:textId="77777777" w:rsidR="004161C3" w:rsidRPr="0045328B" w:rsidRDefault="004161C3" w:rsidP="004161C3">
      <w:pPr>
        <w:rPr>
          <w:rFonts w:asciiTheme="minorHAnsi" w:hAnsiTheme="minorHAnsi"/>
          <w:b/>
          <w:sz w:val="28"/>
        </w:rPr>
      </w:pPr>
    </w:p>
    <w:p w14:paraId="0FF73AC3" w14:textId="77777777" w:rsidR="004161C3" w:rsidRPr="0045328B" w:rsidRDefault="004161C3" w:rsidP="004161C3">
      <w:pPr>
        <w:rPr>
          <w:rFonts w:asciiTheme="minorHAnsi" w:hAnsiTheme="minorHAnsi"/>
          <w:b/>
          <w:sz w:val="28"/>
        </w:rPr>
      </w:pPr>
    </w:p>
    <w:p w14:paraId="1A95FB65" w14:textId="36B569AD" w:rsidR="004161C3" w:rsidRPr="0045328B" w:rsidRDefault="004161C3" w:rsidP="004161C3">
      <w:pPr>
        <w:tabs>
          <w:tab w:val="left" w:pos="6379"/>
        </w:tabs>
        <w:rPr>
          <w:rFonts w:asciiTheme="minorHAnsi" w:hAnsiTheme="minorHAnsi"/>
          <w:sz w:val="32"/>
          <w:szCs w:val="32"/>
        </w:rPr>
      </w:pPr>
      <w:r>
        <w:rPr>
          <w:rFonts w:asciiTheme="minorHAnsi" w:hAnsiTheme="minorHAnsi"/>
          <w:b/>
          <w:sz w:val="32"/>
          <w:szCs w:val="32"/>
        </w:rPr>
        <w:t xml:space="preserve">Nr. </w:t>
      </w:r>
      <w:r w:rsidR="00C4396C">
        <w:rPr>
          <w:rFonts w:asciiTheme="minorHAnsi" w:hAnsiTheme="minorHAnsi"/>
          <w:b/>
          <w:sz w:val="32"/>
          <w:szCs w:val="32"/>
        </w:rPr>
        <w:t>360</w:t>
      </w:r>
      <w:r>
        <w:rPr>
          <w:rFonts w:asciiTheme="minorHAnsi" w:hAnsiTheme="minorHAnsi"/>
          <w:b/>
          <w:sz w:val="32"/>
          <w:szCs w:val="32"/>
        </w:rPr>
        <w:t>/26</w:t>
      </w:r>
      <w:r>
        <w:rPr>
          <w:rFonts w:asciiTheme="minorHAnsi" w:hAnsiTheme="minorHAnsi"/>
          <w:b/>
          <w:sz w:val="32"/>
          <w:szCs w:val="32"/>
        </w:rPr>
        <w:tab/>
        <w:t xml:space="preserve">Haßfurt, </w:t>
      </w:r>
      <w:r w:rsidR="00C4396C">
        <w:rPr>
          <w:rFonts w:asciiTheme="minorHAnsi" w:hAnsiTheme="minorHAnsi"/>
          <w:b/>
          <w:sz w:val="32"/>
          <w:szCs w:val="32"/>
        </w:rPr>
        <w:t>20</w:t>
      </w:r>
      <w:r>
        <w:rPr>
          <w:rFonts w:asciiTheme="minorHAnsi" w:hAnsiTheme="minorHAnsi"/>
          <w:b/>
          <w:sz w:val="32"/>
          <w:szCs w:val="32"/>
        </w:rPr>
        <w:t xml:space="preserve">.10.2026 </w:t>
      </w:r>
    </w:p>
    <w:p w14:paraId="06DA2025" w14:textId="77777777" w:rsidR="004161C3" w:rsidRPr="0045328B" w:rsidRDefault="004161C3" w:rsidP="004161C3">
      <w:pPr>
        <w:tabs>
          <w:tab w:val="left" w:pos="6379"/>
        </w:tabs>
        <w:rPr>
          <w:rFonts w:asciiTheme="minorHAnsi" w:hAnsiTheme="minorHAnsi"/>
          <w:sz w:val="32"/>
          <w:szCs w:val="32"/>
        </w:rPr>
      </w:pPr>
    </w:p>
    <w:p w14:paraId="790FE5BC" w14:textId="77777777" w:rsidR="004161C3" w:rsidRDefault="004161C3" w:rsidP="004161C3">
      <w:pPr>
        <w:tabs>
          <w:tab w:val="left" w:pos="6379"/>
        </w:tabs>
        <w:spacing w:line="360" w:lineRule="auto"/>
        <w:jc w:val="both"/>
        <w:rPr>
          <w:rFonts w:asciiTheme="minorHAnsi" w:hAnsiTheme="minorHAnsi"/>
        </w:rPr>
      </w:pPr>
    </w:p>
    <w:p w14:paraId="71ED4346" w14:textId="3AE20F56" w:rsidR="004161C3" w:rsidRPr="00C63881" w:rsidRDefault="00302587" w:rsidP="004161C3">
      <w:pPr>
        <w:spacing w:line="360" w:lineRule="auto"/>
        <w:rPr>
          <w:b/>
          <w:bCs/>
          <w:sz w:val="36"/>
          <w:szCs w:val="36"/>
        </w:rPr>
      </w:pPr>
      <w:r>
        <w:rPr>
          <w:b/>
          <w:bCs/>
          <w:sz w:val="36"/>
          <w:szCs w:val="36"/>
        </w:rPr>
        <w:t>Persönlich und praxisnah</w:t>
      </w:r>
    </w:p>
    <w:p w14:paraId="363AB683" w14:textId="4FD3A23E" w:rsidR="004161C3" w:rsidRPr="00C63881" w:rsidRDefault="001D1CDF" w:rsidP="004161C3">
      <w:pPr>
        <w:spacing w:line="360" w:lineRule="auto"/>
        <w:rPr>
          <w:b/>
          <w:szCs w:val="24"/>
        </w:rPr>
      </w:pPr>
      <w:r>
        <w:rPr>
          <w:b/>
          <w:szCs w:val="24"/>
        </w:rPr>
        <w:t xml:space="preserve">Veranstaltungen der </w:t>
      </w:r>
      <w:r w:rsidR="004161C3">
        <w:rPr>
          <w:b/>
          <w:szCs w:val="24"/>
        </w:rPr>
        <w:t xml:space="preserve">Erlebniswochen Zukunftsklima </w:t>
      </w:r>
      <w:r>
        <w:rPr>
          <w:b/>
          <w:szCs w:val="24"/>
        </w:rPr>
        <w:t>laden zu</w:t>
      </w:r>
      <w:r w:rsidR="002811F3">
        <w:rPr>
          <w:b/>
          <w:szCs w:val="24"/>
        </w:rPr>
        <w:t>m</w:t>
      </w:r>
      <w:r>
        <w:rPr>
          <w:b/>
          <w:szCs w:val="24"/>
        </w:rPr>
        <w:t xml:space="preserve"> Austausch</w:t>
      </w:r>
      <w:r w:rsidR="002811F3">
        <w:rPr>
          <w:b/>
          <w:szCs w:val="24"/>
        </w:rPr>
        <w:t xml:space="preserve"> </w:t>
      </w:r>
      <w:r>
        <w:rPr>
          <w:b/>
          <w:szCs w:val="24"/>
        </w:rPr>
        <w:t>ein</w:t>
      </w:r>
    </w:p>
    <w:p w14:paraId="7B4B8C86" w14:textId="77777777" w:rsidR="006E4FDB" w:rsidRDefault="006E4FDB" w:rsidP="004161C3">
      <w:pPr>
        <w:spacing w:line="360" w:lineRule="auto"/>
      </w:pPr>
    </w:p>
    <w:p w14:paraId="75686B24" w14:textId="0B50942D" w:rsidR="004161C3" w:rsidRDefault="008171B6" w:rsidP="004161C3">
      <w:pPr>
        <w:spacing w:line="360" w:lineRule="auto"/>
      </w:pPr>
      <w:r>
        <w:t>Die Erlebniswochen Zukunftsklima finden ihre Fortsetzung mit der Düngepassaktion</w:t>
      </w:r>
      <w:r w:rsidR="00C629CC">
        <w:t>, die</w:t>
      </w:r>
      <w:r>
        <w:t xml:space="preserve"> vo</w:t>
      </w:r>
      <w:r w:rsidR="00C629CC">
        <w:t>m</w:t>
      </w:r>
      <w:r>
        <w:t xml:space="preserve"> </w:t>
      </w:r>
      <w:r w:rsidR="0081092A">
        <w:t>Abfallwirtschaftsbetrieb und</w:t>
      </w:r>
      <w:r w:rsidR="00C629CC">
        <w:t xml:space="preserve"> der</w:t>
      </w:r>
      <w:r w:rsidR="0081092A">
        <w:t xml:space="preserve"> Kreisfachberatung des Landkreises Haßberge</w:t>
      </w:r>
      <w:r w:rsidR="00C629CC">
        <w:t xml:space="preserve"> organisiert wird</w:t>
      </w:r>
      <w:r>
        <w:t>.</w:t>
      </w:r>
      <w:r w:rsidR="0081092A">
        <w:t xml:space="preserve"> </w:t>
      </w:r>
      <w:r>
        <w:t>Von</w:t>
      </w:r>
      <w:r w:rsidR="0081092A">
        <w:t xml:space="preserve"> 23. Oktober </w:t>
      </w:r>
      <w:r>
        <w:t>bis</w:t>
      </w:r>
      <w:r w:rsidR="0081092A">
        <w:t xml:space="preserve"> 7. November können </w:t>
      </w:r>
      <w:r w:rsidR="000E0168">
        <w:t xml:space="preserve">Gartenbesitzerinnen und -besitzer </w:t>
      </w:r>
      <w:r w:rsidR="0081092A">
        <w:t xml:space="preserve">Bodenproben abgeben. Entsprechend der Ergebnisse der Nährstoffanalyse erhalten </w:t>
      </w:r>
      <w:r w:rsidR="000E0168">
        <w:t xml:space="preserve">sie </w:t>
      </w:r>
      <w:r w:rsidR="0081092A">
        <w:t xml:space="preserve">dann </w:t>
      </w:r>
      <w:r>
        <w:t>Empfehlungen zum Düngen oder zum Umgang mit Überdüngung.</w:t>
      </w:r>
    </w:p>
    <w:p w14:paraId="43AA4DC6" w14:textId="747008C5" w:rsidR="0081092A" w:rsidRDefault="0081092A" w:rsidP="004161C3">
      <w:pPr>
        <w:spacing w:line="360" w:lineRule="auto"/>
      </w:pPr>
    </w:p>
    <w:p w14:paraId="090D5858" w14:textId="4A74FBCD" w:rsidR="008171B6" w:rsidRDefault="008171B6" w:rsidP="004161C3">
      <w:pPr>
        <w:spacing w:line="360" w:lineRule="auto"/>
      </w:pPr>
      <w:r>
        <w:t xml:space="preserve">Am Samstag, 24. Oktober </w:t>
      </w:r>
      <w:r w:rsidR="00C629CC">
        <w:t>finden gleich mehrere Veranstaltungen statt, so dass</w:t>
      </w:r>
      <w:r>
        <w:t xml:space="preserve"> für jede Altersgruppe etwas geboten</w:t>
      </w:r>
      <w:r w:rsidR="00C629CC">
        <w:t xml:space="preserve"> ist</w:t>
      </w:r>
      <w:r>
        <w:t xml:space="preserve">. Kinder ab fünf Jahren können im BIZ in Haßfurt beim Figurentheater die Bienenkönigin treffen. </w:t>
      </w:r>
      <w:r w:rsidR="00302587">
        <w:t>Direkt</w:t>
      </w:r>
      <w:r>
        <w:t xml:space="preserve"> nebenan im Mehrgenerationenhaus laden die Rummelsberger, die Lebenshilfe und das </w:t>
      </w:r>
      <w:proofErr w:type="spellStart"/>
      <w:r>
        <w:t>UBiZ</w:t>
      </w:r>
      <w:proofErr w:type="spellEnd"/>
      <w:r>
        <w:t xml:space="preserve"> dazu ein, gemeinsam zu kochen und dabei Gesundheit und Klimaschutz in den Blick zu nehmen. </w:t>
      </w:r>
      <w:r w:rsidR="000E0168">
        <w:t xml:space="preserve">In Wülflingen besteht die Möglichkeit, gemeinsam mit dem Energieberater und der Klimaschutzkoordinatorin des Landkreises Haßberge einen Wärmepumpenspaziergang zu machen und sich vor Ort bei Bauherrinnen und -herren über die persönlichen Erfahrungen mit Heizungstausch </w:t>
      </w:r>
      <w:r w:rsidR="00C629CC">
        <w:t xml:space="preserve">und Wärmepumpe </w:t>
      </w:r>
      <w:r w:rsidR="000E0168">
        <w:t>zu informieren.</w:t>
      </w:r>
    </w:p>
    <w:p w14:paraId="02ADB0B1" w14:textId="5C601698" w:rsidR="000E0168" w:rsidRDefault="000E0168" w:rsidP="004161C3">
      <w:pPr>
        <w:spacing w:line="360" w:lineRule="auto"/>
      </w:pPr>
    </w:p>
    <w:p w14:paraId="6D4FAA12" w14:textId="6E990B9E" w:rsidR="000E0168" w:rsidRDefault="000E0168" w:rsidP="004161C3">
      <w:pPr>
        <w:spacing w:line="360" w:lineRule="auto"/>
      </w:pPr>
      <w:r>
        <w:t xml:space="preserve">Am Mittwoch, 28. Oktober lädt Prof. Dr. Hannes </w:t>
      </w:r>
      <w:proofErr w:type="spellStart"/>
      <w:r>
        <w:t>Taubenböck</w:t>
      </w:r>
      <w:proofErr w:type="spellEnd"/>
      <w:r>
        <w:t xml:space="preserve"> im Café Wagner in Ebern zu einem Perspektivwechsel ein</w:t>
      </w:r>
      <w:r w:rsidR="00C11F33">
        <w:t xml:space="preserve"> und beleuchtet in seinem Vortrag die faszinierenden Möglichkeiten der Satellitentechnik.</w:t>
      </w:r>
    </w:p>
    <w:p w14:paraId="005F9F7E" w14:textId="6F76583F" w:rsidR="00C11F33" w:rsidRDefault="00C11F33" w:rsidP="004161C3">
      <w:pPr>
        <w:spacing w:line="360" w:lineRule="auto"/>
      </w:pPr>
    </w:p>
    <w:p w14:paraId="2A2460ED" w14:textId="6CD7D853" w:rsidR="00C11F33" w:rsidRDefault="00C11F33" w:rsidP="004161C3">
      <w:pPr>
        <w:spacing w:line="360" w:lineRule="auto"/>
      </w:pPr>
      <w:r>
        <w:t xml:space="preserve">In Zeiten von Klimawandel, Transformation und globalen Krisen kommt Kommunikation </w:t>
      </w:r>
      <w:r w:rsidR="00792633">
        <w:t>eine entscheidende Rolle zu. Mit dem „</w:t>
      </w:r>
      <w:proofErr w:type="spellStart"/>
      <w:r w:rsidR="00792633">
        <w:t>Empathy</w:t>
      </w:r>
      <w:proofErr w:type="spellEnd"/>
      <w:r w:rsidR="00792633">
        <w:t xml:space="preserve"> Circle“ gibt es eine einfache, wirkungsvolle Methode, um gegenseitiges Verständnis und konstruktiven Austausch in herausfordernden Situationen zu ermöglichen. Prof. Dr. Katrin Valentin stellt diese Methode am 29. Oktober in der Fachakademie für Sozialpädagogik in Haßfurt vor und lädt zur praktischen Anwendung des </w:t>
      </w:r>
      <w:proofErr w:type="spellStart"/>
      <w:r w:rsidR="00792633">
        <w:t>Empathy</w:t>
      </w:r>
      <w:proofErr w:type="spellEnd"/>
      <w:r w:rsidR="00792633">
        <w:t xml:space="preserve"> Circle ein.</w:t>
      </w:r>
    </w:p>
    <w:p w14:paraId="49E12813" w14:textId="77777777" w:rsidR="004161C3" w:rsidRPr="00C63881" w:rsidRDefault="004161C3" w:rsidP="004161C3">
      <w:pPr>
        <w:spacing w:line="360" w:lineRule="auto"/>
      </w:pPr>
    </w:p>
    <w:p w14:paraId="5DCB40BC" w14:textId="77777777" w:rsidR="004161C3" w:rsidRDefault="004161C3" w:rsidP="004161C3">
      <w:pPr>
        <w:spacing w:line="360" w:lineRule="auto"/>
      </w:pPr>
      <w:r>
        <w:t xml:space="preserve">Die Teilnahme an allen Veranstaltungen und Angeboten der Erlebniswochen Zukunftsklima ist kostenfrei. Teilweise ist jedoch eine vorherige Anmeldung erforderlich.   </w:t>
      </w:r>
    </w:p>
    <w:p w14:paraId="597F5259" w14:textId="77777777" w:rsidR="004161C3" w:rsidRDefault="004161C3" w:rsidP="004161C3">
      <w:pPr>
        <w:spacing w:line="360" w:lineRule="auto"/>
      </w:pPr>
      <w:r>
        <w:t xml:space="preserve">Weitere Informationen zum Programm der Erlebniswochen Zukunftsklima stehen unter </w:t>
      </w:r>
      <w:hyperlink r:id="rId6" w:history="1">
        <w:r w:rsidRPr="00316A67">
          <w:rPr>
            <w:rStyle w:val="Hyperlink"/>
          </w:rPr>
          <w:t>www.regionalmanagement-hassberge.de/aktionsmonat</w:t>
        </w:r>
      </w:hyperlink>
      <w:r>
        <w:t xml:space="preserve"> zur Verfügung. </w:t>
      </w:r>
    </w:p>
    <w:p w14:paraId="0487094F" w14:textId="77777777" w:rsidR="004161C3" w:rsidRDefault="004161C3" w:rsidP="004161C3">
      <w:pPr>
        <w:spacing w:line="360" w:lineRule="auto"/>
      </w:pPr>
    </w:p>
    <w:p w14:paraId="3CBDC76B" w14:textId="77777777" w:rsidR="004161C3" w:rsidRPr="00276D18" w:rsidRDefault="004161C3" w:rsidP="004161C3">
      <w:pPr>
        <w:spacing w:line="360" w:lineRule="auto"/>
      </w:pPr>
    </w:p>
    <w:p w14:paraId="57983128" w14:textId="77777777" w:rsidR="004161C3" w:rsidRPr="00276D18" w:rsidRDefault="004161C3" w:rsidP="004161C3">
      <w:pPr>
        <w:spacing w:line="360" w:lineRule="auto"/>
      </w:pPr>
    </w:p>
    <w:p w14:paraId="04A2AAD8" w14:textId="77777777" w:rsidR="004161C3" w:rsidRPr="00276D18" w:rsidRDefault="004161C3" w:rsidP="004161C3">
      <w:pPr>
        <w:spacing w:line="276" w:lineRule="auto"/>
        <w:jc w:val="both"/>
      </w:pPr>
    </w:p>
    <w:p w14:paraId="6F80D5BD" w14:textId="77777777" w:rsidR="004161C3" w:rsidRPr="00276D18" w:rsidRDefault="004161C3" w:rsidP="004161C3">
      <w:pPr>
        <w:spacing w:line="276" w:lineRule="auto"/>
        <w:jc w:val="both"/>
      </w:pPr>
    </w:p>
    <w:p w14:paraId="3C94B97C" w14:textId="77777777" w:rsidR="004161C3" w:rsidRPr="00276D18" w:rsidRDefault="004161C3" w:rsidP="004161C3">
      <w:pPr>
        <w:spacing w:line="276" w:lineRule="auto"/>
        <w:jc w:val="both"/>
      </w:pPr>
    </w:p>
    <w:p w14:paraId="011DA6A6" w14:textId="77777777" w:rsidR="00276D18" w:rsidRPr="00276D18" w:rsidRDefault="00276D18" w:rsidP="00FA199E">
      <w:pPr>
        <w:spacing w:line="276" w:lineRule="auto"/>
        <w:jc w:val="both"/>
      </w:pPr>
    </w:p>
    <w:sectPr w:rsidR="00276D18" w:rsidRPr="00276D18" w:rsidSect="009E5514">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7BD39" w14:textId="77777777" w:rsidR="00324D27" w:rsidRDefault="00324D27">
      <w:r>
        <w:separator/>
      </w:r>
    </w:p>
  </w:endnote>
  <w:endnote w:type="continuationSeparator" w:id="0">
    <w:p w14:paraId="40273AED" w14:textId="77777777" w:rsidR="00324D27" w:rsidRDefault="00324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C942" w14:textId="77777777" w:rsidR="00D84143" w:rsidRDefault="00324D2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0108" w14:textId="77777777" w:rsidR="00D84143" w:rsidRDefault="00324D2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B277" w14:textId="77777777" w:rsidR="00845AB6" w:rsidRPr="00AA7785" w:rsidRDefault="00792633"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0288" behindDoc="1" locked="0" layoutInCell="1" allowOverlap="1" wp14:anchorId="65889C60" wp14:editId="44E408A2">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E9F4F2"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Pr="00AA7785">
      <w:rPr>
        <w:rFonts w:asciiTheme="minorHAnsi" w:hAnsiTheme="minorHAnsi"/>
        <w:b/>
        <w:color w:val="595959" w:themeColor="text1" w:themeTint="A6"/>
      </w:rPr>
      <w:t xml:space="preserve">Landratsamt Haßberge – Pressestelle – </w:t>
    </w:r>
    <w:r w:rsidRPr="00AA7785">
      <w:rPr>
        <w:rFonts w:asciiTheme="minorHAnsi" w:hAnsiTheme="minorHAnsi"/>
        <w:color w:val="595959" w:themeColor="text1" w:themeTint="A6"/>
      </w:rPr>
      <w:t>Monika Göhr</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Am Herrenhof 1</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97437 Haßfurt</w:t>
    </w:r>
  </w:p>
  <w:p w14:paraId="60F051E0" w14:textId="77777777" w:rsidR="00845AB6" w:rsidRPr="00AA7785" w:rsidRDefault="00792633"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9C87E" w14:textId="77777777" w:rsidR="00324D27" w:rsidRDefault="00324D27">
      <w:r>
        <w:separator/>
      </w:r>
    </w:p>
  </w:footnote>
  <w:footnote w:type="continuationSeparator" w:id="0">
    <w:p w14:paraId="39D7DC87" w14:textId="77777777" w:rsidR="00324D27" w:rsidRDefault="00324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8D69" w14:textId="77777777" w:rsidR="00845AB6" w:rsidRDefault="0079263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0E9B3F0" w14:textId="77777777" w:rsidR="00845AB6" w:rsidRDefault="00324D2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CA35" w14:textId="77777777" w:rsidR="00845AB6" w:rsidRDefault="00792633">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Pr>
        <w:rStyle w:val="Seitenzahl"/>
        <w:noProof/>
        <w:sz w:val="22"/>
      </w:rPr>
      <w:t>2</w:t>
    </w:r>
    <w:r>
      <w:rPr>
        <w:rStyle w:val="Seitenzahl"/>
        <w:sz w:val="22"/>
      </w:rPr>
      <w:fldChar w:fldCharType="end"/>
    </w:r>
  </w:p>
  <w:p w14:paraId="478A18D3" w14:textId="77777777" w:rsidR="00845AB6" w:rsidRDefault="00324D27">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7A1F" w14:textId="77777777" w:rsidR="00F85ADD" w:rsidRDefault="00792633" w:rsidP="00EB72CE">
    <w:pPr>
      <w:pStyle w:val="Kopfzeile"/>
      <w:jc w:val="center"/>
      <w:rPr>
        <w:sz w:val="28"/>
        <w:szCs w:val="28"/>
      </w:rPr>
    </w:pPr>
    <w:r>
      <w:rPr>
        <w:noProof/>
        <w:sz w:val="28"/>
        <w:szCs w:val="28"/>
      </w:rPr>
      <w:drawing>
        <wp:inline distT="0" distB="0" distL="0" distR="0" wp14:anchorId="58531080" wp14:editId="05ACF591">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0BECEF3A" w14:textId="77777777" w:rsidR="00845AB6" w:rsidRDefault="00792633" w:rsidP="00EB72CE">
    <w:pPr>
      <w:pStyle w:val="Kopfzeile"/>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14:anchorId="575560D7" wp14:editId="0170F58C">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3F3C35"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1BA23021" w14:textId="77777777" w:rsidR="00845AB6" w:rsidRDefault="00324D27" w:rsidP="00EB72CE">
    <w:pPr>
      <w:pStyle w:val="Kopfzeile"/>
      <w:jc w:val="center"/>
      <w:rPr>
        <w:sz w:val="28"/>
        <w:szCs w:val="28"/>
      </w:rPr>
    </w:pPr>
  </w:p>
  <w:p w14:paraId="381D3456" w14:textId="77777777" w:rsidR="00845AB6" w:rsidRPr="00AA7785" w:rsidRDefault="00792633"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 des Landratsamtes Haßberge</w:t>
    </w:r>
  </w:p>
  <w:p w14:paraId="536D929F" w14:textId="77777777" w:rsidR="00845AB6" w:rsidRPr="00EB72CE" w:rsidRDefault="00324D27"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1C3"/>
    <w:rsid w:val="000E0168"/>
    <w:rsid w:val="001D1CDF"/>
    <w:rsid w:val="00276D18"/>
    <w:rsid w:val="002811F3"/>
    <w:rsid w:val="00302587"/>
    <w:rsid w:val="00324D27"/>
    <w:rsid w:val="003264F4"/>
    <w:rsid w:val="004161C3"/>
    <w:rsid w:val="00460E72"/>
    <w:rsid w:val="00670B60"/>
    <w:rsid w:val="006E4FDB"/>
    <w:rsid w:val="00792633"/>
    <w:rsid w:val="0081092A"/>
    <w:rsid w:val="008171B6"/>
    <w:rsid w:val="00AB1089"/>
    <w:rsid w:val="00C11F33"/>
    <w:rsid w:val="00C4396C"/>
    <w:rsid w:val="00C629CC"/>
    <w:rsid w:val="00E012D9"/>
    <w:rsid w:val="00F71C31"/>
    <w:rsid w:val="00FA19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EC373"/>
  <w15:chartTrackingRefBased/>
  <w15:docId w15:val="{45828933-653F-4365-94AA-4627480FB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1C3"/>
    <w:pPr>
      <w:spacing w:after="0" w:line="240" w:lineRule="auto"/>
    </w:pPr>
    <w:rPr>
      <w:rFonts w:ascii="Arial" w:eastAsia="Times New Roman" w:hAnsi="Arial" w:cs="Arial"/>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161C3"/>
    <w:pPr>
      <w:tabs>
        <w:tab w:val="center" w:pos="4536"/>
        <w:tab w:val="right" w:pos="9072"/>
      </w:tabs>
    </w:pPr>
  </w:style>
  <w:style w:type="character" w:customStyle="1" w:styleId="KopfzeileZchn">
    <w:name w:val="Kopfzeile Zchn"/>
    <w:basedOn w:val="Absatz-Standardschriftart"/>
    <w:link w:val="Kopfzeile"/>
    <w:uiPriority w:val="99"/>
    <w:rsid w:val="004161C3"/>
    <w:rPr>
      <w:rFonts w:ascii="Arial" w:eastAsia="Times New Roman" w:hAnsi="Arial" w:cs="Arial"/>
      <w:sz w:val="24"/>
      <w:szCs w:val="20"/>
      <w:lang w:eastAsia="de-DE"/>
    </w:rPr>
  </w:style>
  <w:style w:type="paragraph" w:styleId="Fuzeile">
    <w:name w:val="footer"/>
    <w:basedOn w:val="Standard"/>
    <w:link w:val="FuzeileZchn"/>
    <w:semiHidden/>
    <w:rsid w:val="004161C3"/>
    <w:pPr>
      <w:tabs>
        <w:tab w:val="center" w:pos="4536"/>
        <w:tab w:val="right" w:pos="9072"/>
      </w:tabs>
    </w:pPr>
  </w:style>
  <w:style w:type="character" w:customStyle="1" w:styleId="FuzeileZchn">
    <w:name w:val="Fußzeile Zchn"/>
    <w:basedOn w:val="Absatz-Standardschriftart"/>
    <w:link w:val="Fuzeile"/>
    <w:semiHidden/>
    <w:rsid w:val="004161C3"/>
    <w:rPr>
      <w:rFonts w:ascii="Arial" w:eastAsia="Times New Roman" w:hAnsi="Arial" w:cs="Arial"/>
      <w:sz w:val="24"/>
      <w:szCs w:val="20"/>
      <w:lang w:eastAsia="de-DE"/>
    </w:rPr>
  </w:style>
  <w:style w:type="character" w:styleId="Seitenzahl">
    <w:name w:val="page number"/>
    <w:basedOn w:val="Absatz-Standardschriftart"/>
    <w:semiHidden/>
    <w:rsid w:val="004161C3"/>
  </w:style>
  <w:style w:type="character" w:styleId="Hyperlink">
    <w:name w:val="Hyperlink"/>
    <w:basedOn w:val="Absatz-Standardschriftart"/>
    <w:uiPriority w:val="99"/>
    <w:semiHidden/>
    <w:rsid w:val="004161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gionalmanagement-hassberge.de/aktionsmona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1978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Gerstenkorn, Sonja</dc:creator>
  <cp:keywords/>
  <dc:description/>
  <cp:lastModifiedBy>Gerstenkorn, Sonja</cp:lastModifiedBy>
  <cp:revision>6</cp:revision>
  <cp:lastPrinted>2026-10-20T07:36:00Z</cp:lastPrinted>
  <dcterms:created xsi:type="dcterms:W3CDTF">2026-08-18T12:40:00Z</dcterms:created>
  <dcterms:modified xsi:type="dcterms:W3CDTF">2026-10-19T13:05:00Z</dcterms:modified>
</cp:coreProperties>
</file>