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24A9CE" w14:textId="06DA0E01" w:rsidR="001D2CE1" w:rsidRDefault="00C86ECD">
      <w:pPr>
        <w:pStyle w:val="berschrift4"/>
        <w:tabs>
          <w:tab w:val="left" w:pos="1260"/>
          <w:tab w:val="right" w:pos="9000"/>
        </w:tabs>
      </w:pPr>
      <w:r>
        <w:rPr>
          <w:noProof/>
        </w:rPr>
        <w:drawing>
          <wp:inline distT="0" distB="0" distL="0" distR="0" wp14:anchorId="159BA0AB" wp14:editId="0E6F88F4">
            <wp:extent cx="638175" cy="771525"/>
            <wp:effectExtent l="0" t="0" r="9525" b="9525"/>
            <wp:docPr id="2" name="Bild 2" descr="Wappen_klein_schwarz_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ppen_klein_schwarz_weis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771525"/>
                    </a:xfrm>
                    <a:prstGeom prst="rect">
                      <a:avLst/>
                    </a:prstGeom>
                    <a:noFill/>
                    <a:ln>
                      <a:noFill/>
                    </a:ln>
                  </pic:spPr>
                </pic:pic>
              </a:graphicData>
            </a:graphic>
          </wp:inline>
        </w:drawing>
      </w:r>
      <w:r w:rsidR="001D2CE1">
        <w:tab/>
        <w:t xml:space="preserve">Pressemitteilung der Stadt Heidenau </w:t>
      </w:r>
      <w:r w:rsidR="001D2CE1">
        <w:tab/>
        <w:t xml:space="preserve"> </w:t>
      </w:r>
      <w:r w:rsidR="00870D1C">
        <w:t>20</w:t>
      </w:r>
      <w:r w:rsidR="001C210C">
        <w:t>.</w:t>
      </w:r>
      <w:r w:rsidR="0033222D">
        <w:t xml:space="preserve"> </w:t>
      </w:r>
      <w:r w:rsidR="006A5DB6">
        <w:t>Ju</w:t>
      </w:r>
      <w:r w:rsidR="00AD1D83">
        <w:t>l</w:t>
      </w:r>
      <w:r w:rsidR="006A5DB6">
        <w:t>i</w:t>
      </w:r>
      <w:r w:rsidR="001D2CE1">
        <w:t xml:space="preserve"> 20</w:t>
      </w:r>
      <w:r w:rsidR="009F7CD2">
        <w:t>2</w:t>
      </w:r>
      <w:r w:rsidR="006A5DB6">
        <w:t>6</w:t>
      </w:r>
    </w:p>
    <w:p w14:paraId="1F932B77" w14:textId="2983B18C" w:rsidR="001D2CE1" w:rsidRDefault="0094008C">
      <w:pPr>
        <w:pStyle w:val="berschrift4"/>
        <w:tabs>
          <w:tab w:val="left" w:pos="1260"/>
        </w:tabs>
      </w:pPr>
      <w:r>
        <w:tab/>
        <w:t>Nr. 0</w:t>
      </w:r>
      <w:r w:rsidR="00AD1D83">
        <w:t>5</w:t>
      </w:r>
      <w:r w:rsidR="00870D1C">
        <w:t>4</w:t>
      </w:r>
      <w:r>
        <w:t>/</w:t>
      </w:r>
      <w:r w:rsidR="001D2CE1">
        <w:t>20</w:t>
      </w:r>
      <w:r w:rsidR="009F7CD2">
        <w:t>2</w:t>
      </w:r>
      <w:r w:rsidR="006A5DB6">
        <w:t>6</w:t>
      </w:r>
    </w:p>
    <w:p w14:paraId="1BB46E99" w14:textId="77777777" w:rsidR="00870D1C" w:rsidRDefault="00870D1C" w:rsidP="00870D1C">
      <w:pPr>
        <w:spacing w:line="256" w:lineRule="auto"/>
        <w:jc w:val="center"/>
        <w:rPr>
          <w:rFonts w:eastAsia="Aptos" w:cs="Times New Roman"/>
          <w:b/>
          <w:bCs/>
          <w:kern w:val="2"/>
          <w:sz w:val="32"/>
          <w:szCs w:val="32"/>
          <w:lang w:eastAsia="en-US"/>
          <w14:ligatures w14:val="standardContextual"/>
        </w:rPr>
      </w:pPr>
      <w:bookmarkStart w:id="0" w:name="FAuswirkung"/>
      <w:bookmarkEnd w:id="0"/>
    </w:p>
    <w:p w14:paraId="43EDEFC8" w14:textId="2037E762" w:rsidR="00870D1C" w:rsidRPr="00870D1C" w:rsidRDefault="00870D1C" w:rsidP="00870D1C">
      <w:pPr>
        <w:spacing w:line="256" w:lineRule="auto"/>
        <w:jc w:val="center"/>
        <w:rPr>
          <w:rFonts w:eastAsia="Aptos" w:cs="Times New Roman"/>
          <w:b/>
          <w:bCs/>
          <w:kern w:val="2"/>
          <w:sz w:val="32"/>
          <w:szCs w:val="32"/>
          <w:lang w:eastAsia="en-US"/>
          <w14:ligatures w14:val="standardContextual"/>
        </w:rPr>
      </w:pPr>
      <w:r>
        <w:rPr>
          <w:rFonts w:eastAsia="Aptos" w:cs="Times New Roman"/>
          <w:b/>
          <w:bCs/>
          <w:kern w:val="2"/>
          <w:sz w:val="32"/>
          <w:szCs w:val="32"/>
          <w:lang w:eastAsia="en-US"/>
          <w14:ligatures w14:val="standardContextual"/>
        </w:rPr>
        <w:br/>
      </w:r>
      <w:r w:rsidRPr="00870D1C">
        <w:rPr>
          <w:rFonts w:eastAsia="Aptos" w:cs="Times New Roman"/>
          <w:b/>
          <w:bCs/>
          <w:kern w:val="2"/>
          <w:sz w:val="32"/>
          <w:szCs w:val="32"/>
          <w:lang w:eastAsia="en-US"/>
          <w14:ligatures w14:val="standardContextual"/>
        </w:rPr>
        <w:t>Verkehrseinschränkung der Dresdner Straße Knotenpunkt Haeckelstraße vom 27.07.2026 bis 21.08.2026</w:t>
      </w:r>
    </w:p>
    <w:p w14:paraId="1A14A08D" w14:textId="77777777" w:rsidR="00870D1C" w:rsidRDefault="00870D1C" w:rsidP="00870D1C">
      <w:pPr>
        <w:spacing w:line="256" w:lineRule="auto"/>
        <w:rPr>
          <w:rFonts w:eastAsia="Aptos" w:cs="Times New Roman"/>
          <w:kern w:val="2"/>
          <w:szCs w:val="22"/>
          <w:lang w:eastAsia="en-US"/>
          <w14:ligatures w14:val="standardContextual"/>
        </w:rPr>
      </w:pPr>
    </w:p>
    <w:p w14:paraId="4C562320" w14:textId="77777777" w:rsidR="00870D1C" w:rsidRPr="00870D1C" w:rsidRDefault="00870D1C" w:rsidP="00870D1C">
      <w:pPr>
        <w:spacing w:line="256" w:lineRule="auto"/>
        <w:rPr>
          <w:rFonts w:eastAsia="Aptos" w:cs="Times New Roman"/>
          <w:kern w:val="2"/>
          <w:szCs w:val="22"/>
          <w:lang w:eastAsia="en-US"/>
          <w14:ligatures w14:val="standardContextual"/>
        </w:rPr>
      </w:pPr>
    </w:p>
    <w:p w14:paraId="24601359" w14:textId="77777777" w:rsidR="00870D1C" w:rsidRPr="00870D1C" w:rsidRDefault="00870D1C" w:rsidP="00870D1C">
      <w:pPr>
        <w:spacing w:line="256" w:lineRule="auto"/>
        <w:rPr>
          <w:rFonts w:eastAsia="Aptos" w:cs="Times New Roman"/>
          <w:kern w:val="2"/>
          <w:sz w:val="24"/>
          <w:lang w:eastAsia="en-US"/>
          <w14:ligatures w14:val="standardContextual"/>
        </w:rPr>
      </w:pPr>
      <w:r w:rsidRPr="00870D1C">
        <w:rPr>
          <w:rFonts w:eastAsia="Aptos" w:cs="Times New Roman"/>
          <w:kern w:val="2"/>
          <w:sz w:val="24"/>
          <w:lang w:eastAsia="en-US"/>
          <w14:ligatures w14:val="standardContextual"/>
        </w:rPr>
        <w:t xml:space="preserve">Wegen notwendigen Kanalarbeiten an der öffentlichen Abwasserkanalisation muss am Montag den 27.07.2026 die Zufahrt von der Dresdner Straße in die Haeckelstraße voll gesperrt werden. An diesem Tag wird die Herstellung der provisorischen Überfahrt über den Gehweg bei der Bäckerei Wünsche hergestellt. </w:t>
      </w:r>
    </w:p>
    <w:p w14:paraId="14D2F3CF" w14:textId="77777777" w:rsidR="00870D1C" w:rsidRPr="00870D1C" w:rsidRDefault="00870D1C" w:rsidP="00870D1C">
      <w:pPr>
        <w:spacing w:line="256" w:lineRule="auto"/>
        <w:rPr>
          <w:rFonts w:eastAsia="Aptos" w:cs="Times New Roman"/>
          <w:kern w:val="2"/>
          <w:sz w:val="24"/>
          <w:lang w:eastAsia="en-US"/>
          <w14:ligatures w14:val="standardContextual"/>
        </w:rPr>
      </w:pPr>
      <w:r w:rsidRPr="00870D1C">
        <w:rPr>
          <w:rFonts w:eastAsia="Aptos" w:cs="Times New Roman"/>
          <w:kern w:val="2"/>
          <w:sz w:val="24"/>
          <w:lang w:eastAsia="en-US"/>
          <w14:ligatures w14:val="standardContextual"/>
        </w:rPr>
        <w:t xml:space="preserve">Ab Dienstag, den 28.07.2026, 7 Uhr bis voraussichtlich Freitag, den 10.08.2026 wird die Dresdner Straße in dem Bereich Dresdner Straße Knotenpunkt Haeckelstraße für den Fahrzeugverkehr voll gesperrt werden. Die Dresdner Straße aus Richtung Dresden kommend ist bis </w:t>
      </w:r>
      <w:proofErr w:type="spellStart"/>
      <w:r w:rsidRPr="00870D1C">
        <w:rPr>
          <w:rFonts w:eastAsia="Aptos" w:cs="Times New Roman"/>
          <w:kern w:val="2"/>
          <w:sz w:val="24"/>
          <w:lang w:eastAsia="en-US"/>
          <w14:ligatures w14:val="standardContextual"/>
        </w:rPr>
        <w:t>Hnr</w:t>
      </w:r>
      <w:proofErr w:type="spellEnd"/>
      <w:r w:rsidRPr="00870D1C">
        <w:rPr>
          <w:rFonts w:eastAsia="Aptos" w:cs="Times New Roman"/>
          <w:kern w:val="2"/>
          <w:sz w:val="24"/>
          <w:lang w:eastAsia="en-US"/>
          <w14:ligatures w14:val="standardContextual"/>
        </w:rPr>
        <w:t>. 17 als Sackgasse befahrbar.</w:t>
      </w:r>
    </w:p>
    <w:p w14:paraId="7BE001B2" w14:textId="77777777" w:rsidR="00870D1C" w:rsidRPr="00870D1C" w:rsidRDefault="00870D1C" w:rsidP="00870D1C">
      <w:pPr>
        <w:spacing w:line="256" w:lineRule="auto"/>
        <w:rPr>
          <w:rFonts w:eastAsia="Aptos" w:cs="Times New Roman"/>
          <w:kern w:val="2"/>
          <w:sz w:val="24"/>
          <w:lang w:eastAsia="en-US"/>
          <w14:ligatures w14:val="standardContextual"/>
        </w:rPr>
      </w:pPr>
    </w:p>
    <w:p w14:paraId="5BADFE07" w14:textId="77777777" w:rsidR="00870D1C" w:rsidRPr="00870D1C" w:rsidRDefault="00870D1C" w:rsidP="00870D1C">
      <w:pPr>
        <w:spacing w:line="256" w:lineRule="auto"/>
        <w:rPr>
          <w:rFonts w:eastAsia="Aptos" w:cs="Times New Roman"/>
          <w:kern w:val="2"/>
          <w:sz w:val="24"/>
          <w:lang w:eastAsia="en-US"/>
          <w14:ligatures w14:val="standardContextual"/>
        </w:rPr>
      </w:pPr>
      <w:r w:rsidRPr="00870D1C">
        <w:rPr>
          <w:rFonts w:eastAsia="Aptos" w:cs="Times New Roman"/>
          <w:kern w:val="2"/>
          <w:sz w:val="24"/>
          <w:lang w:eastAsia="en-US"/>
          <w14:ligatures w14:val="standardContextual"/>
        </w:rPr>
        <w:t>Die Umleitung des Verkehrs erfolgt aufgrund zu geringer Straßenbreiten als „Ringverkehr“. Der Verkehr in Richtung Dresden wird über die provisorische Überfahrt an der Bäckerei Wünsche über die Ringstraße/Bahnhofstraße im Einbahnstraßenverkehr geleitet. Der Verkehr in Richtung Pirna wird über die Bahnhofstraße/ Ringstraße/ Röntgenstraße/ E.-Thälmann-Straße/ Mühlenstraße geleitet. Da an der Kreuzung Ringstraße/Bahnhofstraße die Schleppkurven für den rechtsabbiegenden Bus-/Lkw-Verkehr nicht in jedem Fall ausreichend sind, muss für die Dauer der Umleitung eine Ampel den Kreuzungspunkt signalisieren. Die Ringstraße in Richtung Einkaufszentrum/K.-Kollwitz-Straße wird als Einbahnstraße in Richtung Wohngebiet befahrbar sein.</w:t>
      </w:r>
    </w:p>
    <w:p w14:paraId="3CF72FD4" w14:textId="77777777" w:rsidR="00870D1C" w:rsidRPr="00870D1C" w:rsidRDefault="00870D1C" w:rsidP="00870D1C">
      <w:pPr>
        <w:spacing w:line="256" w:lineRule="auto"/>
        <w:rPr>
          <w:rFonts w:eastAsia="Aptos" w:cs="Times New Roman"/>
          <w:kern w:val="2"/>
          <w:sz w:val="24"/>
          <w:lang w:eastAsia="en-US"/>
          <w14:ligatures w14:val="standardContextual"/>
        </w:rPr>
      </w:pPr>
    </w:p>
    <w:p w14:paraId="71F2B752" w14:textId="77777777" w:rsidR="00870D1C" w:rsidRPr="00870D1C" w:rsidRDefault="00870D1C" w:rsidP="00870D1C">
      <w:pPr>
        <w:spacing w:line="256" w:lineRule="auto"/>
        <w:rPr>
          <w:rFonts w:eastAsia="Aptos" w:cs="Times New Roman"/>
          <w:kern w:val="2"/>
          <w:sz w:val="24"/>
          <w:lang w:eastAsia="en-US"/>
          <w14:ligatures w14:val="standardContextual"/>
        </w:rPr>
      </w:pPr>
      <w:r w:rsidRPr="00870D1C">
        <w:rPr>
          <w:rFonts w:eastAsia="Aptos" w:cs="Times New Roman"/>
          <w:kern w:val="2"/>
          <w:sz w:val="24"/>
          <w:lang w:eastAsia="en-US"/>
          <w14:ligatures w14:val="standardContextual"/>
        </w:rPr>
        <w:t>Eine Umleitung der Radfahrer in Richtung Pirna wird separat ausgeschildert und verläuft an der Vollsperrung Dresdner Straße vorbei, rechts in die Haeckelstraße über die Ringstraße/ Schulstraße, E.-Thälmann-Straße, Mühlenstraße wieder auf die Dresdner Straße. Die Radfahrer die in Richtung Dresden fahren, sind von der Vollsperrung nicht betroffen und können wie gewohnt auf dem getrennten Geh-/Radweg fahren.</w:t>
      </w:r>
    </w:p>
    <w:p w14:paraId="076FC6CB" w14:textId="77777777" w:rsidR="00870D1C" w:rsidRPr="00870D1C" w:rsidRDefault="00870D1C" w:rsidP="00870D1C">
      <w:pPr>
        <w:spacing w:line="256" w:lineRule="auto"/>
        <w:rPr>
          <w:rFonts w:eastAsia="Aptos" w:cs="Times New Roman"/>
          <w:kern w:val="2"/>
          <w:sz w:val="24"/>
          <w:lang w:eastAsia="en-US"/>
          <w14:ligatures w14:val="standardContextual"/>
        </w:rPr>
      </w:pPr>
    </w:p>
    <w:p w14:paraId="662A12EA" w14:textId="77777777" w:rsidR="00870D1C" w:rsidRPr="00870D1C" w:rsidRDefault="00870D1C" w:rsidP="00870D1C">
      <w:pPr>
        <w:spacing w:line="256" w:lineRule="auto"/>
        <w:rPr>
          <w:rFonts w:eastAsia="Aptos" w:cs="Times New Roman"/>
          <w:kern w:val="2"/>
          <w:sz w:val="24"/>
          <w:lang w:eastAsia="en-US"/>
          <w14:ligatures w14:val="standardContextual"/>
        </w:rPr>
      </w:pPr>
      <w:r w:rsidRPr="00870D1C">
        <w:rPr>
          <w:rFonts w:eastAsia="Aptos" w:cs="Times New Roman"/>
          <w:kern w:val="2"/>
          <w:sz w:val="24"/>
          <w:lang w:eastAsia="en-US"/>
          <w14:ligatures w14:val="standardContextual"/>
        </w:rPr>
        <w:t xml:space="preserve">Die Straße Am Obergraben wird zur Verhinderung von „Schleichverkehr“ für den Durchgangsverkehr gesperrt. Anwohner erreichen ihre Grundstücke ausschließlich von der Dresdner Straße. </w:t>
      </w:r>
    </w:p>
    <w:p w14:paraId="77248B8C" w14:textId="77777777" w:rsidR="00870D1C" w:rsidRPr="00870D1C" w:rsidRDefault="00870D1C" w:rsidP="00870D1C">
      <w:pPr>
        <w:spacing w:line="256" w:lineRule="auto"/>
        <w:rPr>
          <w:rFonts w:eastAsia="Aptos" w:cs="Times New Roman"/>
          <w:kern w:val="2"/>
          <w:sz w:val="24"/>
          <w:lang w:eastAsia="en-US"/>
          <w14:ligatures w14:val="standardContextual"/>
        </w:rPr>
      </w:pPr>
    </w:p>
    <w:p w14:paraId="500A7351" w14:textId="77777777" w:rsidR="00870D1C" w:rsidRPr="00870D1C" w:rsidRDefault="00870D1C" w:rsidP="00870D1C">
      <w:pPr>
        <w:spacing w:line="256" w:lineRule="auto"/>
        <w:rPr>
          <w:rFonts w:eastAsia="Aptos" w:cs="Times New Roman"/>
          <w:kern w:val="2"/>
          <w:sz w:val="24"/>
          <w:lang w:eastAsia="en-US"/>
          <w14:ligatures w14:val="standardContextual"/>
        </w:rPr>
      </w:pPr>
      <w:r w:rsidRPr="00870D1C">
        <w:rPr>
          <w:rFonts w:eastAsia="Aptos" w:cs="Times New Roman"/>
          <w:kern w:val="2"/>
          <w:sz w:val="24"/>
          <w:lang w:eastAsia="en-US"/>
          <w14:ligatures w14:val="standardContextual"/>
        </w:rPr>
        <w:t xml:space="preserve">Ab Montag, den 10.08.2026 wird im zweiten Bauabschnitt die Dresdner Straße wieder befahrbar (in beide Richtungen) sein. Die weiträumige Umleitung inkl. der Ampelregelung auf der Bahnhofstraße/Ringstraße wird wieder aufgehoben. Dabei ist </w:t>
      </w:r>
      <w:r w:rsidRPr="00870D1C">
        <w:rPr>
          <w:rFonts w:eastAsia="Aptos" w:cs="Times New Roman"/>
          <w:kern w:val="2"/>
          <w:sz w:val="24"/>
          <w:lang w:eastAsia="en-US"/>
          <w14:ligatures w14:val="standardContextual"/>
        </w:rPr>
        <w:lastRenderedPageBreak/>
        <w:t xml:space="preserve">dann der Einmündungsbereich Haeckelstraße/ Ringstraße voll gesperrt und als Sackgasse ausgewiesen. </w:t>
      </w:r>
    </w:p>
    <w:p w14:paraId="3BF6D533" w14:textId="77777777" w:rsidR="00870D1C" w:rsidRPr="00870D1C" w:rsidRDefault="00870D1C" w:rsidP="00870D1C">
      <w:pPr>
        <w:spacing w:line="256" w:lineRule="auto"/>
        <w:rPr>
          <w:rFonts w:eastAsia="Aptos" w:cs="Times New Roman"/>
          <w:kern w:val="2"/>
          <w:sz w:val="24"/>
          <w:lang w:eastAsia="en-US"/>
          <w14:ligatures w14:val="standardContextual"/>
        </w:rPr>
      </w:pPr>
    </w:p>
    <w:p w14:paraId="075DD927" w14:textId="77777777" w:rsidR="00870D1C" w:rsidRPr="00870D1C" w:rsidRDefault="00870D1C" w:rsidP="00870D1C">
      <w:pPr>
        <w:spacing w:line="256" w:lineRule="auto"/>
        <w:rPr>
          <w:rFonts w:eastAsia="Aptos" w:cs="Times New Roman"/>
          <w:kern w:val="2"/>
          <w:sz w:val="24"/>
          <w:lang w:eastAsia="en-US"/>
          <w14:ligatures w14:val="standardContextual"/>
        </w:rPr>
      </w:pPr>
      <w:r w:rsidRPr="00870D1C">
        <w:rPr>
          <w:rFonts w:eastAsia="Aptos" w:cs="Times New Roman"/>
          <w:kern w:val="2"/>
          <w:sz w:val="24"/>
          <w:lang w:eastAsia="en-US"/>
          <w14:ligatures w14:val="standardContextual"/>
        </w:rPr>
        <w:t xml:space="preserve">Der Fußgängerverkehr ist von den Verkehrseinschränkungen nicht betroffen und kann den Baustellenbereich jederzeit uneingeschränkt passieren. </w:t>
      </w:r>
    </w:p>
    <w:p w14:paraId="37262B9E" w14:textId="77777777" w:rsidR="00AD1D83" w:rsidRPr="00856E0B" w:rsidRDefault="00AD1D83" w:rsidP="00AD1D83">
      <w:pPr>
        <w:jc w:val="center"/>
        <w:rPr>
          <w:szCs w:val="22"/>
        </w:rPr>
      </w:pPr>
    </w:p>
    <w:p w14:paraId="4E64269D" w14:textId="77777777" w:rsidR="00AD1D83" w:rsidRPr="00856E0B" w:rsidRDefault="00870D1C" w:rsidP="00AD1D83">
      <w:pPr>
        <w:jc w:val="center"/>
        <w:rPr>
          <w:szCs w:val="22"/>
        </w:rPr>
      </w:pPr>
      <w:r>
        <w:rPr>
          <w:szCs w:val="22"/>
        </w:rPr>
        <w:pict w14:anchorId="489D44B9">
          <v:rect id="_x0000_i1025" style="width:453.5pt;height:1.8pt" o:hralign="center" o:hrstd="t" o:hr="t" fillcolor="#a0a0a0" stroked="f"/>
        </w:pict>
      </w:r>
    </w:p>
    <w:p w14:paraId="316B06A9" w14:textId="77777777" w:rsidR="00870D1C" w:rsidRDefault="00AD1D83" w:rsidP="00AD1D83">
      <w:pPr>
        <w:tabs>
          <w:tab w:val="left" w:pos="708"/>
          <w:tab w:val="center" w:pos="4536"/>
          <w:tab w:val="right" w:pos="9072"/>
        </w:tabs>
        <w:rPr>
          <w:szCs w:val="22"/>
        </w:rPr>
      </w:pPr>
      <w:r w:rsidRPr="00856E0B">
        <w:rPr>
          <w:szCs w:val="22"/>
        </w:rPr>
        <w:t>Ansprechpartner für weitere Informationen:</w:t>
      </w:r>
      <w:r w:rsidR="00870D1C">
        <w:rPr>
          <w:szCs w:val="22"/>
        </w:rPr>
        <w:t xml:space="preserve"> </w:t>
      </w:r>
    </w:p>
    <w:p w14:paraId="3294AD39" w14:textId="6BC64C53" w:rsidR="00AD1D83" w:rsidRPr="00856E0B" w:rsidRDefault="00AD1D83" w:rsidP="00AD1D83">
      <w:pPr>
        <w:tabs>
          <w:tab w:val="left" w:pos="708"/>
          <w:tab w:val="center" w:pos="4536"/>
          <w:tab w:val="right" w:pos="9072"/>
        </w:tabs>
        <w:rPr>
          <w:szCs w:val="22"/>
        </w:rPr>
      </w:pPr>
      <w:r w:rsidRPr="00856E0B">
        <w:rPr>
          <w:szCs w:val="22"/>
        </w:rPr>
        <w:t>Torsten Walther, Leiter des Rechts- und Ordnungsamtes der Stadt Heidenau, Tel. 03529/ 571 252</w:t>
      </w:r>
    </w:p>
    <w:p w14:paraId="66D1F01F" w14:textId="77777777" w:rsidR="00CA4E4E" w:rsidRPr="008440EE" w:rsidRDefault="00CA4E4E" w:rsidP="00B00867">
      <w:pPr>
        <w:jc w:val="center"/>
        <w:rPr>
          <w:szCs w:val="22"/>
        </w:rPr>
      </w:pPr>
    </w:p>
    <w:p w14:paraId="76188CD4" w14:textId="77777777" w:rsidR="0058411E" w:rsidRDefault="0058411E" w:rsidP="0058411E">
      <w:pPr>
        <w:rPr>
          <w:szCs w:val="22"/>
        </w:rPr>
      </w:pPr>
      <w:r w:rsidRPr="00EE0D20">
        <w:rPr>
          <w:szCs w:val="22"/>
        </w:rPr>
        <w:t xml:space="preserve">gez. </w:t>
      </w:r>
    </w:p>
    <w:p w14:paraId="26DF9681" w14:textId="77777777" w:rsidR="0058411E" w:rsidRPr="00144AE2" w:rsidRDefault="0058411E" w:rsidP="0058411E">
      <w:pPr>
        <w:rPr>
          <w:szCs w:val="22"/>
        </w:rPr>
      </w:pPr>
      <w:r w:rsidRPr="00EE0D20">
        <w:rPr>
          <w:szCs w:val="22"/>
        </w:rPr>
        <w:t xml:space="preserve">C. Oertel </w:t>
      </w:r>
      <w:r w:rsidRPr="00EE0D20">
        <w:rPr>
          <w:szCs w:val="22"/>
        </w:rPr>
        <w:br/>
        <w:t>Bürgermeisterin</w:t>
      </w:r>
    </w:p>
    <w:p w14:paraId="53483EBC" w14:textId="3B639359" w:rsidR="004520F1" w:rsidRDefault="004520F1" w:rsidP="0058411E">
      <w:pPr>
        <w:rPr>
          <w:szCs w:val="22"/>
        </w:rPr>
      </w:pPr>
    </w:p>
    <w:sectPr w:rsidR="004520F1" w:rsidSect="00C76971">
      <w:headerReference w:type="default" r:id="rId8"/>
      <w:footerReference w:type="default" r:id="rId9"/>
      <w:pgSz w:w="11906" w:h="16838" w:code="9"/>
      <w:pgMar w:top="1418" w:right="1418" w:bottom="1134" w:left="1418" w:header="709" w:footer="709" w:gutter="0"/>
      <w:paperSrc w:first="261" w:other="2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B33E" w14:textId="77777777" w:rsidR="00222C92" w:rsidRDefault="00222C92" w:rsidP="00222C92">
      <w:r>
        <w:separator/>
      </w:r>
    </w:p>
  </w:endnote>
  <w:endnote w:type="continuationSeparator" w:id="0">
    <w:p w14:paraId="569884C8" w14:textId="77777777" w:rsidR="00222C92" w:rsidRDefault="00222C92" w:rsidP="0022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QHPH+AGaramond-Semibold">
    <w:altName w:val="Garamond"/>
    <w:panose1 w:val="00000000000000000000"/>
    <w:charset w:val="00"/>
    <w:family w:val="roman"/>
    <w:notTrueType/>
    <w:pitch w:val="default"/>
    <w:sig w:usb0="00000003" w:usb1="00000000" w:usb2="00000000" w:usb3="00000000" w:csb0="00000001" w:csb1="00000000"/>
  </w:font>
  <w:font w:name="QQBYXR+AGaramond-Regular">
    <w:altName w:val="Garamond"/>
    <w:panose1 w:val="00000000000000000000"/>
    <w:charset w:val="00"/>
    <w:family w:val="roman"/>
    <w:notTrueType/>
    <w:pitch w:val="default"/>
    <w:sig w:usb0="00000003" w:usb1="00000000" w:usb2="00000000" w:usb3="00000000" w:csb0="00000001" w:csb1="00000000"/>
  </w:font>
  <w:font w:name="Adobe Garamond Pro Bold">
    <w:altName w:val="Adobe Garamond Pro Bold"/>
    <w:panose1 w:val="00000000000000000000"/>
    <w:charset w:val="00"/>
    <w:family w:val="roman"/>
    <w:notTrueType/>
    <w:pitch w:val="default"/>
    <w:sig w:usb0="00000003" w:usb1="00000000" w:usb2="00000000" w:usb3="00000000" w:csb0="00000001" w:csb1="00000000"/>
  </w:font>
  <w:font w:name="Adobe Garamond Pro">
    <w:altName w:val="Adobe Garamond Pro"/>
    <w:panose1 w:val="00000000000000000000"/>
    <w:charset w:val="00"/>
    <w:family w:val="roman"/>
    <w:notTrueType/>
    <w:pitch w:val="default"/>
    <w:sig w:usb0="00000003" w:usb1="00000000" w:usb2="00000000" w:usb3="00000000" w:csb0="00000001" w:csb1="00000000"/>
  </w:font>
  <w:font w:name="Rockwell MT Light">
    <w:altName w:val="Cambria"/>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7D7561" w14:textId="77777777" w:rsidR="00222C92" w:rsidRDefault="00222C92">
    <w:pPr>
      <w:pStyle w:val="Fuzeile"/>
    </w:pP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A4F60" w14:textId="77777777" w:rsidR="00222C92" w:rsidRDefault="00222C92" w:rsidP="00222C92">
      <w:r>
        <w:separator/>
      </w:r>
    </w:p>
  </w:footnote>
  <w:footnote w:type="continuationSeparator" w:id="0">
    <w:p w14:paraId="1847B1DC" w14:textId="77777777" w:rsidR="00222C92" w:rsidRDefault="00222C92" w:rsidP="00222C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0DC7CE" w14:textId="77777777" w:rsidR="00160B81" w:rsidRDefault="00160B81">
    <w:pPr>
      <w:pStyle w:val="Kopfzeile"/>
    </w:pPr>
  </w:p>
  <w:p w14:paraId="73B72996" w14:textId="77777777" w:rsidR="00160B81" w:rsidRDefault="00160B8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lvlText w:val="%1."/>
      <w:lvlJc w:val="left"/>
      <w:pPr>
        <w:tabs>
          <w:tab w:val="num" w:pos="0"/>
        </w:tabs>
      </w:pPr>
    </w:lvl>
  </w:abstractNum>
  <w:abstractNum w:abstractNumId="1" w15:restartNumberingAfterBreak="0">
    <w:nsid w:val="69151C05"/>
    <w:multiLevelType w:val="hybridMultilevel"/>
    <w:tmpl w:val="29C859A6"/>
    <w:lvl w:ilvl="0" w:tplc="0407000D">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84100158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3A92"/>
    <w:rsid w:val="0000503A"/>
    <w:rsid w:val="00005438"/>
    <w:rsid w:val="000075E5"/>
    <w:rsid w:val="00007996"/>
    <w:rsid w:val="00011045"/>
    <w:rsid w:val="00013ABE"/>
    <w:rsid w:val="000169BF"/>
    <w:rsid w:val="0001719B"/>
    <w:rsid w:val="00021BC6"/>
    <w:rsid w:val="00023C52"/>
    <w:rsid w:val="000314DC"/>
    <w:rsid w:val="00034CDD"/>
    <w:rsid w:val="0003532F"/>
    <w:rsid w:val="00040289"/>
    <w:rsid w:val="000425BA"/>
    <w:rsid w:val="00042A2A"/>
    <w:rsid w:val="00043235"/>
    <w:rsid w:val="000455E5"/>
    <w:rsid w:val="00057737"/>
    <w:rsid w:val="00061035"/>
    <w:rsid w:val="0006141E"/>
    <w:rsid w:val="000614E8"/>
    <w:rsid w:val="00061506"/>
    <w:rsid w:val="00062CB1"/>
    <w:rsid w:val="00066986"/>
    <w:rsid w:val="0006707A"/>
    <w:rsid w:val="000730A4"/>
    <w:rsid w:val="00073B11"/>
    <w:rsid w:val="00077556"/>
    <w:rsid w:val="000817ED"/>
    <w:rsid w:val="00081EEF"/>
    <w:rsid w:val="00085610"/>
    <w:rsid w:val="00085F3F"/>
    <w:rsid w:val="000872C4"/>
    <w:rsid w:val="000925A8"/>
    <w:rsid w:val="00092872"/>
    <w:rsid w:val="000942FA"/>
    <w:rsid w:val="000A0A6E"/>
    <w:rsid w:val="000A5DF4"/>
    <w:rsid w:val="000B07C1"/>
    <w:rsid w:val="000B21AD"/>
    <w:rsid w:val="000B2810"/>
    <w:rsid w:val="000B4F0B"/>
    <w:rsid w:val="000B5387"/>
    <w:rsid w:val="000C2C99"/>
    <w:rsid w:val="000C41E8"/>
    <w:rsid w:val="000C4ABB"/>
    <w:rsid w:val="000C5808"/>
    <w:rsid w:val="000D06B4"/>
    <w:rsid w:val="000D2837"/>
    <w:rsid w:val="000D5A82"/>
    <w:rsid w:val="000D6B2F"/>
    <w:rsid w:val="000E0A81"/>
    <w:rsid w:val="000E5985"/>
    <w:rsid w:val="000E6E95"/>
    <w:rsid w:val="000E727E"/>
    <w:rsid w:val="000F2CD1"/>
    <w:rsid w:val="000F6155"/>
    <w:rsid w:val="000F6B41"/>
    <w:rsid w:val="000F6EF0"/>
    <w:rsid w:val="000F729E"/>
    <w:rsid w:val="000F7B11"/>
    <w:rsid w:val="001060A4"/>
    <w:rsid w:val="0011033C"/>
    <w:rsid w:val="001126BD"/>
    <w:rsid w:val="00115667"/>
    <w:rsid w:val="00115B6F"/>
    <w:rsid w:val="00117468"/>
    <w:rsid w:val="00117D92"/>
    <w:rsid w:val="00123DB2"/>
    <w:rsid w:val="001244A3"/>
    <w:rsid w:val="00126338"/>
    <w:rsid w:val="00127688"/>
    <w:rsid w:val="0013008F"/>
    <w:rsid w:val="00130AC3"/>
    <w:rsid w:val="00130CDA"/>
    <w:rsid w:val="001315CE"/>
    <w:rsid w:val="001346C3"/>
    <w:rsid w:val="00135EC2"/>
    <w:rsid w:val="00137610"/>
    <w:rsid w:val="00140348"/>
    <w:rsid w:val="00144AE2"/>
    <w:rsid w:val="001455EC"/>
    <w:rsid w:val="001501AA"/>
    <w:rsid w:val="00150B8B"/>
    <w:rsid w:val="00150E4A"/>
    <w:rsid w:val="00151DC4"/>
    <w:rsid w:val="00152369"/>
    <w:rsid w:val="001578FD"/>
    <w:rsid w:val="00160B81"/>
    <w:rsid w:val="001632B8"/>
    <w:rsid w:val="0017135B"/>
    <w:rsid w:val="00173FA3"/>
    <w:rsid w:val="0017681A"/>
    <w:rsid w:val="00177CDC"/>
    <w:rsid w:val="00185230"/>
    <w:rsid w:val="001933E6"/>
    <w:rsid w:val="00193D6A"/>
    <w:rsid w:val="00195272"/>
    <w:rsid w:val="001964E3"/>
    <w:rsid w:val="001A522B"/>
    <w:rsid w:val="001A733E"/>
    <w:rsid w:val="001A7DAC"/>
    <w:rsid w:val="001B18F4"/>
    <w:rsid w:val="001B5327"/>
    <w:rsid w:val="001C210C"/>
    <w:rsid w:val="001C2317"/>
    <w:rsid w:val="001C57BD"/>
    <w:rsid w:val="001C61ED"/>
    <w:rsid w:val="001D002A"/>
    <w:rsid w:val="001D2CE1"/>
    <w:rsid w:val="001D50EE"/>
    <w:rsid w:val="001E3C50"/>
    <w:rsid w:val="001F1D51"/>
    <w:rsid w:val="001F242F"/>
    <w:rsid w:val="001F295E"/>
    <w:rsid w:val="001F4C6D"/>
    <w:rsid w:val="001F59B8"/>
    <w:rsid w:val="001F6041"/>
    <w:rsid w:val="001F640A"/>
    <w:rsid w:val="001F6D24"/>
    <w:rsid w:val="002021AA"/>
    <w:rsid w:val="0022170D"/>
    <w:rsid w:val="00222C92"/>
    <w:rsid w:val="002261BF"/>
    <w:rsid w:val="00232666"/>
    <w:rsid w:val="00234CE9"/>
    <w:rsid w:val="00236E9F"/>
    <w:rsid w:val="002402F4"/>
    <w:rsid w:val="002406FF"/>
    <w:rsid w:val="002437C0"/>
    <w:rsid w:val="00255E97"/>
    <w:rsid w:val="002571DF"/>
    <w:rsid w:val="00263889"/>
    <w:rsid w:val="002639BA"/>
    <w:rsid w:val="002704E1"/>
    <w:rsid w:val="0027190E"/>
    <w:rsid w:val="0027194F"/>
    <w:rsid w:val="002757CC"/>
    <w:rsid w:val="00276009"/>
    <w:rsid w:val="00277EDF"/>
    <w:rsid w:val="002857AA"/>
    <w:rsid w:val="0029038F"/>
    <w:rsid w:val="0029477F"/>
    <w:rsid w:val="002977AB"/>
    <w:rsid w:val="002A084F"/>
    <w:rsid w:val="002B00A2"/>
    <w:rsid w:val="002B0894"/>
    <w:rsid w:val="002B5354"/>
    <w:rsid w:val="002B770A"/>
    <w:rsid w:val="002B7D6D"/>
    <w:rsid w:val="002C00E3"/>
    <w:rsid w:val="002C4039"/>
    <w:rsid w:val="002C5DFE"/>
    <w:rsid w:val="002D30B2"/>
    <w:rsid w:val="002D550E"/>
    <w:rsid w:val="002D71C1"/>
    <w:rsid w:val="002D79FC"/>
    <w:rsid w:val="002E0495"/>
    <w:rsid w:val="002E0AF0"/>
    <w:rsid w:val="002E61AA"/>
    <w:rsid w:val="00300708"/>
    <w:rsid w:val="0030692A"/>
    <w:rsid w:val="00312688"/>
    <w:rsid w:val="00321FB0"/>
    <w:rsid w:val="0032597D"/>
    <w:rsid w:val="00327144"/>
    <w:rsid w:val="00327C32"/>
    <w:rsid w:val="0033222D"/>
    <w:rsid w:val="00335EB8"/>
    <w:rsid w:val="00345527"/>
    <w:rsid w:val="00345ED2"/>
    <w:rsid w:val="003505A3"/>
    <w:rsid w:val="00351E90"/>
    <w:rsid w:val="00353741"/>
    <w:rsid w:val="00353FFA"/>
    <w:rsid w:val="00363B28"/>
    <w:rsid w:val="00363BD7"/>
    <w:rsid w:val="00367D6E"/>
    <w:rsid w:val="003750DE"/>
    <w:rsid w:val="003752E9"/>
    <w:rsid w:val="00377A56"/>
    <w:rsid w:val="00383757"/>
    <w:rsid w:val="00392B53"/>
    <w:rsid w:val="003951E7"/>
    <w:rsid w:val="00395211"/>
    <w:rsid w:val="0039545E"/>
    <w:rsid w:val="003963C8"/>
    <w:rsid w:val="003A7FC2"/>
    <w:rsid w:val="003B0211"/>
    <w:rsid w:val="003B19DD"/>
    <w:rsid w:val="003B3A79"/>
    <w:rsid w:val="003B5FF1"/>
    <w:rsid w:val="003B6164"/>
    <w:rsid w:val="003B62B6"/>
    <w:rsid w:val="003B7A2C"/>
    <w:rsid w:val="003C09CB"/>
    <w:rsid w:val="003C15FB"/>
    <w:rsid w:val="003C2996"/>
    <w:rsid w:val="003C38AF"/>
    <w:rsid w:val="003D0703"/>
    <w:rsid w:val="003D347B"/>
    <w:rsid w:val="003D4D23"/>
    <w:rsid w:val="003D581C"/>
    <w:rsid w:val="003E2A30"/>
    <w:rsid w:val="003E6115"/>
    <w:rsid w:val="003E7343"/>
    <w:rsid w:val="003F0C2D"/>
    <w:rsid w:val="0040044A"/>
    <w:rsid w:val="00404F4D"/>
    <w:rsid w:val="0040513A"/>
    <w:rsid w:val="00411177"/>
    <w:rsid w:val="00414DFF"/>
    <w:rsid w:val="00416E0E"/>
    <w:rsid w:val="0041703E"/>
    <w:rsid w:val="0042366C"/>
    <w:rsid w:val="004258D4"/>
    <w:rsid w:val="004269F5"/>
    <w:rsid w:val="004303F9"/>
    <w:rsid w:val="00432C67"/>
    <w:rsid w:val="0043532F"/>
    <w:rsid w:val="00436A58"/>
    <w:rsid w:val="004379F4"/>
    <w:rsid w:val="004419BE"/>
    <w:rsid w:val="0044356E"/>
    <w:rsid w:val="004443A0"/>
    <w:rsid w:val="00450E64"/>
    <w:rsid w:val="004520F1"/>
    <w:rsid w:val="00462025"/>
    <w:rsid w:val="00462AF6"/>
    <w:rsid w:val="004644F9"/>
    <w:rsid w:val="00466D5F"/>
    <w:rsid w:val="004705CD"/>
    <w:rsid w:val="00471574"/>
    <w:rsid w:val="00471998"/>
    <w:rsid w:val="00473F7B"/>
    <w:rsid w:val="00477356"/>
    <w:rsid w:val="0048000D"/>
    <w:rsid w:val="00482388"/>
    <w:rsid w:val="00493856"/>
    <w:rsid w:val="00495466"/>
    <w:rsid w:val="004A527B"/>
    <w:rsid w:val="004A669A"/>
    <w:rsid w:val="004A7BD9"/>
    <w:rsid w:val="004B477B"/>
    <w:rsid w:val="004B5687"/>
    <w:rsid w:val="004B5CBC"/>
    <w:rsid w:val="004C299E"/>
    <w:rsid w:val="004D0BD6"/>
    <w:rsid w:val="004D2418"/>
    <w:rsid w:val="004D4E10"/>
    <w:rsid w:val="004E1F78"/>
    <w:rsid w:val="004E45FC"/>
    <w:rsid w:val="004E774C"/>
    <w:rsid w:val="004F08F2"/>
    <w:rsid w:val="004F2CAC"/>
    <w:rsid w:val="005011D5"/>
    <w:rsid w:val="0050300B"/>
    <w:rsid w:val="0050734B"/>
    <w:rsid w:val="00515CA5"/>
    <w:rsid w:val="00526F0C"/>
    <w:rsid w:val="00530152"/>
    <w:rsid w:val="00535845"/>
    <w:rsid w:val="00535F05"/>
    <w:rsid w:val="0053704C"/>
    <w:rsid w:val="005418AF"/>
    <w:rsid w:val="005465AC"/>
    <w:rsid w:val="00551F3A"/>
    <w:rsid w:val="0055662D"/>
    <w:rsid w:val="00560D45"/>
    <w:rsid w:val="0056254A"/>
    <w:rsid w:val="00563D1B"/>
    <w:rsid w:val="00571E2B"/>
    <w:rsid w:val="00572FDC"/>
    <w:rsid w:val="00580209"/>
    <w:rsid w:val="00582356"/>
    <w:rsid w:val="00582BF7"/>
    <w:rsid w:val="0058411E"/>
    <w:rsid w:val="00592368"/>
    <w:rsid w:val="00593346"/>
    <w:rsid w:val="00593AEB"/>
    <w:rsid w:val="005A743C"/>
    <w:rsid w:val="005B075C"/>
    <w:rsid w:val="005B0A07"/>
    <w:rsid w:val="005B2DFA"/>
    <w:rsid w:val="005B702A"/>
    <w:rsid w:val="005C09CC"/>
    <w:rsid w:val="005C0EDF"/>
    <w:rsid w:val="005C38B5"/>
    <w:rsid w:val="005D0941"/>
    <w:rsid w:val="005D0CBC"/>
    <w:rsid w:val="005D3213"/>
    <w:rsid w:val="005D5E0D"/>
    <w:rsid w:val="005E0AB8"/>
    <w:rsid w:val="005E1DD1"/>
    <w:rsid w:val="005F7C91"/>
    <w:rsid w:val="00600CFA"/>
    <w:rsid w:val="006026ED"/>
    <w:rsid w:val="0060459B"/>
    <w:rsid w:val="006164AD"/>
    <w:rsid w:val="006171F9"/>
    <w:rsid w:val="00620135"/>
    <w:rsid w:val="00621231"/>
    <w:rsid w:val="0062216F"/>
    <w:rsid w:val="00622A7F"/>
    <w:rsid w:val="006241C0"/>
    <w:rsid w:val="00626833"/>
    <w:rsid w:val="0062738D"/>
    <w:rsid w:val="006300D2"/>
    <w:rsid w:val="00630757"/>
    <w:rsid w:val="00631BB6"/>
    <w:rsid w:val="006524C6"/>
    <w:rsid w:val="0065299F"/>
    <w:rsid w:val="0065537E"/>
    <w:rsid w:val="00680D29"/>
    <w:rsid w:val="00683EAC"/>
    <w:rsid w:val="00684499"/>
    <w:rsid w:val="00684E25"/>
    <w:rsid w:val="00691AD9"/>
    <w:rsid w:val="00693222"/>
    <w:rsid w:val="0069531E"/>
    <w:rsid w:val="00695ACA"/>
    <w:rsid w:val="006965DF"/>
    <w:rsid w:val="006A073D"/>
    <w:rsid w:val="006A0EED"/>
    <w:rsid w:val="006A161A"/>
    <w:rsid w:val="006A1740"/>
    <w:rsid w:val="006A1F0C"/>
    <w:rsid w:val="006A4D44"/>
    <w:rsid w:val="006A5DB6"/>
    <w:rsid w:val="006B08B3"/>
    <w:rsid w:val="006B7757"/>
    <w:rsid w:val="006C572A"/>
    <w:rsid w:val="006D7F96"/>
    <w:rsid w:val="006E03C4"/>
    <w:rsid w:val="006E3ACC"/>
    <w:rsid w:val="006E7D2E"/>
    <w:rsid w:val="006F31EC"/>
    <w:rsid w:val="007015A2"/>
    <w:rsid w:val="00702418"/>
    <w:rsid w:val="0070264D"/>
    <w:rsid w:val="00703A12"/>
    <w:rsid w:val="0070437D"/>
    <w:rsid w:val="007044DE"/>
    <w:rsid w:val="00722B03"/>
    <w:rsid w:val="00722FD8"/>
    <w:rsid w:val="0073024F"/>
    <w:rsid w:val="00730D62"/>
    <w:rsid w:val="00734C3B"/>
    <w:rsid w:val="0073766E"/>
    <w:rsid w:val="0074095C"/>
    <w:rsid w:val="00747FAD"/>
    <w:rsid w:val="007502BB"/>
    <w:rsid w:val="0075207B"/>
    <w:rsid w:val="00760265"/>
    <w:rsid w:val="0076032A"/>
    <w:rsid w:val="007604C6"/>
    <w:rsid w:val="0076330D"/>
    <w:rsid w:val="00773E37"/>
    <w:rsid w:val="00774DED"/>
    <w:rsid w:val="00777ADD"/>
    <w:rsid w:val="00777E50"/>
    <w:rsid w:val="00780DCE"/>
    <w:rsid w:val="00791531"/>
    <w:rsid w:val="00795F38"/>
    <w:rsid w:val="00795FB3"/>
    <w:rsid w:val="007A1665"/>
    <w:rsid w:val="007A5A50"/>
    <w:rsid w:val="007A73FB"/>
    <w:rsid w:val="007B1D44"/>
    <w:rsid w:val="007B3278"/>
    <w:rsid w:val="007B408F"/>
    <w:rsid w:val="007B5F99"/>
    <w:rsid w:val="007B7299"/>
    <w:rsid w:val="007C0367"/>
    <w:rsid w:val="007C34DD"/>
    <w:rsid w:val="007C428F"/>
    <w:rsid w:val="007C45E0"/>
    <w:rsid w:val="007D2A41"/>
    <w:rsid w:val="007E272E"/>
    <w:rsid w:val="007F1800"/>
    <w:rsid w:val="007F1DFB"/>
    <w:rsid w:val="007F3D90"/>
    <w:rsid w:val="007F5D73"/>
    <w:rsid w:val="0080040F"/>
    <w:rsid w:val="00803B02"/>
    <w:rsid w:val="008101B7"/>
    <w:rsid w:val="00816682"/>
    <w:rsid w:val="0081735D"/>
    <w:rsid w:val="00822C0E"/>
    <w:rsid w:val="00823365"/>
    <w:rsid w:val="00823CF1"/>
    <w:rsid w:val="00825EBF"/>
    <w:rsid w:val="008278A9"/>
    <w:rsid w:val="00830F93"/>
    <w:rsid w:val="00831B62"/>
    <w:rsid w:val="00831EC3"/>
    <w:rsid w:val="00837364"/>
    <w:rsid w:val="00837B08"/>
    <w:rsid w:val="00845C20"/>
    <w:rsid w:val="00847E20"/>
    <w:rsid w:val="00850A2F"/>
    <w:rsid w:val="00850C80"/>
    <w:rsid w:val="00851372"/>
    <w:rsid w:val="008564B5"/>
    <w:rsid w:val="00861964"/>
    <w:rsid w:val="00870D1C"/>
    <w:rsid w:val="0087407E"/>
    <w:rsid w:val="00885A13"/>
    <w:rsid w:val="00885FF1"/>
    <w:rsid w:val="008904E0"/>
    <w:rsid w:val="00890A0E"/>
    <w:rsid w:val="0089619F"/>
    <w:rsid w:val="008A38B5"/>
    <w:rsid w:val="008A68C8"/>
    <w:rsid w:val="008A6D5C"/>
    <w:rsid w:val="008A7C8A"/>
    <w:rsid w:val="008B1D32"/>
    <w:rsid w:val="008B410F"/>
    <w:rsid w:val="008C5FD4"/>
    <w:rsid w:val="008D1A76"/>
    <w:rsid w:val="008D3BB2"/>
    <w:rsid w:val="008D508F"/>
    <w:rsid w:val="008D6D01"/>
    <w:rsid w:val="008E3D6E"/>
    <w:rsid w:val="008E6037"/>
    <w:rsid w:val="008E7B67"/>
    <w:rsid w:val="008F5B20"/>
    <w:rsid w:val="00900BDF"/>
    <w:rsid w:val="00901476"/>
    <w:rsid w:val="00903228"/>
    <w:rsid w:val="00906F61"/>
    <w:rsid w:val="009100FA"/>
    <w:rsid w:val="00925B75"/>
    <w:rsid w:val="00930EF4"/>
    <w:rsid w:val="00931590"/>
    <w:rsid w:val="00934929"/>
    <w:rsid w:val="009365B5"/>
    <w:rsid w:val="0094008C"/>
    <w:rsid w:val="00950F35"/>
    <w:rsid w:val="00952233"/>
    <w:rsid w:val="009533D9"/>
    <w:rsid w:val="00954C13"/>
    <w:rsid w:val="00961D81"/>
    <w:rsid w:val="00967174"/>
    <w:rsid w:val="00975A46"/>
    <w:rsid w:val="00976FE5"/>
    <w:rsid w:val="00977DD5"/>
    <w:rsid w:val="00980874"/>
    <w:rsid w:val="00983E5C"/>
    <w:rsid w:val="0098447E"/>
    <w:rsid w:val="0099128C"/>
    <w:rsid w:val="009921F9"/>
    <w:rsid w:val="00994B51"/>
    <w:rsid w:val="00995FDE"/>
    <w:rsid w:val="0099653B"/>
    <w:rsid w:val="009A0CFA"/>
    <w:rsid w:val="009A1D2B"/>
    <w:rsid w:val="009A44DA"/>
    <w:rsid w:val="009A5CBE"/>
    <w:rsid w:val="009B1775"/>
    <w:rsid w:val="009B6CBB"/>
    <w:rsid w:val="009C092F"/>
    <w:rsid w:val="009C399C"/>
    <w:rsid w:val="009C502C"/>
    <w:rsid w:val="009D1D81"/>
    <w:rsid w:val="009D3EC2"/>
    <w:rsid w:val="009D5206"/>
    <w:rsid w:val="009D5705"/>
    <w:rsid w:val="009E22D9"/>
    <w:rsid w:val="009E5EC3"/>
    <w:rsid w:val="009F0898"/>
    <w:rsid w:val="009F6CCF"/>
    <w:rsid w:val="009F7CD2"/>
    <w:rsid w:val="00A01759"/>
    <w:rsid w:val="00A018D3"/>
    <w:rsid w:val="00A05C74"/>
    <w:rsid w:val="00A11A98"/>
    <w:rsid w:val="00A21A2A"/>
    <w:rsid w:val="00A41CD7"/>
    <w:rsid w:val="00A50F3C"/>
    <w:rsid w:val="00A52EA4"/>
    <w:rsid w:val="00A55D09"/>
    <w:rsid w:val="00A565D0"/>
    <w:rsid w:val="00A616FB"/>
    <w:rsid w:val="00A71D94"/>
    <w:rsid w:val="00A73999"/>
    <w:rsid w:val="00A77ADC"/>
    <w:rsid w:val="00A855F8"/>
    <w:rsid w:val="00A85982"/>
    <w:rsid w:val="00A918CE"/>
    <w:rsid w:val="00A9507E"/>
    <w:rsid w:val="00A97E1D"/>
    <w:rsid w:val="00AB03FC"/>
    <w:rsid w:val="00AB4259"/>
    <w:rsid w:val="00AD13A3"/>
    <w:rsid w:val="00AD1D83"/>
    <w:rsid w:val="00AD23CE"/>
    <w:rsid w:val="00AE7B37"/>
    <w:rsid w:val="00AF193D"/>
    <w:rsid w:val="00B00478"/>
    <w:rsid w:val="00B00867"/>
    <w:rsid w:val="00B034D7"/>
    <w:rsid w:val="00B04BFC"/>
    <w:rsid w:val="00B1330B"/>
    <w:rsid w:val="00B13524"/>
    <w:rsid w:val="00B14699"/>
    <w:rsid w:val="00B21D3F"/>
    <w:rsid w:val="00B239F2"/>
    <w:rsid w:val="00B2780C"/>
    <w:rsid w:val="00B27AA0"/>
    <w:rsid w:val="00B3751B"/>
    <w:rsid w:val="00B4201D"/>
    <w:rsid w:val="00B46661"/>
    <w:rsid w:val="00B4731C"/>
    <w:rsid w:val="00B47F4F"/>
    <w:rsid w:val="00B57A1A"/>
    <w:rsid w:val="00B63E51"/>
    <w:rsid w:val="00B706B5"/>
    <w:rsid w:val="00B71410"/>
    <w:rsid w:val="00B74E23"/>
    <w:rsid w:val="00B75ADF"/>
    <w:rsid w:val="00B80FD0"/>
    <w:rsid w:val="00B902FF"/>
    <w:rsid w:val="00B90385"/>
    <w:rsid w:val="00B91675"/>
    <w:rsid w:val="00B9424D"/>
    <w:rsid w:val="00B96E9C"/>
    <w:rsid w:val="00B970AB"/>
    <w:rsid w:val="00B9769E"/>
    <w:rsid w:val="00B976DE"/>
    <w:rsid w:val="00BA0292"/>
    <w:rsid w:val="00BA4DD7"/>
    <w:rsid w:val="00BA5B03"/>
    <w:rsid w:val="00BB227F"/>
    <w:rsid w:val="00BB5E1E"/>
    <w:rsid w:val="00BB6821"/>
    <w:rsid w:val="00BB71A6"/>
    <w:rsid w:val="00BC1074"/>
    <w:rsid w:val="00BC1AF7"/>
    <w:rsid w:val="00BC3722"/>
    <w:rsid w:val="00BD0B5A"/>
    <w:rsid w:val="00BD30D9"/>
    <w:rsid w:val="00BE1886"/>
    <w:rsid w:val="00BE5BBF"/>
    <w:rsid w:val="00BF4900"/>
    <w:rsid w:val="00BF61E2"/>
    <w:rsid w:val="00C02942"/>
    <w:rsid w:val="00C05CFE"/>
    <w:rsid w:val="00C06168"/>
    <w:rsid w:val="00C10D61"/>
    <w:rsid w:val="00C14575"/>
    <w:rsid w:val="00C224F7"/>
    <w:rsid w:val="00C252B4"/>
    <w:rsid w:val="00C26A64"/>
    <w:rsid w:val="00C34FBB"/>
    <w:rsid w:val="00C40982"/>
    <w:rsid w:val="00C4376C"/>
    <w:rsid w:val="00C43A92"/>
    <w:rsid w:val="00C51DE1"/>
    <w:rsid w:val="00C563CB"/>
    <w:rsid w:val="00C632FD"/>
    <w:rsid w:val="00C674B9"/>
    <w:rsid w:val="00C72454"/>
    <w:rsid w:val="00C75955"/>
    <w:rsid w:val="00C76971"/>
    <w:rsid w:val="00C84379"/>
    <w:rsid w:val="00C86ECD"/>
    <w:rsid w:val="00CA04E1"/>
    <w:rsid w:val="00CA27A4"/>
    <w:rsid w:val="00CA29C5"/>
    <w:rsid w:val="00CA4E4E"/>
    <w:rsid w:val="00CA7E50"/>
    <w:rsid w:val="00CB169A"/>
    <w:rsid w:val="00CB3990"/>
    <w:rsid w:val="00CC0588"/>
    <w:rsid w:val="00CC3CA0"/>
    <w:rsid w:val="00CD06F7"/>
    <w:rsid w:val="00CE0709"/>
    <w:rsid w:val="00CE1E3B"/>
    <w:rsid w:val="00CE40FB"/>
    <w:rsid w:val="00CE6509"/>
    <w:rsid w:val="00CE6A7A"/>
    <w:rsid w:val="00CE6A7F"/>
    <w:rsid w:val="00CF0B38"/>
    <w:rsid w:val="00CF181C"/>
    <w:rsid w:val="00CF1981"/>
    <w:rsid w:val="00CF655F"/>
    <w:rsid w:val="00CF66F0"/>
    <w:rsid w:val="00D00182"/>
    <w:rsid w:val="00D0181A"/>
    <w:rsid w:val="00D02478"/>
    <w:rsid w:val="00D0277C"/>
    <w:rsid w:val="00D04E1A"/>
    <w:rsid w:val="00D06476"/>
    <w:rsid w:val="00D06EB9"/>
    <w:rsid w:val="00D0767C"/>
    <w:rsid w:val="00D10B37"/>
    <w:rsid w:val="00D152F5"/>
    <w:rsid w:val="00D17B77"/>
    <w:rsid w:val="00D20140"/>
    <w:rsid w:val="00D21814"/>
    <w:rsid w:val="00D24369"/>
    <w:rsid w:val="00D25084"/>
    <w:rsid w:val="00D252BE"/>
    <w:rsid w:val="00D30275"/>
    <w:rsid w:val="00D42428"/>
    <w:rsid w:val="00D42F29"/>
    <w:rsid w:val="00D4465C"/>
    <w:rsid w:val="00D45EE9"/>
    <w:rsid w:val="00D463DB"/>
    <w:rsid w:val="00D47274"/>
    <w:rsid w:val="00D5017D"/>
    <w:rsid w:val="00D51C65"/>
    <w:rsid w:val="00D566B1"/>
    <w:rsid w:val="00D57639"/>
    <w:rsid w:val="00D57DF3"/>
    <w:rsid w:val="00D6543C"/>
    <w:rsid w:val="00D6594A"/>
    <w:rsid w:val="00D669D9"/>
    <w:rsid w:val="00D7197E"/>
    <w:rsid w:val="00D72391"/>
    <w:rsid w:val="00D72870"/>
    <w:rsid w:val="00D7345C"/>
    <w:rsid w:val="00D75D90"/>
    <w:rsid w:val="00D76C90"/>
    <w:rsid w:val="00D7743A"/>
    <w:rsid w:val="00D80C6E"/>
    <w:rsid w:val="00D8389A"/>
    <w:rsid w:val="00D84D85"/>
    <w:rsid w:val="00D87F1A"/>
    <w:rsid w:val="00D908BB"/>
    <w:rsid w:val="00DA10CA"/>
    <w:rsid w:val="00DA32E1"/>
    <w:rsid w:val="00DA5C30"/>
    <w:rsid w:val="00DB0201"/>
    <w:rsid w:val="00DB50AA"/>
    <w:rsid w:val="00DB6722"/>
    <w:rsid w:val="00DC10D0"/>
    <w:rsid w:val="00DC14D7"/>
    <w:rsid w:val="00DC1ECD"/>
    <w:rsid w:val="00DC4B3A"/>
    <w:rsid w:val="00DC4F58"/>
    <w:rsid w:val="00DD14DC"/>
    <w:rsid w:val="00DD1BD9"/>
    <w:rsid w:val="00DD2418"/>
    <w:rsid w:val="00DD7909"/>
    <w:rsid w:val="00DD7B1D"/>
    <w:rsid w:val="00DE19F2"/>
    <w:rsid w:val="00DE24ED"/>
    <w:rsid w:val="00DE253C"/>
    <w:rsid w:val="00DE4C02"/>
    <w:rsid w:val="00DE540B"/>
    <w:rsid w:val="00DF2D5E"/>
    <w:rsid w:val="00DF2E8D"/>
    <w:rsid w:val="00DF4325"/>
    <w:rsid w:val="00E003E2"/>
    <w:rsid w:val="00E07A41"/>
    <w:rsid w:val="00E10F83"/>
    <w:rsid w:val="00E13718"/>
    <w:rsid w:val="00E14DE6"/>
    <w:rsid w:val="00E153AB"/>
    <w:rsid w:val="00E173A0"/>
    <w:rsid w:val="00E226A1"/>
    <w:rsid w:val="00E240BF"/>
    <w:rsid w:val="00E25F31"/>
    <w:rsid w:val="00E26712"/>
    <w:rsid w:val="00E301AE"/>
    <w:rsid w:val="00E356CE"/>
    <w:rsid w:val="00E35F81"/>
    <w:rsid w:val="00E43CCF"/>
    <w:rsid w:val="00E44311"/>
    <w:rsid w:val="00E50FFB"/>
    <w:rsid w:val="00E54DFC"/>
    <w:rsid w:val="00E568B0"/>
    <w:rsid w:val="00E57FB9"/>
    <w:rsid w:val="00E60BDE"/>
    <w:rsid w:val="00E61961"/>
    <w:rsid w:val="00E61FB0"/>
    <w:rsid w:val="00E6367E"/>
    <w:rsid w:val="00E70826"/>
    <w:rsid w:val="00E84DE9"/>
    <w:rsid w:val="00E90EF8"/>
    <w:rsid w:val="00E96DD2"/>
    <w:rsid w:val="00EA0207"/>
    <w:rsid w:val="00EA0D2C"/>
    <w:rsid w:val="00EA18F5"/>
    <w:rsid w:val="00EA3A6C"/>
    <w:rsid w:val="00EB1700"/>
    <w:rsid w:val="00EC2BEE"/>
    <w:rsid w:val="00EC66DE"/>
    <w:rsid w:val="00EC67F6"/>
    <w:rsid w:val="00ED4138"/>
    <w:rsid w:val="00ED5186"/>
    <w:rsid w:val="00ED6999"/>
    <w:rsid w:val="00EE5F70"/>
    <w:rsid w:val="00EE67F7"/>
    <w:rsid w:val="00EF4A21"/>
    <w:rsid w:val="00EF4D92"/>
    <w:rsid w:val="00EF790D"/>
    <w:rsid w:val="00F007EE"/>
    <w:rsid w:val="00F04336"/>
    <w:rsid w:val="00F04F23"/>
    <w:rsid w:val="00F06080"/>
    <w:rsid w:val="00F07CC5"/>
    <w:rsid w:val="00F07E2C"/>
    <w:rsid w:val="00F11667"/>
    <w:rsid w:val="00F12F8A"/>
    <w:rsid w:val="00F13DE3"/>
    <w:rsid w:val="00F162B1"/>
    <w:rsid w:val="00F23E42"/>
    <w:rsid w:val="00F33B7F"/>
    <w:rsid w:val="00F348DE"/>
    <w:rsid w:val="00F4402C"/>
    <w:rsid w:val="00F50C77"/>
    <w:rsid w:val="00F61E90"/>
    <w:rsid w:val="00F63E7F"/>
    <w:rsid w:val="00F653D5"/>
    <w:rsid w:val="00F66465"/>
    <w:rsid w:val="00F6671E"/>
    <w:rsid w:val="00F67833"/>
    <w:rsid w:val="00F70A2C"/>
    <w:rsid w:val="00F724A1"/>
    <w:rsid w:val="00F738F2"/>
    <w:rsid w:val="00F82F40"/>
    <w:rsid w:val="00F93E83"/>
    <w:rsid w:val="00F940A2"/>
    <w:rsid w:val="00F947DE"/>
    <w:rsid w:val="00FA077E"/>
    <w:rsid w:val="00FA1154"/>
    <w:rsid w:val="00FA2B2E"/>
    <w:rsid w:val="00FA4B4E"/>
    <w:rsid w:val="00FB2AAB"/>
    <w:rsid w:val="00FB61E5"/>
    <w:rsid w:val="00FC3CE0"/>
    <w:rsid w:val="00FD1589"/>
    <w:rsid w:val="00FD1860"/>
    <w:rsid w:val="00FD2E23"/>
    <w:rsid w:val="00FD2E74"/>
    <w:rsid w:val="00FD3434"/>
    <w:rsid w:val="00FD5A97"/>
    <w:rsid w:val="00FD5B3A"/>
    <w:rsid w:val="00FE19CC"/>
    <w:rsid w:val="00FE2785"/>
    <w:rsid w:val="00FF21D8"/>
    <w:rsid w:val="00FF2F60"/>
    <w:rsid w:val="00FF5BDA"/>
    <w:rsid w:val="00FF646F"/>
    <w:rsid w:val="00FF76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793C24C"/>
  <w15:docId w15:val="{372190B1-F74A-4844-9473-8B7CB8553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40A2"/>
    <w:rPr>
      <w:rFonts w:ascii="Arial" w:hAnsi="Arial" w:cs="Arial"/>
      <w:sz w:val="22"/>
      <w:szCs w:val="24"/>
    </w:rPr>
  </w:style>
  <w:style w:type="paragraph" w:styleId="berschrift1">
    <w:name w:val="heading 1"/>
    <w:basedOn w:val="Standard"/>
    <w:next w:val="Standard"/>
    <w:link w:val="berschrift1Zchn"/>
    <w:qFormat/>
    <w:pPr>
      <w:keepNext/>
      <w:outlineLvl w:val="0"/>
    </w:pPr>
    <w:rPr>
      <w:bCs/>
      <w:szCs w:val="20"/>
    </w:rPr>
  </w:style>
  <w:style w:type="paragraph" w:styleId="berschrift2">
    <w:name w:val="heading 2"/>
    <w:basedOn w:val="Standard"/>
    <w:next w:val="Standard"/>
    <w:qFormat/>
    <w:pPr>
      <w:keepNext/>
      <w:outlineLvl w:val="1"/>
    </w:pPr>
    <w:rPr>
      <w:b/>
      <w:bCs/>
      <w:szCs w:val="20"/>
    </w:rPr>
  </w:style>
  <w:style w:type="paragraph" w:styleId="berschrift3">
    <w:name w:val="heading 3"/>
    <w:basedOn w:val="Standard"/>
    <w:next w:val="Standard"/>
    <w:qFormat/>
    <w:pPr>
      <w:keepNext/>
      <w:outlineLvl w:val="2"/>
    </w:pPr>
    <w:rPr>
      <w:bCs/>
      <w:szCs w:val="26"/>
      <w:u w:val="single"/>
    </w:rPr>
  </w:style>
  <w:style w:type="paragraph" w:styleId="berschrift4">
    <w:name w:val="heading 4"/>
    <w:basedOn w:val="Standard"/>
    <w:next w:val="Standard"/>
    <w:link w:val="berschrift4Zchn"/>
    <w:qFormat/>
    <w:pPr>
      <w:keepNext/>
      <w:outlineLvl w:val="3"/>
    </w:pPr>
    <w:rPr>
      <w:sz w:val="28"/>
    </w:rPr>
  </w:style>
  <w:style w:type="paragraph" w:styleId="berschrift5">
    <w:name w:val="heading 5"/>
    <w:basedOn w:val="Standard"/>
    <w:next w:val="Standard"/>
    <w:qFormat/>
    <w:pPr>
      <w:keepNext/>
      <w:outlineLvl w:val="4"/>
    </w:pPr>
    <w:rPr>
      <w:sz w:val="72"/>
    </w:rPr>
  </w:style>
  <w:style w:type="paragraph" w:styleId="berschrift6">
    <w:name w:val="heading 6"/>
    <w:basedOn w:val="Standard"/>
    <w:next w:val="Standard"/>
    <w:qFormat/>
    <w:pPr>
      <w:keepNext/>
      <w:outlineLvl w:val="5"/>
    </w:pPr>
    <w:rPr>
      <w:sz w:val="48"/>
    </w:rPr>
  </w:style>
  <w:style w:type="paragraph" w:styleId="berschrift7">
    <w:name w:val="heading 7"/>
    <w:basedOn w:val="Standard"/>
    <w:next w:val="Standard"/>
    <w:qFormat/>
    <w:pPr>
      <w:keepNext/>
      <w:outlineLvl w:val="6"/>
    </w:pPr>
    <w:rPr>
      <w:b/>
      <w:bCs/>
      <w:sz w:val="20"/>
    </w:rPr>
  </w:style>
  <w:style w:type="paragraph" w:styleId="berschrift8">
    <w:name w:val="heading 8"/>
    <w:basedOn w:val="Standard"/>
    <w:next w:val="Standard"/>
    <w:qFormat/>
    <w:pPr>
      <w:keepNext/>
      <w:outlineLvl w:val="7"/>
    </w:pPr>
    <w:rPr>
      <w:b/>
      <w:bCs/>
      <w:sz w:val="28"/>
    </w:rPr>
  </w:style>
  <w:style w:type="paragraph" w:styleId="berschrift9">
    <w:name w:val="heading 9"/>
    <w:basedOn w:val="Standard"/>
    <w:next w:val="Standard"/>
    <w:qFormat/>
    <w:pPr>
      <w:keepNext/>
      <w:jc w:val="center"/>
      <w:outlineLvl w:val="8"/>
    </w:pPr>
    <w:rPr>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semiHidden/>
    <w:rPr>
      <w:sz w:val="52"/>
      <w:lang w:val="it-IT"/>
    </w:rPr>
  </w:style>
  <w:style w:type="paragraph" w:styleId="Textkrper">
    <w:name w:val="Body Text"/>
    <w:basedOn w:val="Standard"/>
    <w:pPr>
      <w:jc w:val="both"/>
    </w:pPr>
    <w:rPr>
      <w:lang w:val="it-IT"/>
    </w:rPr>
  </w:style>
  <w:style w:type="paragraph" w:styleId="Textkrper2">
    <w:name w:val="Body Text 2"/>
    <w:basedOn w:val="Standard"/>
    <w:pPr>
      <w:jc w:val="both"/>
    </w:pPr>
    <w:rPr>
      <w:sz w:val="40"/>
      <w:lang w:val="it-IT"/>
    </w:rPr>
  </w:style>
  <w:style w:type="paragraph" w:styleId="Textkrper3">
    <w:name w:val="Body Text 3"/>
    <w:basedOn w:val="Standard"/>
    <w:pPr>
      <w:jc w:val="both"/>
    </w:pPr>
    <w:rPr>
      <w:sz w:val="44"/>
    </w:rPr>
  </w:style>
  <w:style w:type="paragraph" w:styleId="Titel">
    <w:name w:val="Title"/>
    <w:basedOn w:val="Standard"/>
    <w:qFormat/>
    <w:pPr>
      <w:jc w:val="center"/>
    </w:pPr>
    <w:rPr>
      <w:rFonts w:ascii="Times New Roman" w:hAnsi="Times New Roman"/>
      <w:b/>
      <w:bCs/>
      <w:sz w:val="28"/>
    </w:rPr>
  </w:style>
  <w:style w:type="character" w:styleId="Hyperlink">
    <w:name w:val="Hyperlink"/>
    <w:basedOn w:val="Absatz-Standardschriftart"/>
    <w:uiPriority w:val="99"/>
    <w:rPr>
      <w:color w:val="0000FF"/>
      <w:u w:val="single"/>
    </w:rPr>
  </w:style>
  <w:style w:type="character" w:styleId="BesuchterLink">
    <w:name w:val="FollowedHyperlink"/>
    <w:basedOn w:val="Absatz-Standardschriftart"/>
    <w:rPr>
      <w:color w:val="800080"/>
      <w:u w:val="single"/>
    </w:rPr>
  </w:style>
  <w:style w:type="paragraph" w:styleId="Beschriftung">
    <w:name w:val="caption"/>
    <w:basedOn w:val="Standard"/>
    <w:next w:val="Standard"/>
    <w:qFormat/>
    <w:pPr>
      <w:widowControl w:val="0"/>
      <w:autoSpaceDE w:val="0"/>
      <w:autoSpaceDN w:val="0"/>
      <w:adjustRightInd w:val="0"/>
    </w:pPr>
    <w:rPr>
      <w:b/>
      <w:bCs/>
      <w:sz w:val="28"/>
      <w:szCs w:val="22"/>
    </w:rPr>
  </w:style>
  <w:style w:type="paragraph" w:styleId="Kopfzeile">
    <w:name w:val="header"/>
    <w:basedOn w:val="Standard"/>
    <w:link w:val="KopfzeileZchn"/>
    <w:pPr>
      <w:tabs>
        <w:tab w:val="center" w:pos="4536"/>
        <w:tab w:val="right" w:pos="9072"/>
      </w:tabs>
    </w:pPr>
    <w:rPr>
      <w:szCs w:val="20"/>
    </w:rPr>
  </w:style>
  <w:style w:type="paragraph" w:styleId="StandardWeb">
    <w:name w:val="Normal (Web)"/>
    <w:basedOn w:val="Standard"/>
    <w:pPr>
      <w:spacing w:before="100" w:beforeAutospacing="1" w:after="100" w:afterAutospacing="1"/>
    </w:pPr>
    <w:rPr>
      <w:rFonts w:eastAsia="Arial Unicode MS"/>
      <w:sz w:val="16"/>
      <w:szCs w:val="16"/>
    </w:rPr>
  </w:style>
  <w:style w:type="paragraph" w:customStyle="1" w:styleId="08Normal">
    <w:name w:val="08 Normal"/>
    <w:pPr>
      <w:tabs>
        <w:tab w:val="right" w:pos="10020"/>
      </w:tabs>
      <w:autoSpaceDE w:val="0"/>
      <w:autoSpaceDN w:val="0"/>
      <w:adjustRightInd w:val="0"/>
      <w:spacing w:line="312" w:lineRule="auto"/>
      <w:ind w:right="16890"/>
      <w:jc w:val="both"/>
    </w:pPr>
    <w:rPr>
      <w:rFonts w:ascii="Helvetica" w:hAnsi="Helvetica" w:cs="Helvetica"/>
      <w:color w:val="000019"/>
      <w:sz w:val="36"/>
      <w:szCs w:val="36"/>
    </w:rPr>
  </w:style>
  <w:style w:type="paragraph" w:customStyle="1" w:styleId="05Ueberschrift">
    <w:name w:val="05 Ueberschrift"/>
    <w:pPr>
      <w:tabs>
        <w:tab w:val="right" w:pos="10020"/>
      </w:tabs>
      <w:autoSpaceDE w:val="0"/>
      <w:autoSpaceDN w:val="0"/>
      <w:adjustRightInd w:val="0"/>
      <w:spacing w:line="312" w:lineRule="auto"/>
      <w:ind w:right="16890"/>
      <w:jc w:val="center"/>
    </w:pPr>
    <w:rPr>
      <w:rFonts w:ascii="Helvetica" w:hAnsi="Helvetica" w:cs="Helvetica"/>
      <w:b/>
      <w:bCs/>
      <w:color w:val="00001E"/>
      <w:sz w:val="56"/>
      <w:szCs w:val="56"/>
    </w:rPr>
  </w:style>
  <w:style w:type="paragraph" w:customStyle="1" w:styleId="Vorgabetext">
    <w:name w:val="Vorgabetext"/>
    <w:basedOn w:val="Standard"/>
    <w:pPr>
      <w:overflowPunct w:val="0"/>
      <w:autoSpaceDE w:val="0"/>
      <w:autoSpaceDN w:val="0"/>
      <w:adjustRightInd w:val="0"/>
      <w:textAlignment w:val="baseline"/>
    </w:pPr>
    <w:rPr>
      <w:rFonts w:ascii="Times New Roman" w:hAnsi="Times New Roman"/>
      <w:sz w:val="24"/>
      <w:szCs w:val="20"/>
    </w:rPr>
  </w:style>
  <w:style w:type="paragraph" w:styleId="Sprechblasentext">
    <w:name w:val="Balloon Text"/>
    <w:basedOn w:val="Standard"/>
    <w:semiHidden/>
    <w:rsid w:val="007F3D90"/>
    <w:rPr>
      <w:rFonts w:ascii="Tahoma" w:hAnsi="Tahoma" w:cs="Tahoma"/>
      <w:sz w:val="16"/>
      <w:szCs w:val="16"/>
    </w:rPr>
  </w:style>
  <w:style w:type="character" w:customStyle="1" w:styleId="textregion19">
    <w:name w:val="textregion19"/>
    <w:basedOn w:val="Absatz-Standardschriftart"/>
    <w:rsid w:val="00D87F1A"/>
  </w:style>
  <w:style w:type="paragraph" w:styleId="Kommentartext">
    <w:name w:val="annotation text"/>
    <w:basedOn w:val="Standard"/>
    <w:semiHidden/>
    <w:rsid w:val="00DA32E1"/>
    <w:pPr>
      <w:widowControl w:val="0"/>
      <w:overflowPunct w:val="0"/>
      <w:autoSpaceDE w:val="0"/>
      <w:autoSpaceDN w:val="0"/>
      <w:adjustRightInd w:val="0"/>
      <w:textAlignment w:val="baseline"/>
    </w:pPr>
    <w:rPr>
      <w:rFonts w:cs="Times New Roman"/>
      <w:szCs w:val="20"/>
    </w:rPr>
  </w:style>
  <w:style w:type="paragraph" w:customStyle="1" w:styleId="Pa6">
    <w:name w:val="Pa6"/>
    <w:basedOn w:val="Standard"/>
    <w:next w:val="Standard"/>
    <w:rsid w:val="00D72391"/>
    <w:pPr>
      <w:autoSpaceDE w:val="0"/>
      <w:autoSpaceDN w:val="0"/>
      <w:adjustRightInd w:val="0"/>
      <w:spacing w:line="240" w:lineRule="atLeast"/>
    </w:pPr>
    <w:rPr>
      <w:rFonts w:ascii="VNQHPH+AGaramond-Semibold" w:hAnsi="VNQHPH+AGaramond-Semibold" w:cs="Times New Roman"/>
      <w:sz w:val="24"/>
    </w:rPr>
  </w:style>
  <w:style w:type="character" w:customStyle="1" w:styleId="A5">
    <w:name w:val="A5"/>
    <w:rsid w:val="00D72391"/>
    <w:rPr>
      <w:rFonts w:ascii="QQBYXR+AGaramond-Regular" w:hAnsi="QQBYXR+AGaramond-Regular" w:cs="QQBYXR+AGaramond-Regular"/>
      <w:color w:val="000000"/>
      <w:sz w:val="18"/>
      <w:szCs w:val="18"/>
    </w:rPr>
  </w:style>
  <w:style w:type="character" w:styleId="Fett">
    <w:name w:val="Strong"/>
    <w:basedOn w:val="Absatz-Standardschriftart"/>
    <w:qFormat/>
    <w:rsid w:val="000B07C1"/>
    <w:rPr>
      <w:b/>
      <w:bCs/>
    </w:rPr>
  </w:style>
  <w:style w:type="paragraph" w:customStyle="1" w:styleId="Pa1">
    <w:name w:val="Pa1"/>
    <w:basedOn w:val="Standard"/>
    <w:next w:val="Standard"/>
    <w:rsid w:val="00B1330B"/>
    <w:pPr>
      <w:autoSpaceDE w:val="0"/>
      <w:autoSpaceDN w:val="0"/>
      <w:adjustRightInd w:val="0"/>
      <w:spacing w:line="201" w:lineRule="atLeast"/>
    </w:pPr>
    <w:rPr>
      <w:rFonts w:ascii="Adobe Garamond Pro Bold" w:hAnsi="Adobe Garamond Pro Bold" w:cs="Times New Roman"/>
      <w:sz w:val="24"/>
    </w:rPr>
  </w:style>
  <w:style w:type="paragraph" w:customStyle="1" w:styleId="Pa2">
    <w:name w:val="Pa2"/>
    <w:basedOn w:val="Standard"/>
    <w:next w:val="Standard"/>
    <w:rsid w:val="00B1330B"/>
    <w:pPr>
      <w:autoSpaceDE w:val="0"/>
      <w:autoSpaceDN w:val="0"/>
      <w:adjustRightInd w:val="0"/>
      <w:spacing w:line="241" w:lineRule="atLeast"/>
    </w:pPr>
    <w:rPr>
      <w:rFonts w:ascii="Adobe Garamond Pro Bold" w:hAnsi="Adobe Garamond Pro Bold" w:cs="Times New Roman"/>
      <w:sz w:val="24"/>
    </w:rPr>
  </w:style>
  <w:style w:type="character" w:customStyle="1" w:styleId="A1">
    <w:name w:val="A1"/>
    <w:rsid w:val="00B1330B"/>
    <w:rPr>
      <w:rFonts w:ascii="Adobe Garamond Pro" w:hAnsi="Adobe Garamond Pro" w:cs="Adobe Garamond Pro"/>
      <w:color w:val="000000"/>
      <w:sz w:val="20"/>
      <w:szCs w:val="20"/>
    </w:rPr>
  </w:style>
  <w:style w:type="paragraph" w:styleId="Blocktext">
    <w:name w:val="Block Text"/>
    <w:basedOn w:val="Standard"/>
    <w:rsid w:val="004A669A"/>
    <w:pPr>
      <w:tabs>
        <w:tab w:val="left" w:pos="4253"/>
        <w:tab w:val="left" w:pos="6946"/>
      </w:tabs>
      <w:ind w:left="2694" w:right="-142"/>
      <w:jc w:val="both"/>
    </w:pPr>
    <w:rPr>
      <w:rFonts w:ascii="Rockwell MT Light" w:hAnsi="Rockwell MT Light" w:cs="Times New Roman"/>
      <w:sz w:val="24"/>
      <w:szCs w:val="20"/>
    </w:rPr>
  </w:style>
  <w:style w:type="paragraph" w:styleId="KeinLeerraum">
    <w:name w:val="No Spacing"/>
    <w:uiPriority w:val="1"/>
    <w:qFormat/>
    <w:rsid w:val="003C2996"/>
    <w:rPr>
      <w:rFonts w:ascii="Calibri" w:eastAsia="Calibri" w:hAnsi="Calibri"/>
      <w:sz w:val="22"/>
      <w:szCs w:val="22"/>
      <w:lang w:eastAsia="en-US"/>
    </w:rPr>
  </w:style>
  <w:style w:type="character" w:customStyle="1" w:styleId="a">
    <w:name w:val="."/>
    <w:basedOn w:val="Absatz-Standardschriftart"/>
    <w:semiHidden/>
    <w:rsid w:val="001B18F4"/>
    <w:rPr>
      <w:rFonts w:ascii="Arial" w:hAnsi="Arial" w:cs="Arial"/>
      <w:color w:val="auto"/>
      <w:sz w:val="20"/>
      <w:szCs w:val="20"/>
    </w:rPr>
  </w:style>
  <w:style w:type="character" w:customStyle="1" w:styleId="st1">
    <w:name w:val="st1"/>
    <w:basedOn w:val="Absatz-Standardschriftart"/>
    <w:rsid w:val="008B1D32"/>
    <w:rPr>
      <w:b w:val="0"/>
      <w:bCs w:val="0"/>
      <w:color w:val="222222"/>
      <w:sz w:val="27"/>
      <w:szCs w:val="27"/>
    </w:rPr>
  </w:style>
  <w:style w:type="character" w:customStyle="1" w:styleId="KopfzeileZchn">
    <w:name w:val="Kopfzeile Zchn"/>
    <w:basedOn w:val="Absatz-Standardschriftart"/>
    <w:link w:val="Kopfzeile"/>
    <w:rsid w:val="00115B6F"/>
    <w:rPr>
      <w:rFonts w:ascii="Arial" w:hAnsi="Arial" w:cs="Arial"/>
      <w:sz w:val="22"/>
    </w:rPr>
  </w:style>
  <w:style w:type="paragraph" w:styleId="Listenabsatz">
    <w:name w:val="List Paragraph"/>
    <w:basedOn w:val="Standard"/>
    <w:uiPriority w:val="34"/>
    <w:qFormat/>
    <w:rsid w:val="00976FE5"/>
    <w:pPr>
      <w:ind w:left="720"/>
      <w:contextualSpacing/>
    </w:pPr>
  </w:style>
  <w:style w:type="character" w:customStyle="1" w:styleId="berschrift1Zchn">
    <w:name w:val="Überschrift 1 Zchn"/>
    <w:basedOn w:val="Absatz-Standardschriftart"/>
    <w:link w:val="berschrift1"/>
    <w:rsid w:val="0075207B"/>
    <w:rPr>
      <w:rFonts w:ascii="Arial" w:hAnsi="Arial" w:cs="Arial"/>
      <w:bCs/>
      <w:sz w:val="22"/>
    </w:rPr>
  </w:style>
  <w:style w:type="paragraph" w:customStyle="1" w:styleId="H3">
    <w:name w:val="H3"/>
    <w:basedOn w:val="Standard"/>
    <w:next w:val="Standard"/>
    <w:uiPriority w:val="99"/>
    <w:rsid w:val="00F67833"/>
    <w:pPr>
      <w:keepNext/>
      <w:autoSpaceDE w:val="0"/>
      <w:autoSpaceDN w:val="0"/>
      <w:adjustRightInd w:val="0"/>
      <w:spacing w:before="100" w:after="100"/>
      <w:outlineLvl w:val="3"/>
    </w:pPr>
    <w:rPr>
      <w:rFonts w:ascii="Times New Roman" w:hAnsi="Times New Roman" w:cs="Times New Roman"/>
      <w:b/>
      <w:bCs/>
      <w:sz w:val="28"/>
      <w:szCs w:val="28"/>
    </w:rPr>
  </w:style>
  <w:style w:type="paragraph" w:styleId="Fuzeile">
    <w:name w:val="footer"/>
    <w:basedOn w:val="Standard"/>
    <w:link w:val="FuzeileZchn"/>
    <w:uiPriority w:val="99"/>
    <w:unhideWhenUsed/>
    <w:rsid w:val="00222C92"/>
    <w:pPr>
      <w:tabs>
        <w:tab w:val="center" w:pos="4536"/>
        <w:tab w:val="right" w:pos="9072"/>
      </w:tabs>
    </w:pPr>
  </w:style>
  <w:style w:type="character" w:customStyle="1" w:styleId="FuzeileZchn">
    <w:name w:val="Fußzeile Zchn"/>
    <w:basedOn w:val="Absatz-Standardschriftart"/>
    <w:link w:val="Fuzeile"/>
    <w:uiPriority w:val="99"/>
    <w:rsid w:val="00222C92"/>
    <w:rPr>
      <w:rFonts w:ascii="Arial" w:hAnsi="Arial" w:cs="Arial"/>
      <w:sz w:val="22"/>
      <w:szCs w:val="24"/>
    </w:rPr>
  </w:style>
  <w:style w:type="paragraph" w:customStyle="1" w:styleId="Default">
    <w:name w:val="Default"/>
    <w:rsid w:val="002402F4"/>
    <w:pPr>
      <w:autoSpaceDE w:val="0"/>
      <w:autoSpaceDN w:val="0"/>
      <w:adjustRightInd w:val="0"/>
    </w:pPr>
    <w:rPr>
      <w:rFonts w:ascii="Arial" w:hAnsi="Arial" w:cs="Arial"/>
      <w:color w:val="000000"/>
      <w:sz w:val="24"/>
      <w:szCs w:val="24"/>
    </w:rPr>
  </w:style>
  <w:style w:type="character" w:customStyle="1" w:styleId="berschrift4Zchn">
    <w:name w:val="Überschrift 4 Zchn"/>
    <w:basedOn w:val="Absatz-Standardschriftart"/>
    <w:link w:val="berschrift4"/>
    <w:rsid w:val="0030692A"/>
    <w:rPr>
      <w:rFonts w:ascii="Arial" w:hAnsi="Arial" w:cs="Arial"/>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26315">
      <w:bodyDiv w:val="1"/>
      <w:marLeft w:val="0"/>
      <w:marRight w:val="0"/>
      <w:marTop w:val="0"/>
      <w:marBottom w:val="0"/>
      <w:divBdr>
        <w:top w:val="none" w:sz="0" w:space="0" w:color="auto"/>
        <w:left w:val="none" w:sz="0" w:space="0" w:color="auto"/>
        <w:bottom w:val="none" w:sz="0" w:space="0" w:color="auto"/>
        <w:right w:val="none" w:sz="0" w:space="0" w:color="auto"/>
      </w:divBdr>
    </w:div>
    <w:div w:id="30541442">
      <w:bodyDiv w:val="1"/>
      <w:marLeft w:val="0"/>
      <w:marRight w:val="0"/>
      <w:marTop w:val="0"/>
      <w:marBottom w:val="0"/>
      <w:divBdr>
        <w:top w:val="none" w:sz="0" w:space="0" w:color="auto"/>
        <w:left w:val="none" w:sz="0" w:space="0" w:color="auto"/>
        <w:bottom w:val="none" w:sz="0" w:space="0" w:color="auto"/>
        <w:right w:val="none" w:sz="0" w:space="0" w:color="auto"/>
      </w:divBdr>
    </w:div>
    <w:div w:id="42406609">
      <w:bodyDiv w:val="1"/>
      <w:marLeft w:val="0"/>
      <w:marRight w:val="0"/>
      <w:marTop w:val="0"/>
      <w:marBottom w:val="0"/>
      <w:divBdr>
        <w:top w:val="none" w:sz="0" w:space="0" w:color="auto"/>
        <w:left w:val="none" w:sz="0" w:space="0" w:color="auto"/>
        <w:bottom w:val="none" w:sz="0" w:space="0" w:color="auto"/>
        <w:right w:val="none" w:sz="0" w:space="0" w:color="auto"/>
      </w:divBdr>
    </w:div>
    <w:div w:id="99567960">
      <w:bodyDiv w:val="1"/>
      <w:marLeft w:val="0"/>
      <w:marRight w:val="0"/>
      <w:marTop w:val="0"/>
      <w:marBottom w:val="0"/>
      <w:divBdr>
        <w:top w:val="none" w:sz="0" w:space="0" w:color="auto"/>
        <w:left w:val="none" w:sz="0" w:space="0" w:color="auto"/>
        <w:bottom w:val="none" w:sz="0" w:space="0" w:color="auto"/>
        <w:right w:val="none" w:sz="0" w:space="0" w:color="auto"/>
      </w:divBdr>
    </w:div>
    <w:div w:id="112867340">
      <w:bodyDiv w:val="1"/>
      <w:marLeft w:val="0"/>
      <w:marRight w:val="0"/>
      <w:marTop w:val="0"/>
      <w:marBottom w:val="0"/>
      <w:divBdr>
        <w:top w:val="none" w:sz="0" w:space="0" w:color="auto"/>
        <w:left w:val="none" w:sz="0" w:space="0" w:color="auto"/>
        <w:bottom w:val="none" w:sz="0" w:space="0" w:color="auto"/>
        <w:right w:val="none" w:sz="0" w:space="0" w:color="auto"/>
      </w:divBdr>
      <w:divsChild>
        <w:div w:id="83721581">
          <w:marLeft w:val="0"/>
          <w:marRight w:val="0"/>
          <w:marTop w:val="0"/>
          <w:marBottom w:val="0"/>
          <w:divBdr>
            <w:top w:val="none" w:sz="0" w:space="0" w:color="auto"/>
            <w:left w:val="none" w:sz="0" w:space="0" w:color="auto"/>
            <w:bottom w:val="none" w:sz="0" w:space="0" w:color="auto"/>
            <w:right w:val="none" w:sz="0" w:space="0" w:color="auto"/>
          </w:divBdr>
        </w:div>
        <w:div w:id="1738432613">
          <w:marLeft w:val="0"/>
          <w:marRight w:val="0"/>
          <w:marTop w:val="0"/>
          <w:marBottom w:val="0"/>
          <w:divBdr>
            <w:top w:val="none" w:sz="0" w:space="0" w:color="auto"/>
            <w:left w:val="none" w:sz="0" w:space="0" w:color="auto"/>
            <w:bottom w:val="none" w:sz="0" w:space="0" w:color="auto"/>
            <w:right w:val="none" w:sz="0" w:space="0" w:color="auto"/>
          </w:divBdr>
        </w:div>
        <w:div w:id="535700438">
          <w:marLeft w:val="0"/>
          <w:marRight w:val="0"/>
          <w:marTop w:val="0"/>
          <w:marBottom w:val="0"/>
          <w:divBdr>
            <w:top w:val="none" w:sz="0" w:space="0" w:color="auto"/>
            <w:left w:val="none" w:sz="0" w:space="0" w:color="auto"/>
            <w:bottom w:val="none" w:sz="0" w:space="0" w:color="auto"/>
            <w:right w:val="none" w:sz="0" w:space="0" w:color="auto"/>
          </w:divBdr>
        </w:div>
        <w:div w:id="1642735314">
          <w:marLeft w:val="0"/>
          <w:marRight w:val="0"/>
          <w:marTop w:val="0"/>
          <w:marBottom w:val="0"/>
          <w:divBdr>
            <w:top w:val="none" w:sz="0" w:space="0" w:color="auto"/>
            <w:left w:val="none" w:sz="0" w:space="0" w:color="auto"/>
            <w:bottom w:val="none" w:sz="0" w:space="0" w:color="auto"/>
            <w:right w:val="none" w:sz="0" w:space="0" w:color="auto"/>
          </w:divBdr>
        </w:div>
        <w:div w:id="1577009924">
          <w:marLeft w:val="0"/>
          <w:marRight w:val="0"/>
          <w:marTop w:val="0"/>
          <w:marBottom w:val="0"/>
          <w:divBdr>
            <w:top w:val="none" w:sz="0" w:space="0" w:color="auto"/>
            <w:left w:val="none" w:sz="0" w:space="0" w:color="auto"/>
            <w:bottom w:val="none" w:sz="0" w:space="0" w:color="auto"/>
            <w:right w:val="none" w:sz="0" w:space="0" w:color="auto"/>
          </w:divBdr>
        </w:div>
      </w:divsChild>
    </w:div>
    <w:div w:id="164713580">
      <w:bodyDiv w:val="1"/>
      <w:marLeft w:val="0"/>
      <w:marRight w:val="0"/>
      <w:marTop w:val="0"/>
      <w:marBottom w:val="0"/>
      <w:divBdr>
        <w:top w:val="none" w:sz="0" w:space="0" w:color="auto"/>
        <w:left w:val="none" w:sz="0" w:space="0" w:color="auto"/>
        <w:bottom w:val="none" w:sz="0" w:space="0" w:color="auto"/>
        <w:right w:val="none" w:sz="0" w:space="0" w:color="auto"/>
      </w:divBdr>
    </w:div>
    <w:div w:id="186480578">
      <w:bodyDiv w:val="1"/>
      <w:marLeft w:val="0"/>
      <w:marRight w:val="0"/>
      <w:marTop w:val="0"/>
      <w:marBottom w:val="0"/>
      <w:divBdr>
        <w:top w:val="none" w:sz="0" w:space="0" w:color="auto"/>
        <w:left w:val="none" w:sz="0" w:space="0" w:color="auto"/>
        <w:bottom w:val="none" w:sz="0" w:space="0" w:color="auto"/>
        <w:right w:val="none" w:sz="0" w:space="0" w:color="auto"/>
      </w:divBdr>
    </w:div>
    <w:div w:id="199712368">
      <w:bodyDiv w:val="1"/>
      <w:marLeft w:val="0"/>
      <w:marRight w:val="0"/>
      <w:marTop w:val="0"/>
      <w:marBottom w:val="0"/>
      <w:divBdr>
        <w:top w:val="none" w:sz="0" w:space="0" w:color="auto"/>
        <w:left w:val="none" w:sz="0" w:space="0" w:color="auto"/>
        <w:bottom w:val="none" w:sz="0" w:space="0" w:color="auto"/>
        <w:right w:val="none" w:sz="0" w:space="0" w:color="auto"/>
      </w:divBdr>
    </w:div>
    <w:div w:id="244997586">
      <w:bodyDiv w:val="1"/>
      <w:marLeft w:val="0"/>
      <w:marRight w:val="0"/>
      <w:marTop w:val="0"/>
      <w:marBottom w:val="0"/>
      <w:divBdr>
        <w:top w:val="none" w:sz="0" w:space="0" w:color="auto"/>
        <w:left w:val="none" w:sz="0" w:space="0" w:color="auto"/>
        <w:bottom w:val="none" w:sz="0" w:space="0" w:color="auto"/>
        <w:right w:val="none" w:sz="0" w:space="0" w:color="auto"/>
      </w:divBdr>
    </w:div>
    <w:div w:id="247930385">
      <w:bodyDiv w:val="1"/>
      <w:marLeft w:val="0"/>
      <w:marRight w:val="0"/>
      <w:marTop w:val="0"/>
      <w:marBottom w:val="0"/>
      <w:divBdr>
        <w:top w:val="none" w:sz="0" w:space="0" w:color="auto"/>
        <w:left w:val="none" w:sz="0" w:space="0" w:color="auto"/>
        <w:bottom w:val="none" w:sz="0" w:space="0" w:color="auto"/>
        <w:right w:val="none" w:sz="0" w:space="0" w:color="auto"/>
      </w:divBdr>
    </w:div>
    <w:div w:id="268775821">
      <w:bodyDiv w:val="1"/>
      <w:marLeft w:val="0"/>
      <w:marRight w:val="0"/>
      <w:marTop w:val="0"/>
      <w:marBottom w:val="0"/>
      <w:divBdr>
        <w:top w:val="none" w:sz="0" w:space="0" w:color="auto"/>
        <w:left w:val="none" w:sz="0" w:space="0" w:color="auto"/>
        <w:bottom w:val="none" w:sz="0" w:space="0" w:color="auto"/>
        <w:right w:val="none" w:sz="0" w:space="0" w:color="auto"/>
      </w:divBdr>
    </w:div>
    <w:div w:id="282466711">
      <w:bodyDiv w:val="1"/>
      <w:marLeft w:val="0"/>
      <w:marRight w:val="0"/>
      <w:marTop w:val="0"/>
      <w:marBottom w:val="0"/>
      <w:divBdr>
        <w:top w:val="none" w:sz="0" w:space="0" w:color="auto"/>
        <w:left w:val="none" w:sz="0" w:space="0" w:color="auto"/>
        <w:bottom w:val="none" w:sz="0" w:space="0" w:color="auto"/>
        <w:right w:val="none" w:sz="0" w:space="0" w:color="auto"/>
      </w:divBdr>
    </w:div>
    <w:div w:id="319581043">
      <w:bodyDiv w:val="1"/>
      <w:marLeft w:val="0"/>
      <w:marRight w:val="0"/>
      <w:marTop w:val="0"/>
      <w:marBottom w:val="0"/>
      <w:divBdr>
        <w:top w:val="none" w:sz="0" w:space="0" w:color="auto"/>
        <w:left w:val="none" w:sz="0" w:space="0" w:color="auto"/>
        <w:bottom w:val="none" w:sz="0" w:space="0" w:color="auto"/>
        <w:right w:val="none" w:sz="0" w:space="0" w:color="auto"/>
      </w:divBdr>
    </w:div>
    <w:div w:id="330766829">
      <w:bodyDiv w:val="1"/>
      <w:marLeft w:val="0"/>
      <w:marRight w:val="0"/>
      <w:marTop w:val="0"/>
      <w:marBottom w:val="0"/>
      <w:divBdr>
        <w:top w:val="none" w:sz="0" w:space="0" w:color="auto"/>
        <w:left w:val="none" w:sz="0" w:space="0" w:color="auto"/>
        <w:bottom w:val="none" w:sz="0" w:space="0" w:color="auto"/>
        <w:right w:val="none" w:sz="0" w:space="0" w:color="auto"/>
      </w:divBdr>
    </w:div>
    <w:div w:id="337536334">
      <w:bodyDiv w:val="1"/>
      <w:marLeft w:val="0"/>
      <w:marRight w:val="0"/>
      <w:marTop w:val="0"/>
      <w:marBottom w:val="0"/>
      <w:divBdr>
        <w:top w:val="none" w:sz="0" w:space="0" w:color="auto"/>
        <w:left w:val="none" w:sz="0" w:space="0" w:color="auto"/>
        <w:bottom w:val="none" w:sz="0" w:space="0" w:color="auto"/>
        <w:right w:val="none" w:sz="0" w:space="0" w:color="auto"/>
      </w:divBdr>
    </w:div>
    <w:div w:id="339429661">
      <w:bodyDiv w:val="1"/>
      <w:marLeft w:val="0"/>
      <w:marRight w:val="0"/>
      <w:marTop w:val="0"/>
      <w:marBottom w:val="0"/>
      <w:divBdr>
        <w:top w:val="none" w:sz="0" w:space="0" w:color="auto"/>
        <w:left w:val="none" w:sz="0" w:space="0" w:color="auto"/>
        <w:bottom w:val="none" w:sz="0" w:space="0" w:color="auto"/>
        <w:right w:val="none" w:sz="0" w:space="0" w:color="auto"/>
      </w:divBdr>
      <w:divsChild>
        <w:div w:id="1552186597">
          <w:marLeft w:val="0"/>
          <w:marRight w:val="0"/>
          <w:marTop w:val="0"/>
          <w:marBottom w:val="0"/>
          <w:divBdr>
            <w:top w:val="none" w:sz="0" w:space="0" w:color="auto"/>
            <w:left w:val="none" w:sz="0" w:space="0" w:color="auto"/>
            <w:bottom w:val="none" w:sz="0" w:space="0" w:color="auto"/>
            <w:right w:val="none" w:sz="0" w:space="0" w:color="auto"/>
          </w:divBdr>
          <w:divsChild>
            <w:div w:id="2121752305">
              <w:marLeft w:val="0"/>
              <w:marRight w:val="0"/>
              <w:marTop w:val="0"/>
              <w:marBottom w:val="0"/>
              <w:divBdr>
                <w:top w:val="none" w:sz="0" w:space="0" w:color="auto"/>
                <w:left w:val="none" w:sz="0" w:space="0" w:color="auto"/>
                <w:bottom w:val="none" w:sz="0" w:space="0" w:color="auto"/>
                <w:right w:val="none" w:sz="0" w:space="0" w:color="auto"/>
              </w:divBdr>
              <w:divsChild>
                <w:div w:id="1714767046">
                  <w:marLeft w:val="0"/>
                  <w:marRight w:val="0"/>
                  <w:marTop w:val="0"/>
                  <w:marBottom w:val="0"/>
                  <w:divBdr>
                    <w:top w:val="none" w:sz="0" w:space="0" w:color="auto"/>
                    <w:left w:val="none" w:sz="0" w:space="0" w:color="auto"/>
                    <w:bottom w:val="none" w:sz="0" w:space="0" w:color="auto"/>
                    <w:right w:val="none" w:sz="0" w:space="0" w:color="auto"/>
                  </w:divBdr>
                  <w:divsChild>
                    <w:div w:id="527371104">
                      <w:marLeft w:val="0"/>
                      <w:marRight w:val="0"/>
                      <w:marTop w:val="0"/>
                      <w:marBottom w:val="0"/>
                      <w:divBdr>
                        <w:top w:val="none" w:sz="0" w:space="0" w:color="auto"/>
                        <w:left w:val="none" w:sz="0" w:space="0" w:color="auto"/>
                        <w:bottom w:val="none" w:sz="0" w:space="0" w:color="auto"/>
                        <w:right w:val="none" w:sz="0" w:space="0" w:color="auto"/>
                      </w:divBdr>
                      <w:divsChild>
                        <w:div w:id="1383020362">
                          <w:marLeft w:val="0"/>
                          <w:marRight w:val="0"/>
                          <w:marTop w:val="0"/>
                          <w:marBottom w:val="0"/>
                          <w:divBdr>
                            <w:top w:val="none" w:sz="0" w:space="0" w:color="auto"/>
                            <w:left w:val="none" w:sz="0" w:space="0" w:color="auto"/>
                            <w:bottom w:val="none" w:sz="0" w:space="0" w:color="auto"/>
                            <w:right w:val="none" w:sz="0" w:space="0" w:color="auto"/>
                          </w:divBdr>
                          <w:divsChild>
                            <w:div w:id="1816486210">
                              <w:marLeft w:val="0"/>
                              <w:marRight w:val="0"/>
                              <w:marTop w:val="0"/>
                              <w:marBottom w:val="0"/>
                              <w:divBdr>
                                <w:top w:val="none" w:sz="0" w:space="0" w:color="auto"/>
                                <w:left w:val="single" w:sz="6" w:space="4" w:color="244D81"/>
                                <w:bottom w:val="none" w:sz="0" w:space="0" w:color="auto"/>
                                <w:right w:val="single" w:sz="6" w:space="4" w:color="244D81"/>
                              </w:divBdr>
                              <w:divsChild>
                                <w:div w:id="89084149">
                                  <w:marLeft w:val="0"/>
                                  <w:marRight w:val="0"/>
                                  <w:marTop w:val="0"/>
                                  <w:marBottom w:val="0"/>
                                  <w:divBdr>
                                    <w:top w:val="none" w:sz="0" w:space="0" w:color="auto"/>
                                    <w:left w:val="single" w:sz="6" w:space="4" w:color="244D81"/>
                                    <w:bottom w:val="none" w:sz="0" w:space="0" w:color="auto"/>
                                    <w:right w:val="single" w:sz="6" w:space="4" w:color="244D81"/>
                                  </w:divBdr>
                                  <w:divsChild>
                                    <w:div w:id="1509173348">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sChild>
    </w:div>
    <w:div w:id="345444880">
      <w:bodyDiv w:val="1"/>
      <w:marLeft w:val="0"/>
      <w:marRight w:val="0"/>
      <w:marTop w:val="0"/>
      <w:marBottom w:val="0"/>
      <w:divBdr>
        <w:top w:val="none" w:sz="0" w:space="0" w:color="auto"/>
        <w:left w:val="none" w:sz="0" w:space="0" w:color="auto"/>
        <w:bottom w:val="none" w:sz="0" w:space="0" w:color="auto"/>
        <w:right w:val="none" w:sz="0" w:space="0" w:color="auto"/>
      </w:divBdr>
    </w:div>
    <w:div w:id="372928447">
      <w:bodyDiv w:val="1"/>
      <w:marLeft w:val="0"/>
      <w:marRight w:val="0"/>
      <w:marTop w:val="0"/>
      <w:marBottom w:val="0"/>
      <w:divBdr>
        <w:top w:val="none" w:sz="0" w:space="0" w:color="auto"/>
        <w:left w:val="none" w:sz="0" w:space="0" w:color="auto"/>
        <w:bottom w:val="none" w:sz="0" w:space="0" w:color="auto"/>
        <w:right w:val="none" w:sz="0" w:space="0" w:color="auto"/>
      </w:divBdr>
    </w:div>
    <w:div w:id="395935127">
      <w:bodyDiv w:val="1"/>
      <w:marLeft w:val="0"/>
      <w:marRight w:val="0"/>
      <w:marTop w:val="0"/>
      <w:marBottom w:val="0"/>
      <w:divBdr>
        <w:top w:val="none" w:sz="0" w:space="0" w:color="auto"/>
        <w:left w:val="none" w:sz="0" w:space="0" w:color="auto"/>
        <w:bottom w:val="none" w:sz="0" w:space="0" w:color="auto"/>
        <w:right w:val="none" w:sz="0" w:space="0" w:color="auto"/>
      </w:divBdr>
    </w:div>
    <w:div w:id="442773878">
      <w:bodyDiv w:val="1"/>
      <w:marLeft w:val="0"/>
      <w:marRight w:val="0"/>
      <w:marTop w:val="0"/>
      <w:marBottom w:val="0"/>
      <w:divBdr>
        <w:top w:val="none" w:sz="0" w:space="0" w:color="auto"/>
        <w:left w:val="none" w:sz="0" w:space="0" w:color="auto"/>
        <w:bottom w:val="none" w:sz="0" w:space="0" w:color="auto"/>
        <w:right w:val="none" w:sz="0" w:space="0" w:color="auto"/>
      </w:divBdr>
    </w:div>
    <w:div w:id="446899944">
      <w:bodyDiv w:val="1"/>
      <w:marLeft w:val="0"/>
      <w:marRight w:val="0"/>
      <w:marTop w:val="0"/>
      <w:marBottom w:val="0"/>
      <w:divBdr>
        <w:top w:val="none" w:sz="0" w:space="0" w:color="auto"/>
        <w:left w:val="none" w:sz="0" w:space="0" w:color="auto"/>
        <w:bottom w:val="none" w:sz="0" w:space="0" w:color="auto"/>
        <w:right w:val="none" w:sz="0" w:space="0" w:color="auto"/>
      </w:divBdr>
    </w:div>
    <w:div w:id="498084831">
      <w:bodyDiv w:val="1"/>
      <w:marLeft w:val="0"/>
      <w:marRight w:val="0"/>
      <w:marTop w:val="0"/>
      <w:marBottom w:val="0"/>
      <w:divBdr>
        <w:top w:val="none" w:sz="0" w:space="0" w:color="auto"/>
        <w:left w:val="none" w:sz="0" w:space="0" w:color="auto"/>
        <w:bottom w:val="none" w:sz="0" w:space="0" w:color="auto"/>
        <w:right w:val="none" w:sz="0" w:space="0" w:color="auto"/>
      </w:divBdr>
    </w:div>
    <w:div w:id="512109955">
      <w:bodyDiv w:val="1"/>
      <w:marLeft w:val="0"/>
      <w:marRight w:val="0"/>
      <w:marTop w:val="0"/>
      <w:marBottom w:val="0"/>
      <w:divBdr>
        <w:top w:val="none" w:sz="0" w:space="0" w:color="auto"/>
        <w:left w:val="none" w:sz="0" w:space="0" w:color="auto"/>
        <w:bottom w:val="none" w:sz="0" w:space="0" w:color="auto"/>
        <w:right w:val="none" w:sz="0" w:space="0" w:color="auto"/>
      </w:divBdr>
    </w:div>
    <w:div w:id="524713738">
      <w:bodyDiv w:val="1"/>
      <w:marLeft w:val="0"/>
      <w:marRight w:val="0"/>
      <w:marTop w:val="0"/>
      <w:marBottom w:val="0"/>
      <w:divBdr>
        <w:top w:val="none" w:sz="0" w:space="0" w:color="auto"/>
        <w:left w:val="none" w:sz="0" w:space="0" w:color="auto"/>
        <w:bottom w:val="none" w:sz="0" w:space="0" w:color="auto"/>
        <w:right w:val="none" w:sz="0" w:space="0" w:color="auto"/>
      </w:divBdr>
    </w:div>
    <w:div w:id="596252301">
      <w:bodyDiv w:val="1"/>
      <w:marLeft w:val="0"/>
      <w:marRight w:val="0"/>
      <w:marTop w:val="0"/>
      <w:marBottom w:val="0"/>
      <w:divBdr>
        <w:top w:val="none" w:sz="0" w:space="0" w:color="auto"/>
        <w:left w:val="none" w:sz="0" w:space="0" w:color="auto"/>
        <w:bottom w:val="none" w:sz="0" w:space="0" w:color="auto"/>
        <w:right w:val="none" w:sz="0" w:space="0" w:color="auto"/>
      </w:divBdr>
    </w:div>
    <w:div w:id="611473459">
      <w:bodyDiv w:val="1"/>
      <w:marLeft w:val="0"/>
      <w:marRight w:val="0"/>
      <w:marTop w:val="0"/>
      <w:marBottom w:val="0"/>
      <w:divBdr>
        <w:top w:val="none" w:sz="0" w:space="0" w:color="auto"/>
        <w:left w:val="none" w:sz="0" w:space="0" w:color="auto"/>
        <w:bottom w:val="none" w:sz="0" w:space="0" w:color="auto"/>
        <w:right w:val="none" w:sz="0" w:space="0" w:color="auto"/>
      </w:divBdr>
    </w:div>
    <w:div w:id="673456533">
      <w:bodyDiv w:val="1"/>
      <w:marLeft w:val="0"/>
      <w:marRight w:val="0"/>
      <w:marTop w:val="0"/>
      <w:marBottom w:val="0"/>
      <w:divBdr>
        <w:top w:val="none" w:sz="0" w:space="0" w:color="auto"/>
        <w:left w:val="none" w:sz="0" w:space="0" w:color="auto"/>
        <w:bottom w:val="none" w:sz="0" w:space="0" w:color="auto"/>
        <w:right w:val="none" w:sz="0" w:space="0" w:color="auto"/>
      </w:divBdr>
    </w:div>
    <w:div w:id="675696265">
      <w:bodyDiv w:val="1"/>
      <w:marLeft w:val="0"/>
      <w:marRight w:val="0"/>
      <w:marTop w:val="0"/>
      <w:marBottom w:val="0"/>
      <w:divBdr>
        <w:top w:val="none" w:sz="0" w:space="0" w:color="auto"/>
        <w:left w:val="none" w:sz="0" w:space="0" w:color="auto"/>
        <w:bottom w:val="none" w:sz="0" w:space="0" w:color="auto"/>
        <w:right w:val="none" w:sz="0" w:space="0" w:color="auto"/>
      </w:divBdr>
    </w:div>
    <w:div w:id="713188961">
      <w:bodyDiv w:val="1"/>
      <w:marLeft w:val="0"/>
      <w:marRight w:val="0"/>
      <w:marTop w:val="0"/>
      <w:marBottom w:val="0"/>
      <w:divBdr>
        <w:top w:val="none" w:sz="0" w:space="0" w:color="auto"/>
        <w:left w:val="none" w:sz="0" w:space="0" w:color="auto"/>
        <w:bottom w:val="none" w:sz="0" w:space="0" w:color="auto"/>
        <w:right w:val="none" w:sz="0" w:space="0" w:color="auto"/>
      </w:divBdr>
    </w:div>
    <w:div w:id="717165190">
      <w:bodyDiv w:val="1"/>
      <w:marLeft w:val="0"/>
      <w:marRight w:val="0"/>
      <w:marTop w:val="0"/>
      <w:marBottom w:val="0"/>
      <w:divBdr>
        <w:top w:val="none" w:sz="0" w:space="0" w:color="auto"/>
        <w:left w:val="none" w:sz="0" w:space="0" w:color="auto"/>
        <w:bottom w:val="none" w:sz="0" w:space="0" w:color="auto"/>
        <w:right w:val="none" w:sz="0" w:space="0" w:color="auto"/>
      </w:divBdr>
      <w:divsChild>
        <w:div w:id="791871993">
          <w:marLeft w:val="0"/>
          <w:marRight w:val="0"/>
          <w:marTop w:val="0"/>
          <w:marBottom w:val="0"/>
          <w:divBdr>
            <w:top w:val="none" w:sz="0" w:space="0" w:color="auto"/>
            <w:left w:val="none" w:sz="0" w:space="0" w:color="auto"/>
            <w:bottom w:val="none" w:sz="0" w:space="0" w:color="auto"/>
            <w:right w:val="none" w:sz="0" w:space="0" w:color="auto"/>
          </w:divBdr>
          <w:divsChild>
            <w:div w:id="2094862532">
              <w:marLeft w:val="0"/>
              <w:marRight w:val="0"/>
              <w:marTop w:val="0"/>
              <w:marBottom w:val="0"/>
              <w:divBdr>
                <w:top w:val="none" w:sz="0" w:space="0" w:color="auto"/>
                <w:left w:val="none" w:sz="0" w:space="0" w:color="auto"/>
                <w:bottom w:val="none" w:sz="0" w:space="0" w:color="auto"/>
                <w:right w:val="none" w:sz="0" w:space="0" w:color="auto"/>
              </w:divBdr>
              <w:divsChild>
                <w:div w:id="754014604">
                  <w:marLeft w:val="2928"/>
                  <w:marRight w:val="0"/>
                  <w:marTop w:val="720"/>
                  <w:marBottom w:val="0"/>
                  <w:divBdr>
                    <w:top w:val="none" w:sz="0" w:space="0" w:color="auto"/>
                    <w:left w:val="none" w:sz="0" w:space="0" w:color="auto"/>
                    <w:bottom w:val="none" w:sz="0" w:space="0" w:color="auto"/>
                    <w:right w:val="none" w:sz="0" w:space="0" w:color="auto"/>
                  </w:divBdr>
                  <w:divsChild>
                    <w:div w:id="1828590901">
                      <w:marLeft w:val="2928"/>
                      <w:marRight w:val="0"/>
                      <w:marTop w:val="720"/>
                      <w:marBottom w:val="0"/>
                      <w:divBdr>
                        <w:top w:val="none" w:sz="0" w:space="0" w:color="auto"/>
                        <w:left w:val="none" w:sz="0" w:space="0" w:color="auto"/>
                        <w:bottom w:val="none" w:sz="0" w:space="0" w:color="auto"/>
                        <w:right w:val="none" w:sz="0" w:space="0" w:color="auto"/>
                      </w:divBdr>
                    </w:div>
                  </w:divsChild>
                </w:div>
              </w:divsChild>
            </w:div>
          </w:divsChild>
        </w:div>
      </w:divsChild>
    </w:div>
    <w:div w:id="754009446">
      <w:bodyDiv w:val="1"/>
      <w:marLeft w:val="0"/>
      <w:marRight w:val="0"/>
      <w:marTop w:val="0"/>
      <w:marBottom w:val="0"/>
      <w:divBdr>
        <w:top w:val="none" w:sz="0" w:space="0" w:color="auto"/>
        <w:left w:val="none" w:sz="0" w:space="0" w:color="auto"/>
        <w:bottom w:val="none" w:sz="0" w:space="0" w:color="auto"/>
        <w:right w:val="none" w:sz="0" w:space="0" w:color="auto"/>
      </w:divBdr>
    </w:div>
    <w:div w:id="780535391">
      <w:bodyDiv w:val="1"/>
      <w:marLeft w:val="0"/>
      <w:marRight w:val="0"/>
      <w:marTop w:val="0"/>
      <w:marBottom w:val="0"/>
      <w:divBdr>
        <w:top w:val="none" w:sz="0" w:space="0" w:color="auto"/>
        <w:left w:val="none" w:sz="0" w:space="0" w:color="auto"/>
        <w:bottom w:val="none" w:sz="0" w:space="0" w:color="auto"/>
        <w:right w:val="none" w:sz="0" w:space="0" w:color="auto"/>
      </w:divBdr>
    </w:div>
    <w:div w:id="804741808">
      <w:bodyDiv w:val="1"/>
      <w:marLeft w:val="0"/>
      <w:marRight w:val="0"/>
      <w:marTop w:val="0"/>
      <w:marBottom w:val="0"/>
      <w:divBdr>
        <w:top w:val="none" w:sz="0" w:space="0" w:color="auto"/>
        <w:left w:val="none" w:sz="0" w:space="0" w:color="auto"/>
        <w:bottom w:val="none" w:sz="0" w:space="0" w:color="auto"/>
        <w:right w:val="none" w:sz="0" w:space="0" w:color="auto"/>
      </w:divBdr>
    </w:div>
    <w:div w:id="805900350">
      <w:bodyDiv w:val="1"/>
      <w:marLeft w:val="0"/>
      <w:marRight w:val="0"/>
      <w:marTop w:val="0"/>
      <w:marBottom w:val="0"/>
      <w:divBdr>
        <w:top w:val="none" w:sz="0" w:space="0" w:color="auto"/>
        <w:left w:val="none" w:sz="0" w:space="0" w:color="auto"/>
        <w:bottom w:val="none" w:sz="0" w:space="0" w:color="auto"/>
        <w:right w:val="none" w:sz="0" w:space="0" w:color="auto"/>
      </w:divBdr>
    </w:div>
    <w:div w:id="851989275">
      <w:bodyDiv w:val="1"/>
      <w:marLeft w:val="0"/>
      <w:marRight w:val="0"/>
      <w:marTop w:val="0"/>
      <w:marBottom w:val="0"/>
      <w:divBdr>
        <w:top w:val="none" w:sz="0" w:space="0" w:color="auto"/>
        <w:left w:val="none" w:sz="0" w:space="0" w:color="auto"/>
        <w:bottom w:val="none" w:sz="0" w:space="0" w:color="auto"/>
        <w:right w:val="none" w:sz="0" w:space="0" w:color="auto"/>
      </w:divBdr>
    </w:div>
    <w:div w:id="960116360">
      <w:bodyDiv w:val="1"/>
      <w:marLeft w:val="0"/>
      <w:marRight w:val="0"/>
      <w:marTop w:val="0"/>
      <w:marBottom w:val="0"/>
      <w:divBdr>
        <w:top w:val="none" w:sz="0" w:space="0" w:color="auto"/>
        <w:left w:val="none" w:sz="0" w:space="0" w:color="auto"/>
        <w:bottom w:val="none" w:sz="0" w:space="0" w:color="auto"/>
        <w:right w:val="none" w:sz="0" w:space="0" w:color="auto"/>
      </w:divBdr>
    </w:div>
    <w:div w:id="966353122">
      <w:bodyDiv w:val="1"/>
      <w:marLeft w:val="0"/>
      <w:marRight w:val="0"/>
      <w:marTop w:val="0"/>
      <w:marBottom w:val="0"/>
      <w:divBdr>
        <w:top w:val="none" w:sz="0" w:space="0" w:color="auto"/>
        <w:left w:val="none" w:sz="0" w:space="0" w:color="auto"/>
        <w:bottom w:val="none" w:sz="0" w:space="0" w:color="auto"/>
        <w:right w:val="none" w:sz="0" w:space="0" w:color="auto"/>
      </w:divBdr>
      <w:divsChild>
        <w:div w:id="1121147413">
          <w:marLeft w:val="0"/>
          <w:marRight w:val="0"/>
          <w:marTop w:val="0"/>
          <w:marBottom w:val="0"/>
          <w:divBdr>
            <w:top w:val="none" w:sz="0" w:space="0" w:color="auto"/>
            <w:left w:val="none" w:sz="0" w:space="0" w:color="auto"/>
            <w:bottom w:val="none" w:sz="0" w:space="0" w:color="auto"/>
            <w:right w:val="none" w:sz="0" w:space="0" w:color="auto"/>
          </w:divBdr>
        </w:div>
        <w:div w:id="2029289269">
          <w:marLeft w:val="0"/>
          <w:marRight w:val="0"/>
          <w:marTop w:val="0"/>
          <w:marBottom w:val="0"/>
          <w:divBdr>
            <w:top w:val="none" w:sz="0" w:space="0" w:color="auto"/>
            <w:left w:val="none" w:sz="0" w:space="0" w:color="auto"/>
            <w:bottom w:val="none" w:sz="0" w:space="0" w:color="auto"/>
            <w:right w:val="none" w:sz="0" w:space="0" w:color="auto"/>
          </w:divBdr>
        </w:div>
        <w:div w:id="945963496">
          <w:marLeft w:val="0"/>
          <w:marRight w:val="0"/>
          <w:marTop w:val="0"/>
          <w:marBottom w:val="0"/>
          <w:divBdr>
            <w:top w:val="none" w:sz="0" w:space="0" w:color="auto"/>
            <w:left w:val="none" w:sz="0" w:space="0" w:color="auto"/>
            <w:bottom w:val="none" w:sz="0" w:space="0" w:color="auto"/>
            <w:right w:val="none" w:sz="0" w:space="0" w:color="auto"/>
          </w:divBdr>
        </w:div>
        <w:div w:id="2081978064">
          <w:marLeft w:val="0"/>
          <w:marRight w:val="0"/>
          <w:marTop w:val="0"/>
          <w:marBottom w:val="0"/>
          <w:divBdr>
            <w:top w:val="none" w:sz="0" w:space="0" w:color="auto"/>
            <w:left w:val="none" w:sz="0" w:space="0" w:color="auto"/>
            <w:bottom w:val="none" w:sz="0" w:space="0" w:color="auto"/>
            <w:right w:val="none" w:sz="0" w:space="0" w:color="auto"/>
          </w:divBdr>
        </w:div>
      </w:divsChild>
    </w:div>
    <w:div w:id="977955448">
      <w:bodyDiv w:val="1"/>
      <w:marLeft w:val="0"/>
      <w:marRight w:val="0"/>
      <w:marTop w:val="0"/>
      <w:marBottom w:val="0"/>
      <w:divBdr>
        <w:top w:val="none" w:sz="0" w:space="0" w:color="auto"/>
        <w:left w:val="none" w:sz="0" w:space="0" w:color="auto"/>
        <w:bottom w:val="none" w:sz="0" w:space="0" w:color="auto"/>
        <w:right w:val="none" w:sz="0" w:space="0" w:color="auto"/>
      </w:divBdr>
    </w:div>
    <w:div w:id="1007054058">
      <w:bodyDiv w:val="1"/>
      <w:marLeft w:val="0"/>
      <w:marRight w:val="0"/>
      <w:marTop w:val="0"/>
      <w:marBottom w:val="0"/>
      <w:divBdr>
        <w:top w:val="none" w:sz="0" w:space="0" w:color="auto"/>
        <w:left w:val="none" w:sz="0" w:space="0" w:color="auto"/>
        <w:bottom w:val="none" w:sz="0" w:space="0" w:color="auto"/>
        <w:right w:val="none" w:sz="0" w:space="0" w:color="auto"/>
      </w:divBdr>
    </w:div>
    <w:div w:id="1043482770">
      <w:bodyDiv w:val="1"/>
      <w:marLeft w:val="0"/>
      <w:marRight w:val="0"/>
      <w:marTop w:val="0"/>
      <w:marBottom w:val="0"/>
      <w:divBdr>
        <w:top w:val="none" w:sz="0" w:space="0" w:color="auto"/>
        <w:left w:val="none" w:sz="0" w:space="0" w:color="auto"/>
        <w:bottom w:val="none" w:sz="0" w:space="0" w:color="auto"/>
        <w:right w:val="none" w:sz="0" w:space="0" w:color="auto"/>
      </w:divBdr>
    </w:div>
    <w:div w:id="1064334384">
      <w:bodyDiv w:val="1"/>
      <w:marLeft w:val="0"/>
      <w:marRight w:val="0"/>
      <w:marTop w:val="0"/>
      <w:marBottom w:val="0"/>
      <w:divBdr>
        <w:top w:val="none" w:sz="0" w:space="0" w:color="auto"/>
        <w:left w:val="none" w:sz="0" w:space="0" w:color="auto"/>
        <w:bottom w:val="none" w:sz="0" w:space="0" w:color="auto"/>
        <w:right w:val="none" w:sz="0" w:space="0" w:color="auto"/>
      </w:divBdr>
    </w:div>
    <w:div w:id="1085102985">
      <w:bodyDiv w:val="1"/>
      <w:marLeft w:val="0"/>
      <w:marRight w:val="0"/>
      <w:marTop w:val="0"/>
      <w:marBottom w:val="0"/>
      <w:divBdr>
        <w:top w:val="none" w:sz="0" w:space="0" w:color="auto"/>
        <w:left w:val="none" w:sz="0" w:space="0" w:color="auto"/>
        <w:bottom w:val="none" w:sz="0" w:space="0" w:color="auto"/>
        <w:right w:val="none" w:sz="0" w:space="0" w:color="auto"/>
      </w:divBdr>
    </w:div>
    <w:div w:id="1097408329">
      <w:bodyDiv w:val="1"/>
      <w:marLeft w:val="0"/>
      <w:marRight w:val="0"/>
      <w:marTop w:val="0"/>
      <w:marBottom w:val="0"/>
      <w:divBdr>
        <w:top w:val="none" w:sz="0" w:space="0" w:color="auto"/>
        <w:left w:val="none" w:sz="0" w:space="0" w:color="auto"/>
        <w:bottom w:val="none" w:sz="0" w:space="0" w:color="auto"/>
        <w:right w:val="none" w:sz="0" w:space="0" w:color="auto"/>
      </w:divBdr>
    </w:div>
    <w:div w:id="1243566049">
      <w:bodyDiv w:val="1"/>
      <w:marLeft w:val="0"/>
      <w:marRight w:val="0"/>
      <w:marTop w:val="0"/>
      <w:marBottom w:val="0"/>
      <w:divBdr>
        <w:top w:val="none" w:sz="0" w:space="0" w:color="auto"/>
        <w:left w:val="none" w:sz="0" w:space="0" w:color="auto"/>
        <w:bottom w:val="none" w:sz="0" w:space="0" w:color="auto"/>
        <w:right w:val="none" w:sz="0" w:space="0" w:color="auto"/>
      </w:divBdr>
    </w:div>
    <w:div w:id="1298876511">
      <w:bodyDiv w:val="1"/>
      <w:marLeft w:val="0"/>
      <w:marRight w:val="0"/>
      <w:marTop w:val="0"/>
      <w:marBottom w:val="0"/>
      <w:divBdr>
        <w:top w:val="none" w:sz="0" w:space="0" w:color="auto"/>
        <w:left w:val="none" w:sz="0" w:space="0" w:color="auto"/>
        <w:bottom w:val="none" w:sz="0" w:space="0" w:color="auto"/>
        <w:right w:val="none" w:sz="0" w:space="0" w:color="auto"/>
      </w:divBdr>
    </w:div>
    <w:div w:id="1311901587">
      <w:bodyDiv w:val="1"/>
      <w:marLeft w:val="0"/>
      <w:marRight w:val="0"/>
      <w:marTop w:val="0"/>
      <w:marBottom w:val="0"/>
      <w:divBdr>
        <w:top w:val="none" w:sz="0" w:space="0" w:color="auto"/>
        <w:left w:val="none" w:sz="0" w:space="0" w:color="auto"/>
        <w:bottom w:val="none" w:sz="0" w:space="0" w:color="auto"/>
        <w:right w:val="none" w:sz="0" w:space="0" w:color="auto"/>
      </w:divBdr>
    </w:div>
    <w:div w:id="1331450069">
      <w:bodyDiv w:val="1"/>
      <w:marLeft w:val="0"/>
      <w:marRight w:val="0"/>
      <w:marTop w:val="0"/>
      <w:marBottom w:val="0"/>
      <w:divBdr>
        <w:top w:val="none" w:sz="0" w:space="0" w:color="auto"/>
        <w:left w:val="none" w:sz="0" w:space="0" w:color="auto"/>
        <w:bottom w:val="none" w:sz="0" w:space="0" w:color="auto"/>
        <w:right w:val="none" w:sz="0" w:space="0" w:color="auto"/>
      </w:divBdr>
    </w:div>
    <w:div w:id="1342391295">
      <w:bodyDiv w:val="1"/>
      <w:marLeft w:val="0"/>
      <w:marRight w:val="0"/>
      <w:marTop w:val="0"/>
      <w:marBottom w:val="0"/>
      <w:divBdr>
        <w:top w:val="none" w:sz="0" w:space="0" w:color="auto"/>
        <w:left w:val="none" w:sz="0" w:space="0" w:color="auto"/>
        <w:bottom w:val="none" w:sz="0" w:space="0" w:color="auto"/>
        <w:right w:val="none" w:sz="0" w:space="0" w:color="auto"/>
      </w:divBdr>
    </w:div>
    <w:div w:id="1342506244">
      <w:bodyDiv w:val="1"/>
      <w:marLeft w:val="0"/>
      <w:marRight w:val="0"/>
      <w:marTop w:val="0"/>
      <w:marBottom w:val="0"/>
      <w:divBdr>
        <w:top w:val="none" w:sz="0" w:space="0" w:color="auto"/>
        <w:left w:val="none" w:sz="0" w:space="0" w:color="auto"/>
        <w:bottom w:val="none" w:sz="0" w:space="0" w:color="auto"/>
        <w:right w:val="none" w:sz="0" w:space="0" w:color="auto"/>
      </w:divBdr>
    </w:div>
    <w:div w:id="1374427591">
      <w:bodyDiv w:val="1"/>
      <w:marLeft w:val="0"/>
      <w:marRight w:val="0"/>
      <w:marTop w:val="0"/>
      <w:marBottom w:val="0"/>
      <w:divBdr>
        <w:top w:val="none" w:sz="0" w:space="0" w:color="auto"/>
        <w:left w:val="none" w:sz="0" w:space="0" w:color="auto"/>
        <w:bottom w:val="none" w:sz="0" w:space="0" w:color="auto"/>
        <w:right w:val="none" w:sz="0" w:space="0" w:color="auto"/>
      </w:divBdr>
      <w:divsChild>
        <w:div w:id="536354987">
          <w:marLeft w:val="0"/>
          <w:marRight w:val="0"/>
          <w:marTop w:val="0"/>
          <w:marBottom w:val="0"/>
          <w:divBdr>
            <w:top w:val="none" w:sz="0" w:space="0" w:color="auto"/>
            <w:left w:val="none" w:sz="0" w:space="0" w:color="auto"/>
            <w:bottom w:val="none" w:sz="0" w:space="0" w:color="auto"/>
            <w:right w:val="none" w:sz="0" w:space="0" w:color="auto"/>
          </w:divBdr>
          <w:divsChild>
            <w:div w:id="2098093637">
              <w:marLeft w:val="0"/>
              <w:marRight w:val="0"/>
              <w:marTop w:val="0"/>
              <w:marBottom w:val="0"/>
              <w:divBdr>
                <w:top w:val="none" w:sz="0" w:space="0" w:color="auto"/>
                <w:left w:val="none" w:sz="0" w:space="0" w:color="auto"/>
                <w:bottom w:val="none" w:sz="0" w:space="0" w:color="auto"/>
                <w:right w:val="none" w:sz="0" w:space="0" w:color="auto"/>
              </w:divBdr>
              <w:divsChild>
                <w:div w:id="1718773330">
                  <w:marLeft w:val="0"/>
                  <w:marRight w:val="0"/>
                  <w:marTop w:val="0"/>
                  <w:marBottom w:val="0"/>
                  <w:divBdr>
                    <w:top w:val="none" w:sz="0" w:space="0" w:color="auto"/>
                    <w:left w:val="none" w:sz="0" w:space="0" w:color="auto"/>
                    <w:bottom w:val="none" w:sz="0" w:space="0" w:color="auto"/>
                    <w:right w:val="none" w:sz="0" w:space="0" w:color="auto"/>
                  </w:divBdr>
                  <w:divsChild>
                    <w:div w:id="1934045667">
                      <w:marLeft w:val="0"/>
                      <w:marRight w:val="0"/>
                      <w:marTop w:val="0"/>
                      <w:marBottom w:val="0"/>
                      <w:divBdr>
                        <w:top w:val="none" w:sz="0" w:space="0" w:color="auto"/>
                        <w:left w:val="none" w:sz="0" w:space="0" w:color="auto"/>
                        <w:bottom w:val="none" w:sz="0" w:space="0" w:color="auto"/>
                        <w:right w:val="none" w:sz="0" w:space="0" w:color="auto"/>
                      </w:divBdr>
                      <w:divsChild>
                        <w:div w:id="1396706471">
                          <w:marLeft w:val="0"/>
                          <w:marRight w:val="0"/>
                          <w:marTop w:val="0"/>
                          <w:marBottom w:val="0"/>
                          <w:divBdr>
                            <w:top w:val="none" w:sz="0" w:space="0" w:color="auto"/>
                            <w:left w:val="none" w:sz="0" w:space="0" w:color="auto"/>
                            <w:bottom w:val="none" w:sz="0" w:space="0" w:color="auto"/>
                            <w:right w:val="none" w:sz="0" w:space="0" w:color="auto"/>
                          </w:divBdr>
                          <w:divsChild>
                            <w:div w:id="784886380">
                              <w:marLeft w:val="0"/>
                              <w:marRight w:val="0"/>
                              <w:marTop w:val="0"/>
                              <w:marBottom w:val="0"/>
                              <w:divBdr>
                                <w:top w:val="none" w:sz="0" w:space="0" w:color="auto"/>
                                <w:left w:val="single" w:sz="6" w:space="4" w:color="244D81"/>
                                <w:bottom w:val="none" w:sz="0" w:space="0" w:color="auto"/>
                                <w:right w:val="single" w:sz="6" w:space="4" w:color="244D81"/>
                              </w:divBdr>
                              <w:divsChild>
                                <w:div w:id="1203323336">
                                  <w:marLeft w:val="0"/>
                                  <w:marRight w:val="0"/>
                                  <w:marTop w:val="0"/>
                                  <w:marBottom w:val="0"/>
                                  <w:divBdr>
                                    <w:top w:val="none" w:sz="0" w:space="0" w:color="auto"/>
                                    <w:left w:val="single" w:sz="6" w:space="4" w:color="244D81"/>
                                    <w:bottom w:val="none" w:sz="0" w:space="0" w:color="auto"/>
                                    <w:right w:val="single" w:sz="6" w:space="4" w:color="244D81"/>
                                  </w:divBdr>
                                </w:div>
                              </w:divsChild>
                            </w:div>
                          </w:divsChild>
                        </w:div>
                      </w:divsChild>
                    </w:div>
                  </w:divsChild>
                </w:div>
              </w:divsChild>
            </w:div>
          </w:divsChild>
        </w:div>
      </w:divsChild>
    </w:div>
    <w:div w:id="1377313277">
      <w:bodyDiv w:val="1"/>
      <w:marLeft w:val="0"/>
      <w:marRight w:val="0"/>
      <w:marTop w:val="0"/>
      <w:marBottom w:val="0"/>
      <w:divBdr>
        <w:top w:val="none" w:sz="0" w:space="0" w:color="auto"/>
        <w:left w:val="none" w:sz="0" w:space="0" w:color="auto"/>
        <w:bottom w:val="none" w:sz="0" w:space="0" w:color="auto"/>
        <w:right w:val="none" w:sz="0" w:space="0" w:color="auto"/>
      </w:divBdr>
      <w:divsChild>
        <w:div w:id="1288119354">
          <w:marLeft w:val="0"/>
          <w:marRight w:val="0"/>
          <w:marTop w:val="0"/>
          <w:marBottom w:val="0"/>
          <w:divBdr>
            <w:top w:val="none" w:sz="0" w:space="0" w:color="auto"/>
            <w:left w:val="none" w:sz="0" w:space="0" w:color="auto"/>
            <w:bottom w:val="none" w:sz="0" w:space="0" w:color="auto"/>
            <w:right w:val="none" w:sz="0" w:space="0" w:color="auto"/>
          </w:divBdr>
          <w:divsChild>
            <w:div w:id="1624798925">
              <w:marLeft w:val="0"/>
              <w:marRight w:val="0"/>
              <w:marTop w:val="0"/>
              <w:marBottom w:val="0"/>
              <w:divBdr>
                <w:top w:val="none" w:sz="0" w:space="0" w:color="auto"/>
                <w:left w:val="none" w:sz="0" w:space="0" w:color="auto"/>
                <w:bottom w:val="none" w:sz="0" w:space="0" w:color="auto"/>
                <w:right w:val="none" w:sz="0" w:space="0" w:color="auto"/>
              </w:divBdr>
              <w:divsChild>
                <w:div w:id="1940525920">
                  <w:marLeft w:val="0"/>
                  <w:marRight w:val="0"/>
                  <w:marTop w:val="0"/>
                  <w:marBottom w:val="0"/>
                  <w:divBdr>
                    <w:top w:val="none" w:sz="0" w:space="0" w:color="auto"/>
                    <w:left w:val="none" w:sz="0" w:space="0" w:color="auto"/>
                    <w:bottom w:val="none" w:sz="0" w:space="0" w:color="auto"/>
                    <w:right w:val="none" w:sz="0" w:space="0" w:color="auto"/>
                  </w:divBdr>
                  <w:divsChild>
                    <w:div w:id="633750389">
                      <w:marLeft w:val="0"/>
                      <w:marRight w:val="0"/>
                      <w:marTop w:val="0"/>
                      <w:marBottom w:val="0"/>
                      <w:divBdr>
                        <w:top w:val="none" w:sz="0" w:space="0" w:color="auto"/>
                        <w:left w:val="none" w:sz="0" w:space="0" w:color="auto"/>
                        <w:bottom w:val="none" w:sz="0" w:space="0" w:color="auto"/>
                        <w:right w:val="none" w:sz="0" w:space="0" w:color="auto"/>
                      </w:divBdr>
                      <w:divsChild>
                        <w:div w:id="1604721940">
                          <w:marLeft w:val="0"/>
                          <w:marRight w:val="0"/>
                          <w:marTop w:val="0"/>
                          <w:marBottom w:val="0"/>
                          <w:divBdr>
                            <w:top w:val="none" w:sz="0" w:space="0" w:color="auto"/>
                            <w:left w:val="none" w:sz="0" w:space="0" w:color="auto"/>
                            <w:bottom w:val="none" w:sz="0" w:space="0" w:color="auto"/>
                            <w:right w:val="none" w:sz="0" w:space="0" w:color="auto"/>
                          </w:divBdr>
                          <w:divsChild>
                            <w:div w:id="652217764">
                              <w:marLeft w:val="0"/>
                              <w:marRight w:val="0"/>
                              <w:marTop w:val="0"/>
                              <w:marBottom w:val="0"/>
                              <w:divBdr>
                                <w:top w:val="none" w:sz="0" w:space="0" w:color="auto"/>
                                <w:left w:val="none" w:sz="0" w:space="0" w:color="auto"/>
                                <w:bottom w:val="none" w:sz="0" w:space="0" w:color="auto"/>
                                <w:right w:val="none" w:sz="0" w:space="0" w:color="auto"/>
                              </w:divBdr>
                              <w:divsChild>
                                <w:div w:id="11321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6944149">
      <w:bodyDiv w:val="1"/>
      <w:marLeft w:val="0"/>
      <w:marRight w:val="0"/>
      <w:marTop w:val="0"/>
      <w:marBottom w:val="0"/>
      <w:divBdr>
        <w:top w:val="none" w:sz="0" w:space="0" w:color="auto"/>
        <w:left w:val="none" w:sz="0" w:space="0" w:color="auto"/>
        <w:bottom w:val="none" w:sz="0" w:space="0" w:color="auto"/>
        <w:right w:val="none" w:sz="0" w:space="0" w:color="auto"/>
      </w:divBdr>
      <w:divsChild>
        <w:div w:id="1837649294">
          <w:marLeft w:val="225"/>
          <w:marRight w:val="0"/>
          <w:marTop w:val="0"/>
          <w:marBottom w:val="0"/>
          <w:divBdr>
            <w:top w:val="none" w:sz="0" w:space="0" w:color="auto"/>
            <w:left w:val="none" w:sz="0" w:space="0" w:color="auto"/>
            <w:bottom w:val="none" w:sz="0" w:space="0" w:color="auto"/>
            <w:right w:val="none" w:sz="0" w:space="0" w:color="auto"/>
          </w:divBdr>
          <w:divsChild>
            <w:div w:id="1015612723">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 w:id="1454903402">
      <w:bodyDiv w:val="1"/>
      <w:marLeft w:val="0"/>
      <w:marRight w:val="0"/>
      <w:marTop w:val="0"/>
      <w:marBottom w:val="0"/>
      <w:divBdr>
        <w:top w:val="none" w:sz="0" w:space="0" w:color="auto"/>
        <w:left w:val="none" w:sz="0" w:space="0" w:color="auto"/>
        <w:bottom w:val="none" w:sz="0" w:space="0" w:color="auto"/>
        <w:right w:val="none" w:sz="0" w:space="0" w:color="auto"/>
      </w:divBdr>
    </w:div>
    <w:div w:id="1512797394">
      <w:bodyDiv w:val="1"/>
      <w:marLeft w:val="0"/>
      <w:marRight w:val="0"/>
      <w:marTop w:val="0"/>
      <w:marBottom w:val="0"/>
      <w:divBdr>
        <w:top w:val="none" w:sz="0" w:space="0" w:color="auto"/>
        <w:left w:val="none" w:sz="0" w:space="0" w:color="auto"/>
        <w:bottom w:val="none" w:sz="0" w:space="0" w:color="auto"/>
        <w:right w:val="none" w:sz="0" w:space="0" w:color="auto"/>
      </w:divBdr>
    </w:div>
    <w:div w:id="1514614460">
      <w:bodyDiv w:val="1"/>
      <w:marLeft w:val="0"/>
      <w:marRight w:val="0"/>
      <w:marTop w:val="0"/>
      <w:marBottom w:val="0"/>
      <w:divBdr>
        <w:top w:val="none" w:sz="0" w:space="0" w:color="auto"/>
        <w:left w:val="none" w:sz="0" w:space="0" w:color="auto"/>
        <w:bottom w:val="none" w:sz="0" w:space="0" w:color="auto"/>
        <w:right w:val="none" w:sz="0" w:space="0" w:color="auto"/>
      </w:divBdr>
    </w:div>
    <w:div w:id="1570920766">
      <w:bodyDiv w:val="1"/>
      <w:marLeft w:val="0"/>
      <w:marRight w:val="0"/>
      <w:marTop w:val="0"/>
      <w:marBottom w:val="0"/>
      <w:divBdr>
        <w:top w:val="none" w:sz="0" w:space="0" w:color="auto"/>
        <w:left w:val="none" w:sz="0" w:space="0" w:color="auto"/>
        <w:bottom w:val="none" w:sz="0" w:space="0" w:color="auto"/>
        <w:right w:val="none" w:sz="0" w:space="0" w:color="auto"/>
      </w:divBdr>
    </w:div>
    <w:div w:id="1661540577">
      <w:bodyDiv w:val="1"/>
      <w:marLeft w:val="0"/>
      <w:marRight w:val="0"/>
      <w:marTop w:val="0"/>
      <w:marBottom w:val="0"/>
      <w:divBdr>
        <w:top w:val="none" w:sz="0" w:space="0" w:color="auto"/>
        <w:left w:val="none" w:sz="0" w:space="0" w:color="auto"/>
        <w:bottom w:val="none" w:sz="0" w:space="0" w:color="auto"/>
        <w:right w:val="none" w:sz="0" w:space="0" w:color="auto"/>
      </w:divBdr>
    </w:div>
    <w:div w:id="1670712673">
      <w:bodyDiv w:val="1"/>
      <w:marLeft w:val="0"/>
      <w:marRight w:val="0"/>
      <w:marTop w:val="0"/>
      <w:marBottom w:val="0"/>
      <w:divBdr>
        <w:top w:val="none" w:sz="0" w:space="0" w:color="auto"/>
        <w:left w:val="none" w:sz="0" w:space="0" w:color="auto"/>
        <w:bottom w:val="none" w:sz="0" w:space="0" w:color="auto"/>
        <w:right w:val="none" w:sz="0" w:space="0" w:color="auto"/>
      </w:divBdr>
    </w:div>
    <w:div w:id="1791315419">
      <w:bodyDiv w:val="1"/>
      <w:marLeft w:val="0"/>
      <w:marRight w:val="0"/>
      <w:marTop w:val="0"/>
      <w:marBottom w:val="0"/>
      <w:divBdr>
        <w:top w:val="none" w:sz="0" w:space="0" w:color="auto"/>
        <w:left w:val="none" w:sz="0" w:space="0" w:color="auto"/>
        <w:bottom w:val="none" w:sz="0" w:space="0" w:color="auto"/>
        <w:right w:val="none" w:sz="0" w:space="0" w:color="auto"/>
      </w:divBdr>
    </w:div>
    <w:div w:id="1818954893">
      <w:bodyDiv w:val="1"/>
      <w:marLeft w:val="0"/>
      <w:marRight w:val="0"/>
      <w:marTop w:val="0"/>
      <w:marBottom w:val="0"/>
      <w:divBdr>
        <w:top w:val="none" w:sz="0" w:space="0" w:color="auto"/>
        <w:left w:val="none" w:sz="0" w:space="0" w:color="auto"/>
        <w:bottom w:val="none" w:sz="0" w:space="0" w:color="auto"/>
        <w:right w:val="none" w:sz="0" w:space="0" w:color="auto"/>
      </w:divBdr>
    </w:div>
    <w:div w:id="1825194858">
      <w:bodyDiv w:val="1"/>
      <w:marLeft w:val="0"/>
      <w:marRight w:val="0"/>
      <w:marTop w:val="0"/>
      <w:marBottom w:val="0"/>
      <w:divBdr>
        <w:top w:val="none" w:sz="0" w:space="0" w:color="auto"/>
        <w:left w:val="none" w:sz="0" w:space="0" w:color="auto"/>
        <w:bottom w:val="none" w:sz="0" w:space="0" w:color="auto"/>
        <w:right w:val="none" w:sz="0" w:space="0" w:color="auto"/>
      </w:divBdr>
    </w:div>
    <w:div w:id="1845388766">
      <w:bodyDiv w:val="1"/>
      <w:marLeft w:val="0"/>
      <w:marRight w:val="0"/>
      <w:marTop w:val="0"/>
      <w:marBottom w:val="0"/>
      <w:divBdr>
        <w:top w:val="none" w:sz="0" w:space="0" w:color="auto"/>
        <w:left w:val="none" w:sz="0" w:space="0" w:color="auto"/>
        <w:bottom w:val="none" w:sz="0" w:space="0" w:color="auto"/>
        <w:right w:val="none" w:sz="0" w:space="0" w:color="auto"/>
      </w:divBdr>
      <w:divsChild>
        <w:div w:id="557328653">
          <w:marLeft w:val="0"/>
          <w:marRight w:val="0"/>
          <w:marTop w:val="0"/>
          <w:marBottom w:val="0"/>
          <w:divBdr>
            <w:top w:val="none" w:sz="0" w:space="0" w:color="auto"/>
            <w:left w:val="none" w:sz="0" w:space="0" w:color="auto"/>
            <w:bottom w:val="none" w:sz="0" w:space="0" w:color="auto"/>
            <w:right w:val="none" w:sz="0" w:space="0" w:color="auto"/>
          </w:divBdr>
          <w:divsChild>
            <w:div w:id="251553773">
              <w:marLeft w:val="0"/>
              <w:marRight w:val="0"/>
              <w:marTop w:val="0"/>
              <w:marBottom w:val="0"/>
              <w:divBdr>
                <w:top w:val="none" w:sz="0" w:space="0" w:color="auto"/>
                <w:left w:val="none" w:sz="0" w:space="0" w:color="auto"/>
                <w:bottom w:val="none" w:sz="0" w:space="0" w:color="auto"/>
                <w:right w:val="none" w:sz="0" w:space="0" w:color="auto"/>
              </w:divBdr>
              <w:divsChild>
                <w:div w:id="283268990">
                  <w:marLeft w:val="0"/>
                  <w:marRight w:val="0"/>
                  <w:marTop w:val="0"/>
                  <w:marBottom w:val="0"/>
                  <w:divBdr>
                    <w:top w:val="none" w:sz="0" w:space="0" w:color="auto"/>
                    <w:left w:val="none" w:sz="0" w:space="0" w:color="auto"/>
                    <w:bottom w:val="none" w:sz="0" w:space="0" w:color="auto"/>
                    <w:right w:val="none" w:sz="0" w:space="0" w:color="auto"/>
                  </w:divBdr>
                  <w:divsChild>
                    <w:div w:id="41007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8861887">
      <w:bodyDiv w:val="1"/>
      <w:marLeft w:val="0"/>
      <w:marRight w:val="0"/>
      <w:marTop w:val="0"/>
      <w:marBottom w:val="0"/>
      <w:divBdr>
        <w:top w:val="none" w:sz="0" w:space="0" w:color="auto"/>
        <w:left w:val="none" w:sz="0" w:space="0" w:color="auto"/>
        <w:bottom w:val="none" w:sz="0" w:space="0" w:color="auto"/>
        <w:right w:val="none" w:sz="0" w:space="0" w:color="auto"/>
      </w:divBdr>
    </w:div>
    <w:div w:id="1954896584">
      <w:bodyDiv w:val="1"/>
      <w:marLeft w:val="0"/>
      <w:marRight w:val="0"/>
      <w:marTop w:val="0"/>
      <w:marBottom w:val="0"/>
      <w:divBdr>
        <w:top w:val="none" w:sz="0" w:space="0" w:color="auto"/>
        <w:left w:val="none" w:sz="0" w:space="0" w:color="auto"/>
        <w:bottom w:val="none" w:sz="0" w:space="0" w:color="auto"/>
        <w:right w:val="none" w:sz="0" w:space="0" w:color="auto"/>
      </w:divBdr>
    </w:div>
    <w:div w:id="1992518569">
      <w:bodyDiv w:val="1"/>
      <w:marLeft w:val="0"/>
      <w:marRight w:val="0"/>
      <w:marTop w:val="0"/>
      <w:marBottom w:val="0"/>
      <w:divBdr>
        <w:top w:val="none" w:sz="0" w:space="0" w:color="auto"/>
        <w:left w:val="none" w:sz="0" w:space="0" w:color="auto"/>
        <w:bottom w:val="none" w:sz="0" w:space="0" w:color="auto"/>
        <w:right w:val="none" w:sz="0" w:space="0" w:color="auto"/>
      </w:divBdr>
    </w:div>
    <w:div w:id="2030789204">
      <w:bodyDiv w:val="1"/>
      <w:marLeft w:val="0"/>
      <w:marRight w:val="0"/>
      <w:marTop w:val="0"/>
      <w:marBottom w:val="0"/>
      <w:divBdr>
        <w:top w:val="none" w:sz="0" w:space="0" w:color="auto"/>
        <w:left w:val="none" w:sz="0" w:space="0" w:color="auto"/>
        <w:bottom w:val="none" w:sz="0" w:space="0" w:color="auto"/>
        <w:right w:val="none" w:sz="0" w:space="0" w:color="auto"/>
      </w:divBdr>
    </w:div>
    <w:div w:id="2064406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344</Words>
  <Characters>2402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Stadt Heidenau</vt:lpstr>
    </vt:vector>
  </TitlesOfParts>
  <Company>Stadt Heidenau</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Heidenau</dc:title>
  <dc:creator>TS</dc:creator>
  <cp:lastModifiedBy>.Reichelt, Katrin</cp:lastModifiedBy>
  <cp:revision>2</cp:revision>
  <cp:lastPrinted>2021-01-07T14:53:00Z</cp:lastPrinted>
  <dcterms:created xsi:type="dcterms:W3CDTF">2026-07-20T07:13:00Z</dcterms:created>
  <dcterms:modified xsi:type="dcterms:W3CDTF">2026-07-20T07:13:00Z</dcterms:modified>
</cp:coreProperties>
</file>