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Ind w:w="-176" w:type="dxa"/>
        <w:tblLayout w:type="fixed"/>
        <w:tblLook w:val="04A0" w:firstRow="1" w:lastRow="0" w:firstColumn="1" w:lastColumn="0" w:noHBand="0" w:noVBand="1"/>
      </w:tblPr>
      <w:tblGrid>
        <w:gridCol w:w="7905"/>
        <w:gridCol w:w="2767"/>
      </w:tblGrid>
      <w:tr w:rsidR="003A6AC6" w14:paraId="66FD0B09" w14:textId="77777777" w:rsidTr="00740AC5">
        <w:tc>
          <w:tcPr>
            <w:tcW w:w="7905" w:type="dxa"/>
            <w:tcBorders>
              <w:top w:val="nil"/>
              <w:left w:val="nil"/>
              <w:bottom w:val="nil"/>
              <w:right w:val="nil"/>
            </w:tcBorders>
          </w:tcPr>
          <w:tbl>
            <w:tblPr>
              <w:tblStyle w:val="Tabellenraster"/>
              <w:tblW w:w="7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89"/>
            </w:tblGrid>
            <w:tr w:rsidR="003A6AC6" w14:paraId="38058711" w14:textId="77777777" w:rsidTr="00740AC5">
              <w:tc>
                <w:tcPr>
                  <w:tcW w:w="7689" w:type="dxa"/>
                </w:tcPr>
                <w:p w14:paraId="119FBC3F" w14:textId="3C3DDC0E" w:rsidR="00EC4EA4" w:rsidRPr="009B4360" w:rsidRDefault="00D6796B" w:rsidP="005C7BF6">
                  <w:pPr>
                    <w:ind w:left="-74"/>
                  </w:pPr>
                  <w:r w:rsidRPr="009B4360">
                    <w:t xml:space="preserve">Nr. </w:t>
                  </w:r>
                  <w:r w:rsidR="00262896">
                    <w:t>359</w:t>
                  </w:r>
                  <w:r w:rsidR="00A90370">
                    <w:t>/202</w:t>
                  </w:r>
                  <w:r w:rsidR="00800290">
                    <w:t>6</w:t>
                  </w:r>
                  <w:r w:rsidRPr="009B4360">
                    <w:t xml:space="preserve"> vom </w:t>
                  </w:r>
                  <w:r w:rsidR="00E50B7A">
                    <w:fldChar w:fldCharType="begin"/>
                  </w:r>
                  <w:r w:rsidR="00E50B7A">
                    <w:instrText xml:space="preserve"> TIME \@ "dd.MM.yyyy" </w:instrText>
                  </w:r>
                  <w:r w:rsidR="00E50B7A">
                    <w:fldChar w:fldCharType="separate"/>
                  </w:r>
                  <w:r w:rsidR="00262896">
                    <w:rPr>
                      <w:noProof/>
                    </w:rPr>
                    <w:t>01.09.2026</w:t>
                  </w:r>
                  <w:r w:rsidR="00E50B7A">
                    <w:fldChar w:fldCharType="end"/>
                  </w:r>
                </w:p>
              </w:tc>
            </w:tr>
            <w:tr w:rsidR="003A6AC6" w14:paraId="01C8C3C5" w14:textId="77777777" w:rsidTr="00740AC5">
              <w:trPr>
                <w:trHeight w:val="1072"/>
              </w:trPr>
              <w:tc>
                <w:tcPr>
                  <w:tcW w:w="7689" w:type="dxa"/>
                  <w:vAlign w:val="center"/>
                </w:tcPr>
                <w:p w14:paraId="471B6A45" w14:textId="77777777" w:rsidR="00EC4EA4" w:rsidRPr="009B4360" w:rsidRDefault="00D6796B" w:rsidP="0027711D">
                  <w:pPr>
                    <w:pStyle w:val="berschrift1"/>
                    <w:ind w:left="-74"/>
                  </w:pPr>
                  <w:r>
                    <w:fldChar w:fldCharType="begin">
                      <w:ffData>
                        <w:name w:val="SS_Text"/>
                        <w:enabled/>
                        <w:calcOnExit w:val="0"/>
                        <w:textInput>
                          <w:default w:val="Museumsgeschichten aus Bernau: Die Wallbüchse"/>
                        </w:textInput>
                      </w:ffData>
                    </w:fldChar>
                  </w:r>
                  <w:bookmarkStart w:id="0" w:name="SS_Text"/>
                  <w:r>
                    <w:instrText xml:space="preserve"> FORMTEXT </w:instrText>
                  </w:r>
                  <w:r>
                    <w:fldChar w:fldCharType="separate"/>
                  </w:r>
                  <w:r>
                    <w:rPr>
                      <w:noProof/>
                    </w:rPr>
                    <w:t>Museumsgeschichten aus Bernau: Die Wallbüchse</w:t>
                  </w:r>
                  <w:r>
                    <w:fldChar w:fldCharType="end"/>
                  </w:r>
                  <w:bookmarkEnd w:id="0"/>
                </w:p>
              </w:tc>
            </w:tr>
            <w:tr w:rsidR="003A6AC6" w14:paraId="57795E6E" w14:textId="77777777" w:rsidTr="00740AC5">
              <w:tc>
                <w:tcPr>
                  <w:tcW w:w="7689" w:type="dxa"/>
                </w:tcPr>
                <w:p w14:paraId="0E0B02DC" w14:textId="77777777" w:rsidR="00EC4EA4" w:rsidRPr="00D10519" w:rsidRDefault="00D6796B" w:rsidP="00D10519">
                  <w:pPr>
                    <w:rPr>
                      <w:rFonts w:ascii="Trebuchet MS" w:hAnsi="Trebuchet MS"/>
                      <w:i/>
                      <w:sz w:val="24"/>
                      <w:szCs w:val="24"/>
                    </w:rPr>
                  </w:pPr>
                  <w:r w:rsidRPr="00D10519">
                    <w:rPr>
                      <w:rFonts w:ascii="Trebuchet MS" w:hAnsi="Trebuchet MS"/>
                      <w:i/>
                      <w:sz w:val="24"/>
                      <w:szCs w:val="24"/>
                    </w:rPr>
                    <w:t xml:space="preserve">Jedes Museum steckt voller Geschichten. Spannende, kuriose, rührende Ereignisse verbergen sich hinter den Ausstellungsstücken im Museum </w:t>
                  </w:r>
                  <w:r w:rsidR="001E5FF4">
                    <w:rPr>
                      <w:rFonts w:ascii="Trebuchet MS" w:hAnsi="Trebuchet MS"/>
                      <w:i/>
                      <w:sz w:val="24"/>
                      <w:szCs w:val="24"/>
                    </w:rPr>
                    <w:t>i</w:t>
                  </w:r>
                  <w:r w:rsidRPr="00D10519">
                    <w:rPr>
                      <w:rFonts w:ascii="Trebuchet MS" w:hAnsi="Trebuchet MS"/>
                      <w:i/>
                      <w:sz w:val="24"/>
                      <w:szCs w:val="24"/>
                    </w:rPr>
                    <w:t>m Steinto</w:t>
                  </w:r>
                  <w:r w:rsidR="006215E2">
                    <w:rPr>
                      <w:rFonts w:ascii="Trebuchet MS" w:hAnsi="Trebuchet MS"/>
                      <w:i/>
                      <w:sz w:val="24"/>
                      <w:szCs w:val="24"/>
                    </w:rPr>
                    <w:t>r</w:t>
                  </w:r>
                  <w:r w:rsidR="006B2AE0">
                    <w:rPr>
                      <w:rFonts w:ascii="Trebuchet MS" w:hAnsi="Trebuchet MS"/>
                      <w:i/>
                      <w:sz w:val="24"/>
                      <w:szCs w:val="24"/>
                    </w:rPr>
                    <w:t xml:space="preserve"> und</w:t>
                  </w:r>
                  <w:r w:rsidRPr="00D10519">
                    <w:rPr>
                      <w:rFonts w:ascii="Trebuchet MS" w:hAnsi="Trebuchet MS"/>
                      <w:i/>
                      <w:sz w:val="24"/>
                      <w:szCs w:val="24"/>
                    </w:rPr>
                    <w:t xml:space="preserve"> im Museum im Henkerhaus. In der Serie „Museum</w:t>
                  </w:r>
                  <w:r w:rsidR="00800290">
                    <w:rPr>
                      <w:rFonts w:ascii="Trebuchet MS" w:hAnsi="Trebuchet MS"/>
                      <w:i/>
                      <w:sz w:val="24"/>
                      <w:szCs w:val="24"/>
                    </w:rPr>
                    <w:t>sgeschichten aus Bernau</w:t>
                  </w:r>
                  <w:r w:rsidRPr="00D10519">
                    <w:rPr>
                      <w:rFonts w:ascii="Trebuchet MS" w:hAnsi="Trebuchet MS"/>
                      <w:i/>
                      <w:sz w:val="24"/>
                      <w:szCs w:val="24"/>
                    </w:rPr>
                    <w:t xml:space="preserve">“ stellt das Team </w:t>
                  </w:r>
                  <w:r w:rsidR="001E5FF4">
                    <w:rPr>
                      <w:rFonts w:ascii="Trebuchet MS" w:hAnsi="Trebuchet MS"/>
                      <w:i/>
                      <w:sz w:val="24"/>
                      <w:szCs w:val="24"/>
                    </w:rPr>
                    <w:t>des</w:t>
                  </w:r>
                  <w:r w:rsidRPr="00D10519">
                    <w:rPr>
                      <w:rFonts w:ascii="Trebuchet MS" w:hAnsi="Trebuchet MS"/>
                      <w:i/>
                      <w:sz w:val="24"/>
                      <w:szCs w:val="24"/>
                    </w:rPr>
                    <w:t xml:space="preserve"> Museum</w:t>
                  </w:r>
                  <w:r w:rsidR="001E5FF4">
                    <w:rPr>
                      <w:rFonts w:ascii="Trebuchet MS" w:hAnsi="Trebuchet MS"/>
                      <w:i/>
                      <w:sz w:val="24"/>
                      <w:szCs w:val="24"/>
                    </w:rPr>
                    <w:t>s</w:t>
                  </w:r>
                  <w:r w:rsidRPr="00D10519">
                    <w:rPr>
                      <w:rFonts w:ascii="Trebuchet MS" w:hAnsi="Trebuchet MS"/>
                      <w:i/>
                      <w:sz w:val="24"/>
                      <w:szCs w:val="24"/>
                    </w:rPr>
                    <w:t xml:space="preserve"> Bernau jeweils ein Objekt in den Mittelpunkt und erzählt seine Geschichte.</w:t>
                  </w:r>
                </w:p>
              </w:tc>
            </w:tr>
          </w:tbl>
          <w:p w14:paraId="66288EC1" w14:textId="77777777" w:rsidR="00873EEF" w:rsidRPr="00F22A1E" w:rsidRDefault="00873EEF" w:rsidP="00E144E0">
            <w:pPr>
              <w:rPr>
                <w:rFonts w:ascii="Trebuchet MS" w:hAnsi="Trebuchet MS"/>
                <w:sz w:val="24"/>
                <w:szCs w:val="24"/>
              </w:rPr>
            </w:pPr>
          </w:p>
          <w:p w14:paraId="3CF9786D" w14:textId="26BA7833" w:rsidR="00800290" w:rsidRPr="00800290" w:rsidRDefault="00D6796B" w:rsidP="00800290">
            <w:pPr>
              <w:pStyle w:val="Default"/>
              <w:rPr>
                <w:rFonts w:ascii="Trebuchet MS" w:hAnsi="Trebuchet MS"/>
                <w:b/>
                <w:bCs/>
                <w:i/>
              </w:rPr>
            </w:pPr>
            <w:bookmarkStart w:id="1" w:name="_Hlk152579820"/>
            <w:r w:rsidRPr="00800290">
              <w:rPr>
                <w:rFonts w:ascii="Trebuchet MS" w:hAnsi="Trebuchet MS"/>
                <w:b/>
                <w:bCs/>
                <w:i/>
              </w:rPr>
              <w:t>D</w:t>
            </w:r>
            <w:r w:rsidR="00E85DB7">
              <w:rPr>
                <w:rFonts w:ascii="Trebuchet MS" w:hAnsi="Trebuchet MS"/>
                <w:b/>
                <w:bCs/>
                <w:i/>
              </w:rPr>
              <w:t>ie Wallbüchse</w:t>
            </w:r>
          </w:p>
          <w:p w14:paraId="498DC02B" w14:textId="2609EEDC" w:rsidR="00015275" w:rsidRPr="00800290" w:rsidRDefault="00D6796B" w:rsidP="00800290">
            <w:pPr>
              <w:pStyle w:val="Default"/>
              <w:rPr>
                <w:rFonts w:ascii="Trebuchet MS" w:hAnsi="Trebuchet MS"/>
                <w:bCs/>
                <w:i/>
              </w:rPr>
            </w:pPr>
            <w:r w:rsidRPr="00800290">
              <w:rPr>
                <w:rFonts w:ascii="Trebuchet MS" w:hAnsi="Trebuchet MS"/>
                <w:bCs/>
                <w:i/>
              </w:rPr>
              <w:t xml:space="preserve">Objekt </w:t>
            </w:r>
            <w:r w:rsidR="00262896">
              <w:rPr>
                <w:rFonts w:ascii="Trebuchet MS" w:hAnsi="Trebuchet MS"/>
                <w:bCs/>
                <w:i/>
              </w:rPr>
              <w:t>8</w:t>
            </w:r>
            <w:r w:rsidRPr="00800290">
              <w:rPr>
                <w:rFonts w:ascii="Trebuchet MS" w:hAnsi="Trebuchet MS"/>
                <w:bCs/>
                <w:i/>
              </w:rPr>
              <w:t xml:space="preserve"> von 470 im Steintor</w:t>
            </w:r>
          </w:p>
          <w:bookmarkEnd w:id="1"/>
          <w:p w14:paraId="5E1211E7" w14:textId="77777777" w:rsidR="00B26C5B" w:rsidRPr="00B26C5B" w:rsidRDefault="00B26C5B" w:rsidP="00B26C5B">
            <w:pPr>
              <w:spacing w:line="276" w:lineRule="auto"/>
              <w:rPr>
                <w:rFonts w:ascii="Trebuchet MS" w:hAnsi="Trebuchet MS"/>
                <w:sz w:val="24"/>
                <w:szCs w:val="24"/>
              </w:rPr>
            </w:pPr>
          </w:p>
          <w:p w14:paraId="3B76C1E2" w14:textId="1CA27A65" w:rsidR="00E85DB7" w:rsidRPr="00E85DB7" w:rsidRDefault="00E85DB7" w:rsidP="00E85DB7">
            <w:pPr>
              <w:spacing w:line="276" w:lineRule="auto"/>
              <w:rPr>
                <w:rFonts w:ascii="Trebuchet MS" w:hAnsi="Trebuchet MS"/>
                <w:sz w:val="24"/>
                <w:szCs w:val="24"/>
              </w:rPr>
            </w:pPr>
            <w:bookmarkStart w:id="2" w:name="_Hlk233096538"/>
            <w:r w:rsidRPr="00E85DB7">
              <w:rPr>
                <w:rFonts w:ascii="Trebuchet MS" w:hAnsi="Trebuchet MS"/>
                <w:sz w:val="24"/>
                <w:szCs w:val="24"/>
              </w:rPr>
              <w:t xml:space="preserve">Wer den oberen Wehrgang des </w:t>
            </w:r>
            <w:r>
              <w:rPr>
                <w:rFonts w:ascii="Trebuchet MS" w:hAnsi="Trebuchet MS"/>
                <w:sz w:val="24"/>
                <w:szCs w:val="24"/>
              </w:rPr>
              <w:t xml:space="preserve">Museums im </w:t>
            </w:r>
            <w:r w:rsidRPr="00E85DB7">
              <w:rPr>
                <w:rFonts w:ascii="Trebuchet MS" w:hAnsi="Trebuchet MS"/>
                <w:sz w:val="24"/>
                <w:szCs w:val="24"/>
              </w:rPr>
              <w:t xml:space="preserve">Steintor betritt, begegnet einem Stück Wehrtechnik, das auf den ersten Blick unscheinbar wirkt, aber eine ganze Epoche militärischer Entwicklung in sich trägt: der Wallbüchse aus dem 17. Jahrhundert. </w:t>
            </w:r>
          </w:p>
          <w:p w14:paraId="55F8D0F8" w14:textId="77777777" w:rsidR="00E85DB7" w:rsidRPr="00E85DB7" w:rsidRDefault="00E85DB7" w:rsidP="00E85DB7">
            <w:pPr>
              <w:spacing w:line="276" w:lineRule="auto"/>
              <w:rPr>
                <w:rFonts w:ascii="Trebuchet MS" w:hAnsi="Trebuchet MS"/>
                <w:sz w:val="24"/>
                <w:szCs w:val="24"/>
              </w:rPr>
            </w:pPr>
          </w:p>
          <w:p w14:paraId="45759A14" w14:textId="77777777" w:rsidR="00E85DB7" w:rsidRPr="00E85DB7" w:rsidRDefault="00E85DB7" w:rsidP="00E85DB7">
            <w:pPr>
              <w:spacing w:line="276" w:lineRule="auto"/>
              <w:rPr>
                <w:rFonts w:ascii="Trebuchet MS" w:hAnsi="Trebuchet MS"/>
                <w:sz w:val="24"/>
                <w:szCs w:val="24"/>
              </w:rPr>
            </w:pPr>
            <w:r w:rsidRPr="00E85DB7">
              <w:rPr>
                <w:rFonts w:ascii="Trebuchet MS" w:hAnsi="Trebuchet MS"/>
                <w:sz w:val="24"/>
                <w:szCs w:val="24"/>
              </w:rPr>
              <w:t>Die Wallbüchse im Steintor ist ein 25 Kilogramm schweres Steinschlossgewehr. Wallbüchsen waren überschwere Musketen, die bis zu vier Meter lang sein konnten und vom 15. Jahrhundert bis zum Ende des 19. Jahrhunderts genutzt wurden. Je nach Ausführung erreichten sie eine Schussweite von 500 bis 700 Metern. Aufgrund ihres hohen Gewichts und des starken Rückstoßes konnten sie nicht frei getragen und aus dem Stand abgefeuert werden. Stattdessen legte man sie zum Schießen auf eine Brustwehr oder einen Schießbock. Viele Modelle verfügten über einen Haken, der in das Mauerwerk oder in eine Schießscharte eingehängt wurde, um einen Teil des Rückstoßes abzufangen und die Waffe zu stabilisieren.</w:t>
            </w:r>
          </w:p>
          <w:p w14:paraId="4BA4BEE4" w14:textId="77777777" w:rsidR="00E85DB7" w:rsidRPr="00E85DB7" w:rsidRDefault="00E85DB7" w:rsidP="00E85DB7">
            <w:pPr>
              <w:spacing w:line="276" w:lineRule="auto"/>
              <w:rPr>
                <w:rFonts w:ascii="Trebuchet MS" w:hAnsi="Trebuchet MS"/>
                <w:sz w:val="24"/>
                <w:szCs w:val="24"/>
              </w:rPr>
            </w:pPr>
          </w:p>
          <w:p w14:paraId="7DD213EA" w14:textId="25A329B9" w:rsidR="001143CF" w:rsidRDefault="001143CF" w:rsidP="00E85DB7">
            <w:pPr>
              <w:spacing w:line="276" w:lineRule="auto"/>
              <w:rPr>
                <w:rFonts w:ascii="Trebuchet MS" w:hAnsi="Trebuchet MS"/>
                <w:sz w:val="24"/>
                <w:szCs w:val="24"/>
              </w:rPr>
            </w:pPr>
            <w:r>
              <w:rPr>
                <w:rFonts w:ascii="Trebuchet MS" w:hAnsi="Trebuchet MS"/>
                <w:sz w:val="24"/>
                <w:szCs w:val="24"/>
              </w:rPr>
              <w:t>„</w:t>
            </w:r>
            <w:r w:rsidR="00E85DB7" w:rsidRPr="00E85DB7">
              <w:rPr>
                <w:rFonts w:ascii="Trebuchet MS" w:hAnsi="Trebuchet MS"/>
                <w:sz w:val="24"/>
                <w:szCs w:val="24"/>
              </w:rPr>
              <w:t>Als Steinschlossgewehr besitzt die Wallbüchse die charakteristische Pulverpfanne – eine kleine Mulde am Lauf, die mit Pulver gefüllt wurde. Erst das Entzünden dieses Pulvers löste den Schuss aus. War die Pfanne leer, konnte die Waffe nicht abgefeuert werden. Aus diesem Umstand entstand die Redewendung</w:t>
            </w:r>
            <w:r w:rsidR="00C54731">
              <w:rPr>
                <w:rFonts w:ascii="Trebuchet MS" w:hAnsi="Trebuchet MS"/>
                <w:sz w:val="24"/>
                <w:szCs w:val="24"/>
              </w:rPr>
              <w:t xml:space="preserve"> </w:t>
            </w:r>
            <w:r>
              <w:rPr>
                <w:rFonts w:ascii="Trebuchet MS" w:hAnsi="Trebuchet MS"/>
                <w:sz w:val="24"/>
                <w:szCs w:val="24"/>
              </w:rPr>
              <w:t>‚</w:t>
            </w:r>
            <w:r w:rsidR="00E85DB7" w:rsidRPr="00E85DB7">
              <w:rPr>
                <w:rFonts w:ascii="Trebuchet MS" w:hAnsi="Trebuchet MS"/>
                <w:sz w:val="24"/>
                <w:szCs w:val="24"/>
              </w:rPr>
              <w:t>nichts auf der Pfanne haben</w:t>
            </w:r>
            <w:r>
              <w:rPr>
                <w:rFonts w:ascii="Trebuchet MS" w:hAnsi="Trebuchet MS"/>
                <w:sz w:val="24"/>
                <w:szCs w:val="24"/>
              </w:rPr>
              <w:t>‘</w:t>
            </w:r>
            <w:r w:rsidR="00E85DB7" w:rsidRPr="00E85DB7">
              <w:rPr>
                <w:rFonts w:ascii="Trebuchet MS" w:hAnsi="Trebuchet MS"/>
                <w:sz w:val="24"/>
                <w:szCs w:val="24"/>
              </w:rPr>
              <w:t>, die sinnbildlich für Erfolglosigkeit oder mangelnde Fähigkeiten steht</w:t>
            </w:r>
            <w:r>
              <w:rPr>
                <w:rFonts w:ascii="Trebuchet MS" w:hAnsi="Trebuchet MS"/>
                <w:sz w:val="24"/>
                <w:szCs w:val="24"/>
              </w:rPr>
              <w:t xml:space="preserve">“, erläutert </w:t>
            </w:r>
            <w:r w:rsidRPr="001143CF">
              <w:rPr>
                <w:rFonts w:ascii="Trebuchet MS" w:hAnsi="Trebuchet MS"/>
                <w:sz w:val="24"/>
                <w:szCs w:val="24"/>
              </w:rPr>
              <w:t xml:space="preserve">Johannes Genth, der ein Freiwilliges Soziales Jahr im </w:t>
            </w:r>
            <w:r w:rsidRPr="001143CF">
              <w:rPr>
                <w:rFonts w:ascii="Trebuchet MS" w:hAnsi="Trebuchet MS"/>
                <w:sz w:val="24"/>
                <w:szCs w:val="24"/>
              </w:rPr>
              <w:lastRenderedPageBreak/>
              <w:t>Museum Bernau absolviert.</w:t>
            </w:r>
            <w:r>
              <w:rPr>
                <w:rFonts w:ascii="Trebuchet MS" w:hAnsi="Trebuchet MS"/>
                <w:sz w:val="24"/>
                <w:szCs w:val="24"/>
              </w:rPr>
              <w:t xml:space="preserve"> </w:t>
            </w:r>
          </w:p>
          <w:p w14:paraId="2D92FB28" w14:textId="77777777" w:rsidR="001143CF" w:rsidRDefault="001143CF" w:rsidP="00E85DB7">
            <w:pPr>
              <w:spacing w:line="276" w:lineRule="auto"/>
              <w:rPr>
                <w:rFonts w:ascii="Trebuchet MS" w:hAnsi="Trebuchet MS"/>
                <w:sz w:val="24"/>
                <w:szCs w:val="24"/>
              </w:rPr>
            </w:pPr>
          </w:p>
          <w:p w14:paraId="1551D687" w14:textId="7F8451FB" w:rsidR="00800290" w:rsidRDefault="00E85DB7" w:rsidP="00E85DB7">
            <w:pPr>
              <w:spacing w:line="276" w:lineRule="auto"/>
              <w:rPr>
                <w:rFonts w:ascii="Trebuchet MS" w:hAnsi="Trebuchet MS"/>
                <w:sz w:val="24"/>
                <w:szCs w:val="24"/>
              </w:rPr>
            </w:pPr>
            <w:r w:rsidRPr="00E85DB7">
              <w:rPr>
                <w:rFonts w:ascii="Trebuchet MS" w:hAnsi="Trebuchet MS"/>
                <w:sz w:val="24"/>
                <w:szCs w:val="24"/>
              </w:rPr>
              <w:t>Im 19. Jahrhundert wurde die Wallbüchse technisch weiterentwickelt: Modernere Perkussionsschlösser ersetzten die älteren Zündsysteme und einige Modelle wurden sogar als Hinterlader gefertigt.</w:t>
            </w:r>
            <w:r w:rsidR="001143CF">
              <w:rPr>
                <w:rFonts w:ascii="Trebuchet MS" w:hAnsi="Trebuchet MS"/>
                <w:sz w:val="24"/>
                <w:szCs w:val="24"/>
              </w:rPr>
              <w:t xml:space="preserve"> </w:t>
            </w:r>
            <w:r w:rsidRPr="00E85DB7">
              <w:rPr>
                <w:rFonts w:ascii="Trebuchet MS" w:hAnsi="Trebuchet MS"/>
                <w:sz w:val="24"/>
                <w:szCs w:val="24"/>
              </w:rPr>
              <w:t xml:space="preserve">Heute dient die Wallbüchse im Museum im Steintor als anschauliches Beispiel für die Wehrtechnik vergangener Jahrhunderte. Sie vermittelt den Besucherinnen und Besuchern Einblicke in das Handwerk und die technischen Möglichkeiten früherer Zeiten. </w:t>
            </w:r>
            <w:r w:rsidR="001143CF">
              <w:rPr>
                <w:rFonts w:ascii="Trebuchet MS" w:hAnsi="Trebuchet MS"/>
                <w:sz w:val="24"/>
                <w:szCs w:val="24"/>
              </w:rPr>
              <w:t>„</w:t>
            </w:r>
            <w:r w:rsidRPr="00E85DB7">
              <w:rPr>
                <w:rFonts w:ascii="Trebuchet MS" w:hAnsi="Trebuchet MS"/>
                <w:sz w:val="24"/>
                <w:szCs w:val="24"/>
              </w:rPr>
              <w:t>Sie ist keine universell einsetzbare Waffe, sondern ein Zeugnis ihrer Zeit, das eindrucksvoll vom technischen Fortschritt, vom handwerklichen Können und vom menschlichen Bedürfnis nach Schutz und Sicherheit erzählt</w:t>
            </w:r>
            <w:r w:rsidR="001143CF">
              <w:rPr>
                <w:rFonts w:ascii="Trebuchet MS" w:hAnsi="Trebuchet MS"/>
                <w:sz w:val="24"/>
                <w:szCs w:val="24"/>
              </w:rPr>
              <w:t>“, so Johannes Genth.</w:t>
            </w:r>
          </w:p>
          <w:p w14:paraId="0D35B8AC" w14:textId="77777777" w:rsidR="00E85DB7" w:rsidRDefault="00E85DB7" w:rsidP="00E85DB7">
            <w:pPr>
              <w:spacing w:line="276" w:lineRule="auto"/>
              <w:rPr>
                <w:rFonts w:ascii="Trebuchet MS" w:hAnsi="Trebuchet MS"/>
                <w:sz w:val="24"/>
                <w:szCs w:val="24"/>
              </w:rPr>
            </w:pPr>
          </w:p>
          <w:p w14:paraId="7F9FB13C" w14:textId="77777777" w:rsidR="00800290" w:rsidRDefault="00D6796B" w:rsidP="0042384A">
            <w:pPr>
              <w:spacing w:line="276" w:lineRule="auto"/>
              <w:rPr>
                <w:rFonts w:ascii="Trebuchet MS" w:hAnsi="Trebuchet MS"/>
                <w:sz w:val="24"/>
                <w:szCs w:val="24"/>
              </w:rPr>
            </w:pPr>
            <w:r w:rsidRPr="00800290">
              <w:rPr>
                <w:rFonts w:ascii="Trebuchet MS" w:hAnsi="Trebuchet MS"/>
                <w:sz w:val="24"/>
                <w:szCs w:val="24"/>
              </w:rPr>
              <w:t>Geöffnet ist das Museum im Steintor dienstags bis freitags von 9 bis 12 Uhr und 14 bis 17 Uhr, samstags, sonntags und feiertags von 10 bis 13 Uhr und 14 bis 17 Uhr.</w:t>
            </w:r>
          </w:p>
          <w:bookmarkEnd w:id="2"/>
          <w:p w14:paraId="2C5F53D8" w14:textId="77777777" w:rsidR="008A1762" w:rsidRDefault="008A1762" w:rsidP="0042384A">
            <w:pPr>
              <w:spacing w:line="276" w:lineRule="auto"/>
              <w:rPr>
                <w:rFonts w:ascii="Trebuchet MS" w:hAnsi="Trebuchet MS"/>
                <w:sz w:val="24"/>
                <w:szCs w:val="24"/>
              </w:rPr>
            </w:pPr>
          </w:p>
          <w:p w14:paraId="6020417C" w14:textId="77777777" w:rsidR="00A81907" w:rsidRDefault="00D6796B" w:rsidP="0042384A">
            <w:pPr>
              <w:spacing w:line="276" w:lineRule="auto"/>
              <w:rPr>
                <w:rFonts w:ascii="Trebuchet MS" w:hAnsi="Trebuchet MS" w:cstheme="minorHAnsi"/>
                <w:sz w:val="20"/>
                <w:szCs w:val="20"/>
              </w:rPr>
            </w:pPr>
            <w:r>
              <w:rPr>
                <w:rFonts w:ascii="Trebuchet MS" w:hAnsi="Trebuchet MS" w:cstheme="minorHAnsi"/>
                <w:sz w:val="20"/>
                <w:szCs w:val="20"/>
              </w:rPr>
              <w:t>___</w:t>
            </w:r>
          </w:p>
          <w:p w14:paraId="507D1ED8" w14:textId="4805071E" w:rsidR="00E144E0" w:rsidRPr="00A81907" w:rsidRDefault="00D6796B" w:rsidP="00A81907">
            <w:pPr>
              <w:spacing w:line="276" w:lineRule="auto"/>
              <w:rPr>
                <w:rFonts w:ascii="Trebuchet MS" w:hAnsi="Trebuchet MS" w:cstheme="minorHAnsi"/>
                <w:sz w:val="24"/>
                <w:szCs w:val="24"/>
              </w:rPr>
            </w:pPr>
            <w:r w:rsidRPr="00E4327F">
              <w:rPr>
                <w:rFonts w:ascii="Trebuchet MS" w:hAnsi="Trebuchet MS" w:cstheme="minorHAnsi"/>
                <w:sz w:val="20"/>
                <w:szCs w:val="20"/>
              </w:rPr>
              <w:t>Foto</w:t>
            </w:r>
            <w:r w:rsidR="0057330D">
              <w:rPr>
                <w:rFonts w:ascii="Trebuchet MS" w:hAnsi="Trebuchet MS" w:cstheme="minorHAnsi"/>
                <w:sz w:val="20"/>
                <w:szCs w:val="20"/>
              </w:rPr>
              <w:t>s</w:t>
            </w:r>
            <w:r w:rsidRPr="00E4327F">
              <w:rPr>
                <w:rFonts w:ascii="Trebuchet MS" w:hAnsi="Trebuchet MS" w:cstheme="minorHAnsi"/>
                <w:sz w:val="20"/>
                <w:szCs w:val="20"/>
              </w:rPr>
              <w:t>:</w:t>
            </w:r>
            <w:r w:rsidR="00E4327F" w:rsidRPr="00E4327F">
              <w:rPr>
                <w:rFonts w:ascii="Trebuchet MS" w:hAnsi="Trebuchet MS" w:cs="Lucida Sans Unicode"/>
                <w:color w:val="2A2A2B"/>
                <w:sz w:val="20"/>
                <w:szCs w:val="20"/>
                <w:shd w:val="clear" w:color="auto" w:fill="FFFFFF"/>
              </w:rPr>
              <w:t xml:space="preserve"> </w:t>
            </w:r>
            <w:r w:rsidR="00E85DB7">
              <w:rPr>
                <w:rFonts w:ascii="Trebuchet MS" w:hAnsi="Trebuchet MS" w:cs="Lucida Sans Unicode"/>
                <w:color w:val="2A2A2B"/>
                <w:sz w:val="20"/>
                <w:szCs w:val="20"/>
                <w:shd w:val="clear" w:color="auto" w:fill="FFFFFF"/>
              </w:rPr>
              <w:t>Im oberen Wehrgang des Steintores können Besuchende die 25-Kilogramm-schwere Wallbüchse besichtigen. Foto:</w:t>
            </w:r>
            <w:r w:rsidR="004E319D">
              <w:rPr>
                <w:rFonts w:ascii="Trebuchet MS" w:hAnsi="Trebuchet MS" w:cs="Lucida Sans Unicode"/>
                <w:color w:val="2A2A2B"/>
                <w:sz w:val="20"/>
                <w:szCs w:val="20"/>
                <w:shd w:val="clear" w:color="auto" w:fill="FFFFFF"/>
              </w:rPr>
              <w:t xml:space="preserve"> Stadt Bernau/Daniel Heimbach</w:t>
            </w:r>
          </w:p>
        </w:tc>
        <w:tc>
          <w:tcPr>
            <w:tcW w:w="2767" w:type="dxa"/>
            <w:tcBorders>
              <w:top w:val="nil"/>
              <w:left w:val="nil"/>
              <w:bottom w:val="nil"/>
              <w:right w:val="nil"/>
            </w:tcBorders>
          </w:tcPr>
          <w:tbl>
            <w:tblPr>
              <w:tblStyle w:val="Tabellenraster"/>
              <w:tblpPr w:leftFromText="141" w:rightFromText="141" w:vertAnchor="text" w:horzAnchor="page" w:tblpX="8" w:tblpY="-159"/>
              <w:tblOverlap w:val="never"/>
              <w:tblW w:w="2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tblGrid>
            <w:tr w:rsidR="003A6AC6" w14:paraId="690DF01E" w14:textId="77777777" w:rsidTr="00740AC5">
              <w:trPr>
                <w:trHeight w:val="1072"/>
              </w:trPr>
              <w:tc>
                <w:tcPr>
                  <w:tcW w:w="2551" w:type="dxa"/>
                </w:tcPr>
                <w:p w14:paraId="6B15146A" w14:textId="77777777" w:rsidR="00A17169" w:rsidRDefault="00D6796B" w:rsidP="00EC4EA4">
                  <w:pPr>
                    <w:spacing w:before="60" w:after="120" w:line="240" w:lineRule="auto"/>
                    <w:rPr>
                      <w:rFonts w:ascii="Trebuchet MS" w:hAnsi="Trebuchet MS"/>
                      <w:szCs w:val="17"/>
                    </w:rPr>
                  </w:pPr>
                  <w:r>
                    <w:rPr>
                      <w:rFonts w:ascii="Trebuchet MS" w:hAnsi="Trebuchet MS"/>
                      <w:szCs w:val="17"/>
                    </w:rPr>
                    <w:lastRenderedPageBreak/>
                    <w:t>Presse- und</w:t>
                  </w:r>
                  <w:r>
                    <w:rPr>
                      <w:rFonts w:ascii="Trebuchet MS" w:hAnsi="Trebuchet MS"/>
                      <w:szCs w:val="17"/>
                    </w:rPr>
                    <w:br/>
                    <w:t>Öffentlichkeitsarbeit</w:t>
                  </w:r>
                </w:p>
                <w:p w14:paraId="22BD1F72" w14:textId="77777777" w:rsidR="00A17169" w:rsidRDefault="00D6796B" w:rsidP="00EC4EA4">
                  <w:pPr>
                    <w:spacing w:before="60" w:after="120" w:line="240" w:lineRule="auto"/>
                    <w:rPr>
                      <w:rFonts w:ascii="Trebuchet MS" w:hAnsi="Trebuchet MS"/>
                      <w:szCs w:val="17"/>
                    </w:rPr>
                  </w:pPr>
                  <w:r>
                    <w:rPr>
                      <w:rFonts w:ascii="Trebuchet MS" w:hAnsi="Trebuchet MS"/>
                      <w:szCs w:val="17"/>
                    </w:rPr>
                    <w:t>Pressestelle</w:t>
                  </w:r>
                </w:p>
                <w:p w14:paraId="4C6C127C" w14:textId="77777777" w:rsidR="00A17169" w:rsidRPr="00B61088" w:rsidRDefault="00D6796B" w:rsidP="00747261">
                  <w:pPr>
                    <w:spacing w:before="60" w:after="120" w:line="240" w:lineRule="auto"/>
                    <w:rPr>
                      <w:rFonts w:ascii="Trebuchet MS" w:hAnsi="Trebuchet MS"/>
                      <w:szCs w:val="17"/>
                    </w:rPr>
                  </w:pPr>
                  <w:r>
                    <w:rPr>
                      <w:rFonts w:ascii="Trebuchet MS" w:hAnsi="Trebuchet MS"/>
                      <w:szCs w:val="17"/>
                    </w:rPr>
                    <w:t>Bürgermeisterstraße 25</w:t>
                  </w:r>
                  <w:r>
                    <w:rPr>
                      <w:rFonts w:ascii="Trebuchet MS" w:hAnsi="Trebuchet MS"/>
                      <w:szCs w:val="17"/>
                    </w:rPr>
                    <w:br/>
                    <w:t>16321 Bernau bei Berlin</w:t>
                  </w:r>
                </w:p>
              </w:tc>
            </w:tr>
            <w:tr w:rsidR="003A6AC6" w14:paraId="131CC850" w14:textId="77777777" w:rsidTr="00740AC5">
              <w:trPr>
                <w:trHeight w:val="1072"/>
              </w:trPr>
              <w:tc>
                <w:tcPr>
                  <w:tcW w:w="2551" w:type="dxa"/>
                </w:tcPr>
                <w:p w14:paraId="56C19D44" w14:textId="77777777" w:rsidR="00EC4EA4" w:rsidRDefault="00D6796B" w:rsidP="00EC4EA4">
                  <w:pPr>
                    <w:spacing w:before="60" w:after="120" w:line="240" w:lineRule="auto"/>
                    <w:rPr>
                      <w:rFonts w:ascii="Trebuchet MS" w:hAnsi="Trebuchet MS"/>
                      <w:szCs w:val="17"/>
                    </w:rPr>
                  </w:pPr>
                  <w:r w:rsidRPr="00B61088">
                    <w:rPr>
                      <w:rFonts w:ascii="Trebuchet MS" w:hAnsi="Trebuchet MS"/>
                      <w:szCs w:val="17"/>
                    </w:rPr>
                    <w:t>Kontakt</w:t>
                  </w:r>
                  <w:r w:rsidRPr="00B61088">
                    <w:rPr>
                      <w:rFonts w:ascii="Trebuchet MS" w:hAnsi="Trebuchet MS"/>
                      <w:color w:val="FF0000"/>
                      <w:szCs w:val="17"/>
                    </w:rPr>
                    <w:br/>
                  </w:r>
                  <w:r w:rsidR="00285F10">
                    <w:rPr>
                      <w:rFonts w:ascii="Trebuchet MS" w:hAnsi="Trebuchet MS"/>
                      <w:szCs w:val="17"/>
                    </w:rPr>
                    <w:t>Cornelia Schach</w:t>
                  </w:r>
                </w:p>
                <w:p w14:paraId="5CBB28E5" w14:textId="77777777" w:rsidR="00EC4EA4" w:rsidRPr="00B61088" w:rsidRDefault="00D6796B" w:rsidP="00A90370">
                  <w:pPr>
                    <w:spacing w:before="60" w:after="120" w:line="240" w:lineRule="auto"/>
                    <w:rPr>
                      <w:rFonts w:ascii="Trebuchet MS" w:hAnsi="Trebuchet MS"/>
                      <w:szCs w:val="17"/>
                    </w:rPr>
                  </w:pPr>
                  <w:r w:rsidRPr="00B61088">
                    <w:rPr>
                      <w:rFonts w:ascii="Trebuchet MS" w:hAnsi="Trebuchet MS" w:cs="TrebuchetMS-Italic"/>
                      <w:iCs/>
                      <w:szCs w:val="17"/>
                    </w:rPr>
                    <w:t>Telefon</w:t>
                  </w:r>
                  <w:r w:rsidRPr="00B61088">
                    <w:rPr>
                      <w:rFonts w:ascii="Trebuchet MS" w:hAnsi="Trebuchet MS"/>
                      <w:szCs w:val="17"/>
                    </w:rPr>
                    <w:br/>
                    <w:t>+49 3338</w:t>
                  </w:r>
                  <w:r w:rsidRPr="00B61088">
                    <w:rPr>
                      <w:rFonts w:ascii="Arial" w:hAnsi="Arial" w:cs="Arial"/>
                      <w:szCs w:val="17"/>
                    </w:rPr>
                    <w:t> </w:t>
                  </w:r>
                  <w:r w:rsidRPr="00B61088">
                    <w:rPr>
                      <w:rFonts w:ascii="Trebuchet MS" w:hAnsi="Trebuchet MS"/>
                      <w:szCs w:val="17"/>
                    </w:rPr>
                    <w:t>365–</w:t>
                  </w:r>
                  <w:r w:rsidR="00285F10">
                    <w:rPr>
                      <w:rFonts w:ascii="Trebuchet MS" w:hAnsi="Trebuchet MS"/>
                      <w:szCs w:val="17"/>
                    </w:rPr>
                    <w:t>108</w:t>
                  </w:r>
                </w:p>
              </w:tc>
            </w:tr>
            <w:tr w:rsidR="003A6AC6" w14:paraId="189F7F1B" w14:textId="77777777" w:rsidTr="00740AC5">
              <w:tc>
                <w:tcPr>
                  <w:tcW w:w="2551" w:type="dxa"/>
                </w:tcPr>
                <w:p w14:paraId="523D66D9" w14:textId="77777777" w:rsidR="00EC4EA4" w:rsidRPr="00A17169" w:rsidRDefault="00D6796B" w:rsidP="00EC4EA4">
                  <w:pPr>
                    <w:pStyle w:val="EinfAbs"/>
                    <w:spacing w:before="60" w:after="120" w:line="240" w:lineRule="auto"/>
                    <w:rPr>
                      <w:rFonts w:ascii="Trebuchet MS" w:hAnsi="Trebuchet MS"/>
                      <w:sz w:val="17"/>
                      <w:szCs w:val="17"/>
                    </w:rPr>
                  </w:pPr>
                  <w:r w:rsidRPr="00A17169">
                    <w:rPr>
                      <w:rFonts w:ascii="Trebuchet MS" w:hAnsi="Trebuchet MS" w:cs="TrebuchetMS-Italic"/>
                      <w:iCs/>
                      <w:sz w:val="17"/>
                      <w:szCs w:val="17"/>
                    </w:rPr>
                    <w:t>Fax</w:t>
                  </w:r>
                  <w:r w:rsidRPr="00A17169">
                    <w:rPr>
                      <w:rFonts w:ascii="Trebuchet MS" w:hAnsi="Trebuchet MS"/>
                      <w:sz w:val="17"/>
                      <w:szCs w:val="17"/>
                    </w:rPr>
                    <w:br/>
                    <w:t>+49 3338</w:t>
                  </w:r>
                  <w:r w:rsidRPr="00A17169">
                    <w:rPr>
                      <w:rFonts w:ascii="Arial" w:hAnsi="Arial" w:cs="Arial"/>
                      <w:sz w:val="17"/>
                      <w:szCs w:val="17"/>
                    </w:rPr>
                    <w:t> </w:t>
                  </w:r>
                  <w:r w:rsidRPr="00A17169">
                    <w:rPr>
                      <w:rFonts w:ascii="Trebuchet MS" w:hAnsi="Trebuchet MS"/>
                      <w:sz w:val="17"/>
                      <w:szCs w:val="17"/>
                    </w:rPr>
                    <w:t>365–105</w:t>
                  </w:r>
                </w:p>
              </w:tc>
            </w:tr>
            <w:tr w:rsidR="003A6AC6" w14:paraId="49442FE4" w14:textId="77777777" w:rsidTr="00740AC5">
              <w:tc>
                <w:tcPr>
                  <w:tcW w:w="2551" w:type="dxa"/>
                </w:tcPr>
                <w:p w14:paraId="39DBF458" w14:textId="77777777" w:rsidR="00EC4EA4" w:rsidRPr="001A3251" w:rsidRDefault="00D6796B" w:rsidP="00EC4EA4">
                  <w:pPr>
                    <w:pStyle w:val="EinfAbs"/>
                    <w:spacing w:before="60" w:after="120" w:line="240" w:lineRule="auto"/>
                    <w:rPr>
                      <w:rFonts w:ascii="Trebuchet MS" w:hAnsi="Trebuchet MS"/>
                      <w:sz w:val="17"/>
                      <w:szCs w:val="17"/>
                    </w:rPr>
                  </w:pPr>
                  <w:r w:rsidRPr="001A3251">
                    <w:rPr>
                      <w:rFonts w:ascii="Trebuchet MS" w:hAnsi="Trebuchet MS" w:cs="TrebuchetMS-Italic"/>
                      <w:iCs/>
                      <w:sz w:val="17"/>
                      <w:szCs w:val="17"/>
                    </w:rPr>
                    <w:t>E-Mail</w:t>
                  </w:r>
                  <w:r w:rsidRPr="001A3251">
                    <w:rPr>
                      <w:rFonts w:ascii="Trebuchet MS" w:hAnsi="Trebuchet MS"/>
                      <w:sz w:val="17"/>
                      <w:szCs w:val="17"/>
                    </w:rPr>
                    <w:br/>
                  </w:r>
                  <w:proofErr w:type="spellStart"/>
                  <w:r w:rsidRPr="001A3251">
                    <w:rPr>
                      <w:rFonts w:ascii="Trebuchet MS" w:hAnsi="Trebuchet MS"/>
                      <w:sz w:val="17"/>
                      <w:szCs w:val="17"/>
                    </w:rPr>
                    <w:t>pressestelle</w:t>
                  </w:r>
                  <w:proofErr w:type="spellEnd"/>
                  <w:r w:rsidRPr="001A3251">
                    <w:rPr>
                      <w:rFonts w:ascii="Trebuchet MS" w:hAnsi="Trebuchet MS"/>
                      <w:sz w:val="17"/>
                      <w:szCs w:val="17"/>
                    </w:rPr>
                    <w:t>@</w:t>
                  </w:r>
                  <w:r w:rsidRPr="001A3251">
                    <w:rPr>
                      <w:rFonts w:ascii="Trebuchet MS" w:hAnsi="Trebuchet MS"/>
                      <w:sz w:val="17"/>
                      <w:szCs w:val="17"/>
                    </w:rPr>
                    <w:br/>
                    <w:t>bernau-bei-berlin.de</w:t>
                  </w:r>
                </w:p>
                <w:p w14:paraId="46399D06" w14:textId="77777777" w:rsidR="00EC4EA4" w:rsidRPr="00A17169" w:rsidRDefault="00D6796B" w:rsidP="00EC4EA4">
                  <w:pPr>
                    <w:pStyle w:val="EinfAbs"/>
                    <w:spacing w:before="60" w:after="120" w:line="240" w:lineRule="auto"/>
                    <w:rPr>
                      <w:rFonts w:ascii="Trebuchet MS" w:hAnsi="Trebuchet MS"/>
                      <w:sz w:val="17"/>
                      <w:szCs w:val="17"/>
                    </w:rPr>
                  </w:pPr>
                  <w:r w:rsidRPr="00BC1DC2">
                    <w:rPr>
                      <w:rFonts w:ascii="Trebuchet MS" w:hAnsi="Trebuchet MS"/>
                      <w:sz w:val="15"/>
                      <w:szCs w:val="15"/>
                    </w:rPr>
                    <w:t>(</w:t>
                  </w:r>
                  <w:r w:rsidRPr="00A17169">
                    <w:rPr>
                      <w:rFonts w:ascii="Trebuchet MS" w:hAnsi="Trebuchet MS"/>
                      <w:sz w:val="17"/>
                      <w:szCs w:val="17"/>
                    </w:rPr>
                    <w:t>nur für den Empfang form</w:t>
                  </w:r>
                  <w:r w:rsidR="00A17169">
                    <w:rPr>
                      <w:rFonts w:ascii="Trebuchet MS" w:hAnsi="Trebuchet MS"/>
                      <w:sz w:val="17"/>
                      <w:szCs w:val="17"/>
                    </w:rPr>
                    <w:softHyphen/>
                  </w:r>
                  <w:r w:rsidRPr="00A17169">
                    <w:rPr>
                      <w:rFonts w:ascii="Trebuchet MS" w:hAnsi="Trebuchet MS"/>
                      <w:sz w:val="17"/>
                      <w:szCs w:val="17"/>
                    </w:rPr>
                    <w:t>loser Mitteilungen ohne digitale Signatur und</w:t>
                  </w:r>
                  <w:r w:rsidRPr="00A17169">
                    <w:rPr>
                      <w:rFonts w:ascii="Trebuchet MS" w:hAnsi="Trebuchet MS"/>
                      <w:spacing w:val="-14"/>
                      <w:sz w:val="17"/>
                      <w:szCs w:val="17"/>
                    </w:rPr>
                    <w:t>/o</w:t>
                  </w:r>
                  <w:r w:rsidRPr="00A17169">
                    <w:rPr>
                      <w:rFonts w:ascii="Trebuchet MS" w:hAnsi="Trebuchet MS"/>
                      <w:sz w:val="17"/>
                      <w:szCs w:val="17"/>
                    </w:rPr>
                    <w:t>der Verschlüsselung)</w:t>
                  </w:r>
                </w:p>
                <w:p w14:paraId="2B49CCD7" w14:textId="77777777" w:rsidR="00EC4EA4" w:rsidRPr="00B61088" w:rsidRDefault="00D6796B" w:rsidP="00EC4EA4">
                  <w:pPr>
                    <w:spacing w:before="60" w:after="120" w:line="240" w:lineRule="auto"/>
                    <w:rPr>
                      <w:rFonts w:ascii="Trebuchet MS" w:hAnsi="Trebuchet MS"/>
                      <w:szCs w:val="17"/>
                    </w:rPr>
                  </w:pPr>
                  <w:r w:rsidRPr="00B61088">
                    <w:rPr>
                      <w:rFonts w:ascii="Trebuchet MS" w:hAnsi="Trebuchet MS" w:cs="TrebuchetMS-Italic"/>
                      <w:iCs/>
                      <w:szCs w:val="17"/>
                    </w:rPr>
                    <w:t>Internet</w:t>
                  </w:r>
                  <w:r w:rsidRPr="00B61088">
                    <w:rPr>
                      <w:rFonts w:ascii="Trebuchet MS" w:hAnsi="Trebuchet MS"/>
                      <w:szCs w:val="17"/>
                    </w:rPr>
                    <w:br/>
                    <w:t>www.bernau.de</w:t>
                  </w:r>
                </w:p>
              </w:tc>
            </w:tr>
          </w:tbl>
          <w:p w14:paraId="57EE2B39" w14:textId="77777777" w:rsidR="00EC4EA4" w:rsidRDefault="00EC4EA4" w:rsidP="005D055D"/>
        </w:tc>
      </w:tr>
    </w:tbl>
    <w:p w14:paraId="149D569A" w14:textId="77777777" w:rsidR="00EC4EA4" w:rsidRDefault="00EC4EA4" w:rsidP="00EC4EA4"/>
    <w:sectPr w:rsidR="00EC4EA4" w:rsidSect="003917D1">
      <w:headerReference w:type="default" r:id="rId7"/>
      <w:footerReference w:type="default" r:id="rId8"/>
      <w:headerReference w:type="first" r:id="rId9"/>
      <w:footerReference w:type="first" r:id="rId10"/>
      <w:pgSz w:w="11906" w:h="16838" w:code="9"/>
      <w:pgMar w:top="3686" w:right="567" w:bottom="1134" w:left="1418" w:header="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1C8FE1" w14:textId="77777777" w:rsidR="00BF1499" w:rsidRDefault="00BF1499" w:rsidP="005D055D">
      <w:r>
        <w:separator/>
      </w:r>
    </w:p>
    <w:p w14:paraId="44C874C4" w14:textId="77777777" w:rsidR="00BF1499" w:rsidRDefault="00BF1499" w:rsidP="005D055D"/>
    <w:p w14:paraId="59346EB9" w14:textId="77777777" w:rsidR="00BF1499" w:rsidRDefault="00BF1499" w:rsidP="005D055D"/>
  </w:endnote>
  <w:endnote w:type="continuationSeparator" w:id="0">
    <w:p w14:paraId="53C157B5" w14:textId="77777777" w:rsidR="00BF1499" w:rsidRDefault="00BF1499" w:rsidP="005D055D">
      <w:r>
        <w:continuationSeparator/>
      </w:r>
    </w:p>
    <w:p w14:paraId="3B4E94AB" w14:textId="77777777" w:rsidR="00BF1499" w:rsidRDefault="00BF1499" w:rsidP="005D055D"/>
    <w:p w14:paraId="50AA3CC3" w14:textId="77777777" w:rsidR="00BF1499" w:rsidRDefault="00BF1499" w:rsidP="005D0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Kozuka Mincho Pr6N R">
    <w:altName w:val="MS Gothic"/>
    <w:panose1 w:val="00000000000000000000"/>
    <w:charset w:val="80"/>
    <w:family w:val="roman"/>
    <w:notTrueType/>
    <w:pitch w:val="variable"/>
    <w:sig w:usb0="00000000" w:usb1="2AC71C11" w:usb2="00000012" w:usb3="00000000" w:csb0="0002009F" w:csb1="00000000"/>
  </w:font>
  <w:font w:name="Trebuchet MS">
    <w:panose1 w:val="020B0603020202020204"/>
    <w:charset w:val="00"/>
    <w:family w:val="swiss"/>
    <w:pitch w:val="variable"/>
    <w:sig w:usb0="00000687" w:usb1="00000000" w:usb2="00000000" w:usb3="00000000" w:csb0="000000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TrebuchetMS-Italic">
    <w:altName w:val="Trebuchet MS"/>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MS">
    <w:altName w:val="Trebuchet MS"/>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104AC" w14:textId="77777777" w:rsidR="00095750" w:rsidRPr="00095750" w:rsidRDefault="00D6796B" w:rsidP="005D055D">
    <w:pPr>
      <w:pStyle w:val="Fuzeile"/>
    </w:pPr>
    <w:r>
      <w:t xml:space="preserve">Seite </w:t>
    </w:r>
    <w:r>
      <w:fldChar w:fldCharType="begin"/>
    </w:r>
    <w:r>
      <w:instrText xml:space="preserve"> PAGE </w:instrText>
    </w:r>
    <w:r>
      <w:fldChar w:fldCharType="separate"/>
    </w:r>
    <w:r w:rsidR="0027711D">
      <w:rPr>
        <w:noProof/>
      </w:rPr>
      <w:t>2</w:t>
    </w:r>
    <w:r>
      <w:fldChar w:fldCharType="end"/>
    </w:r>
    <w:r>
      <w:t xml:space="preserve"> von </w:t>
    </w:r>
    <w:r w:rsidR="0027711D">
      <w:fldChar w:fldCharType="begin"/>
    </w:r>
    <w:r>
      <w:instrText xml:space="preserve"> NUMPAGES </w:instrText>
    </w:r>
    <w:r w:rsidR="0027711D">
      <w:fldChar w:fldCharType="separate"/>
    </w:r>
    <w:r w:rsidR="0027711D">
      <w:rPr>
        <w:noProof/>
      </w:rPr>
      <w:t>3</w:t>
    </w:r>
    <w:r w:rsidR="0027711D">
      <w:rPr>
        <w:noProof/>
      </w:rPr>
      <w:fldChar w:fldCharType="end"/>
    </w:r>
  </w:p>
  <w:p w14:paraId="262CECD7" w14:textId="77777777" w:rsidR="00FA079F" w:rsidRDefault="00FA079F" w:rsidP="005D055D"/>
  <w:p w14:paraId="2486A9FB" w14:textId="77777777" w:rsidR="00FA079F" w:rsidRDefault="00FA079F" w:rsidP="005D05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4E2F3" w14:textId="77777777" w:rsidR="00701322" w:rsidRPr="00201479" w:rsidRDefault="00D6796B" w:rsidP="005D055D">
    <w:pPr>
      <w:pStyle w:val="Fuzeile"/>
    </w:pPr>
    <w:r w:rsidRPr="000B40AD">
      <w:t xml:space="preserve">Seite </w:t>
    </w:r>
    <w:r w:rsidRPr="000B40AD">
      <w:fldChar w:fldCharType="begin"/>
    </w:r>
    <w:r w:rsidRPr="000B40AD">
      <w:instrText xml:space="preserve"> PAGE </w:instrText>
    </w:r>
    <w:r w:rsidRPr="000B40AD">
      <w:fldChar w:fldCharType="separate"/>
    </w:r>
    <w:r w:rsidR="005C7BF6">
      <w:rPr>
        <w:noProof/>
      </w:rPr>
      <w:t>1</w:t>
    </w:r>
    <w:r w:rsidRPr="000B40AD">
      <w:fldChar w:fldCharType="end"/>
    </w:r>
    <w:r w:rsidRPr="000B40AD">
      <w:t xml:space="preserve"> von </w:t>
    </w:r>
    <w:r w:rsidR="005C7BF6">
      <w:fldChar w:fldCharType="begin"/>
    </w:r>
    <w:r>
      <w:instrText xml:space="preserve"> NUMPAGES </w:instrText>
    </w:r>
    <w:r w:rsidR="005C7BF6">
      <w:fldChar w:fldCharType="separate"/>
    </w:r>
    <w:r w:rsidR="005C7BF6">
      <w:rPr>
        <w:noProof/>
      </w:rPr>
      <w:t>1</w:t>
    </w:r>
    <w:r w:rsidR="005C7BF6">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5AAA31" w14:textId="77777777" w:rsidR="00BF1499" w:rsidRDefault="00BF1499" w:rsidP="005D055D">
      <w:r>
        <w:separator/>
      </w:r>
    </w:p>
    <w:p w14:paraId="053FF8D0" w14:textId="77777777" w:rsidR="00BF1499" w:rsidRDefault="00BF1499" w:rsidP="005D055D"/>
    <w:p w14:paraId="02390355" w14:textId="77777777" w:rsidR="00BF1499" w:rsidRDefault="00BF1499" w:rsidP="005D055D"/>
  </w:footnote>
  <w:footnote w:type="continuationSeparator" w:id="0">
    <w:p w14:paraId="4A82BBCC" w14:textId="77777777" w:rsidR="00BF1499" w:rsidRDefault="00BF1499" w:rsidP="005D055D">
      <w:r>
        <w:continuationSeparator/>
      </w:r>
    </w:p>
    <w:p w14:paraId="146B570E" w14:textId="77777777" w:rsidR="00BF1499" w:rsidRDefault="00BF1499" w:rsidP="005D055D"/>
    <w:p w14:paraId="74F774AC" w14:textId="77777777" w:rsidR="00BF1499" w:rsidRDefault="00BF1499" w:rsidP="005D05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0666E" w14:textId="77777777" w:rsidR="0091526D" w:rsidRDefault="00D6796B" w:rsidP="005D055D">
    <w:pPr>
      <w:pStyle w:val="EinfAbs"/>
    </w:pPr>
    <w:r>
      <w:rPr>
        <w:noProof/>
        <w:lang w:eastAsia="de-DE"/>
      </w:rPr>
      <w:drawing>
        <wp:anchor distT="0" distB="0" distL="114300" distR="114300" simplePos="0" relativeHeight="251658240" behindDoc="1" locked="0" layoutInCell="1" allowOverlap="1" wp14:anchorId="5D899AA9" wp14:editId="02FF2FB9">
          <wp:simplePos x="0" y="0"/>
          <wp:positionH relativeFrom="column">
            <wp:posOffset>4617720</wp:posOffset>
          </wp:positionH>
          <wp:positionV relativeFrom="paragraph">
            <wp:posOffset>393700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p>
  <w:p w14:paraId="1ED63F9D" w14:textId="77777777" w:rsidR="00FA079F" w:rsidRDefault="00FA079F" w:rsidP="005D055D"/>
  <w:p w14:paraId="1C531F9D" w14:textId="77777777" w:rsidR="00FA079F" w:rsidRDefault="00FA079F" w:rsidP="005D05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F5E5D" w14:textId="77777777" w:rsidR="00A0179B" w:rsidRPr="000978E9" w:rsidRDefault="00A0179B" w:rsidP="005D055D">
    <w:pPr>
      <w:pStyle w:val="EinfAbs"/>
    </w:pPr>
  </w:p>
  <w:p w14:paraId="4513F000" w14:textId="77777777" w:rsidR="0091526D" w:rsidRPr="005D055D" w:rsidRDefault="00D6796B" w:rsidP="0027711D">
    <w:pPr>
      <w:pStyle w:val="EinfAbs"/>
      <w:spacing w:before="3000" w:after="0" w:line="240" w:lineRule="auto"/>
      <w:ind w:left="-142"/>
      <w:rPr>
        <w:rFonts w:ascii="Trebuchet MS" w:hAnsi="Trebuchet MS"/>
      </w:rPr>
    </w:pPr>
    <w:r w:rsidRPr="005D055D">
      <w:rPr>
        <w:rFonts w:ascii="Trebuchet MS" w:hAnsi="Trebuchet MS"/>
        <w:noProof/>
        <w:lang w:eastAsia="de-DE"/>
      </w:rPr>
      <mc:AlternateContent>
        <mc:Choice Requires="wps">
          <w:drawing>
            <wp:anchor distT="0" distB="0" distL="114300" distR="114300" simplePos="0" relativeHeight="251660288" behindDoc="0" locked="0" layoutInCell="1" allowOverlap="1" wp14:anchorId="12D67605" wp14:editId="487A5EEE">
              <wp:simplePos x="0" y="0"/>
              <wp:positionH relativeFrom="column">
                <wp:posOffset>4833620</wp:posOffset>
              </wp:positionH>
              <wp:positionV relativeFrom="paragraph">
                <wp:posOffset>1676400</wp:posOffset>
              </wp:positionV>
              <wp:extent cx="1612900" cy="571500"/>
              <wp:effectExtent l="0" t="0" r="635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571500"/>
                      </a:xfrm>
                      <a:prstGeom prst="rect">
                        <a:avLst/>
                      </a:prstGeom>
                      <a:solidFill>
                        <a:srgbClr val="FFFFFF"/>
                      </a:solidFill>
                      <a:ln w="9525">
                        <a:noFill/>
                        <a:miter lim="800000"/>
                        <a:headEnd/>
                        <a:tailEnd/>
                      </a:ln>
                    </wps:spPr>
                    <wps:txbx>
                      <w:txbxContent>
                        <w:p w14:paraId="6B966B66" w14:textId="77777777" w:rsidR="0058518E" w:rsidRPr="006106D6" w:rsidRDefault="00D6796B"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12D67605" id="_x0000_t202" coordsize="21600,21600" o:spt="202" path="m,l,21600r21600,l21600,xe">
              <v:stroke joinstyle="miter"/>
              <v:path gradientshapeok="t" o:connecttype="rect"/>
            </v:shapetype>
            <v:shape id="Textfeld 2" o:spid="_x0000_s1026" type="#_x0000_t202" style="position:absolute;left:0;text-align:left;margin-left:380.6pt;margin-top:132pt;width:127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" stroked="f">
              <v:textbox>
                <w:txbxContent>
                  <w:p w14:paraId="6B966B66" w14:textId="77777777" w:rsidR="0058518E" w:rsidRPr="006106D6" w:rsidRDefault="00D6796B"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v:textbox>
            </v:shape>
          </w:pict>
        </mc:Fallback>
      </mc:AlternateContent>
    </w:r>
    <w:r w:rsidR="00264581" w:rsidRPr="005D055D">
      <w:rPr>
        <w:rFonts w:ascii="Trebuchet MS" w:hAnsi="Trebuchet MS"/>
        <w:noProof/>
        <w:lang w:eastAsia="de-DE"/>
      </w:rPr>
      <w:drawing>
        <wp:anchor distT="0" distB="0" distL="114300" distR="114300" simplePos="0" relativeHeight="251659264" behindDoc="1" locked="0" layoutInCell="1" allowOverlap="1" wp14:anchorId="1998BB63" wp14:editId="13598029">
          <wp:simplePos x="0" y="0"/>
          <wp:positionH relativeFrom="column">
            <wp:posOffset>4770120</wp:posOffset>
          </wp:positionH>
          <wp:positionV relativeFrom="paragraph">
            <wp:posOffset>228600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r w:rsidR="0091526D" w:rsidRPr="005D055D">
      <w:rPr>
        <w:rFonts w:ascii="Trebuchet MS" w:hAnsi="Trebuchet MS"/>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C5A34"/>
    <w:multiLevelType w:val="hybridMultilevel"/>
    <w:tmpl w:val="0302D680"/>
    <w:lvl w:ilvl="0" w:tplc="D79AAA30">
      <w:start w:val="1"/>
      <w:numFmt w:val="decimal"/>
      <w:lvlText w:val="%1."/>
      <w:lvlJc w:val="left"/>
      <w:pPr>
        <w:tabs>
          <w:tab w:val="num" w:pos="357"/>
        </w:tabs>
        <w:ind w:left="357" w:hanging="357"/>
      </w:pPr>
      <w:rPr>
        <w:rFonts w:hint="default"/>
      </w:rPr>
    </w:lvl>
    <w:lvl w:ilvl="1" w:tplc="688AE3FE" w:tentative="1">
      <w:start w:val="1"/>
      <w:numFmt w:val="lowerLetter"/>
      <w:lvlText w:val="%2."/>
      <w:lvlJc w:val="left"/>
      <w:pPr>
        <w:tabs>
          <w:tab w:val="num" w:pos="1440"/>
        </w:tabs>
        <w:ind w:left="1440" w:hanging="360"/>
      </w:pPr>
    </w:lvl>
    <w:lvl w:ilvl="2" w:tplc="3E6E6A64" w:tentative="1">
      <w:start w:val="1"/>
      <w:numFmt w:val="lowerRoman"/>
      <w:lvlText w:val="%3."/>
      <w:lvlJc w:val="right"/>
      <w:pPr>
        <w:tabs>
          <w:tab w:val="num" w:pos="2160"/>
        </w:tabs>
        <w:ind w:left="2160" w:hanging="180"/>
      </w:pPr>
    </w:lvl>
    <w:lvl w:ilvl="3" w:tplc="156C31FE" w:tentative="1">
      <w:start w:val="1"/>
      <w:numFmt w:val="decimal"/>
      <w:lvlText w:val="%4."/>
      <w:lvlJc w:val="left"/>
      <w:pPr>
        <w:tabs>
          <w:tab w:val="num" w:pos="2880"/>
        </w:tabs>
        <w:ind w:left="2880" w:hanging="360"/>
      </w:pPr>
    </w:lvl>
    <w:lvl w:ilvl="4" w:tplc="61EC0926" w:tentative="1">
      <w:start w:val="1"/>
      <w:numFmt w:val="lowerLetter"/>
      <w:lvlText w:val="%5."/>
      <w:lvlJc w:val="left"/>
      <w:pPr>
        <w:tabs>
          <w:tab w:val="num" w:pos="3600"/>
        </w:tabs>
        <w:ind w:left="3600" w:hanging="360"/>
      </w:pPr>
    </w:lvl>
    <w:lvl w:ilvl="5" w:tplc="582E6C32" w:tentative="1">
      <w:start w:val="1"/>
      <w:numFmt w:val="lowerRoman"/>
      <w:lvlText w:val="%6."/>
      <w:lvlJc w:val="right"/>
      <w:pPr>
        <w:tabs>
          <w:tab w:val="num" w:pos="4320"/>
        </w:tabs>
        <w:ind w:left="4320" w:hanging="180"/>
      </w:pPr>
    </w:lvl>
    <w:lvl w:ilvl="6" w:tplc="11F2F32C" w:tentative="1">
      <w:start w:val="1"/>
      <w:numFmt w:val="decimal"/>
      <w:lvlText w:val="%7."/>
      <w:lvlJc w:val="left"/>
      <w:pPr>
        <w:tabs>
          <w:tab w:val="num" w:pos="5040"/>
        </w:tabs>
        <w:ind w:left="5040" w:hanging="360"/>
      </w:pPr>
    </w:lvl>
    <w:lvl w:ilvl="7" w:tplc="627A5B20" w:tentative="1">
      <w:start w:val="1"/>
      <w:numFmt w:val="lowerLetter"/>
      <w:lvlText w:val="%8."/>
      <w:lvlJc w:val="left"/>
      <w:pPr>
        <w:tabs>
          <w:tab w:val="num" w:pos="5760"/>
        </w:tabs>
        <w:ind w:left="5760" w:hanging="360"/>
      </w:pPr>
    </w:lvl>
    <w:lvl w:ilvl="8" w:tplc="5F9C5666" w:tentative="1">
      <w:start w:val="1"/>
      <w:numFmt w:val="lowerRoman"/>
      <w:lvlText w:val="%9."/>
      <w:lvlJc w:val="right"/>
      <w:pPr>
        <w:tabs>
          <w:tab w:val="num" w:pos="6480"/>
        </w:tabs>
        <w:ind w:left="6480" w:hanging="180"/>
      </w:pPr>
    </w:lvl>
  </w:abstractNum>
  <w:abstractNum w:abstractNumId="1" w15:restartNumberingAfterBreak="0">
    <w:nsid w:val="25F30A98"/>
    <w:multiLevelType w:val="hybridMultilevel"/>
    <w:tmpl w:val="328EC0EC"/>
    <w:lvl w:ilvl="0" w:tplc="143A34CE">
      <w:start w:val="1"/>
      <w:numFmt w:val="decimal"/>
      <w:lvlText w:val="%1."/>
      <w:lvlJc w:val="left"/>
      <w:pPr>
        <w:tabs>
          <w:tab w:val="num" w:pos="357"/>
        </w:tabs>
        <w:ind w:left="357" w:hanging="357"/>
      </w:pPr>
      <w:rPr>
        <w:rFonts w:hint="default"/>
      </w:rPr>
    </w:lvl>
    <w:lvl w:ilvl="1" w:tplc="113ECD5E" w:tentative="1">
      <w:start w:val="1"/>
      <w:numFmt w:val="lowerLetter"/>
      <w:lvlText w:val="%2."/>
      <w:lvlJc w:val="left"/>
      <w:pPr>
        <w:tabs>
          <w:tab w:val="num" w:pos="1440"/>
        </w:tabs>
        <w:ind w:left="1440" w:hanging="360"/>
      </w:pPr>
    </w:lvl>
    <w:lvl w:ilvl="2" w:tplc="34AAC4C4" w:tentative="1">
      <w:start w:val="1"/>
      <w:numFmt w:val="lowerRoman"/>
      <w:lvlText w:val="%3."/>
      <w:lvlJc w:val="right"/>
      <w:pPr>
        <w:tabs>
          <w:tab w:val="num" w:pos="2160"/>
        </w:tabs>
        <w:ind w:left="2160" w:hanging="180"/>
      </w:pPr>
    </w:lvl>
    <w:lvl w:ilvl="3" w:tplc="139A4138" w:tentative="1">
      <w:start w:val="1"/>
      <w:numFmt w:val="decimal"/>
      <w:lvlText w:val="%4."/>
      <w:lvlJc w:val="left"/>
      <w:pPr>
        <w:tabs>
          <w:tab w:val="num" w:pos="2880"/>
        </w:tabs>
        <w:ind w:left="2880" w:hanging="360"/>
      </w:pPr>
    </w:lvl>
    <w:lvl w:ilvl="4" w:tplc="69F8A51A" w:tentative="1">
      <w:start w:val="1"/>
      <w:numFmt w:val="lowerLetter"/>
      <w:lvlText w:val="%5."/>
      <w:lvlJc w:val="left"/>
      <w:pPr>
        <w:tabs>
          <w:tab w:val="num" w:pos="3600"/>
        </w:tabs>
        <w:ind w:left="3600" w:hanging="360"/>
      </w:pPr>
    </w:lvl>
    <w:lvl w:ilvl="5" w:tplc="6D141946" w:tentative="1">
      <w:start w:val="1"/>
      <w:numFmt w:val="lowerRoman"/>
      <w:lvlText w:val="%6."/>
      <w:lvlJc w:val="right"/>
      <w:pPr>
        <w:tabs>
          <w:tab w:val="num" w:pos="4320"/>
        </w:tabs>
        <w:ind w:left="4320" w:hanging="180"/>
      </w:pPr>
    </w:lvl>
    <w:lvl w:ilvl="6" w:tplc="FABE1222" w:tentative="1">
      <w:start w:val="1"/>
      <w:numFmt w:val="decimal"/>
      <w:lvlText w:val="%7."/>
      <w:lvlJc w:val="left"/>
      <w:pPr>
        <w:tabs>
          <w:tab w:val="num" w:pos="5040"/>
        </w:tabs>
        <w:ind w:left="5040" w:hanging="360"/>
      </w:pPr>
    </w:lvl>
    <w:lvl w:ilvl="7" w:tplc="EBEE8A6C" w:tentative="1">
      <w:start w:val="1"/>
      <w:numFmt w:val="lowerLetter"/>
      <w:lvlText w:val="%8."/>
      <w:lvlJc w:val="left"/>
      <w:pPr>
        <w:tabs>
          <w:tab w:val="num" w:pos="5760"/>
        </w:tabs>
        <w:ind w:left="5760" w:hanging="360"/>
      </w:pPr>
    </w:lvl>
    <w:lvl w:ilvl="8" w:tplc="FC200A50" w:tentative="1">
      <w:start w:val="1"/>
      <w:numFmt w:val="lowerRoman"/>
      <w:lvlText w:val="%9."/>
      <w:lvlJc w:val="right"/>
      <w:pPr>
        <w:tabs>
          <w:tab w:val="num" w:pos="6480"/>
        </w:tabs>
        <w:ind w:left="6480" w:hanging="180"/>
      </w:pPr>
    </w:lvl>
  </w:abstractNum>
  <w:abstractNum w:abstractNumId="2" w15:restartNumberingAfterBreak="0">
    <w:nsid w:val="71D30D15"/>
    <w:multiLevelType w:val="hybridMultilevel"/>
    <w:tmpl w:val="FDAEC204"/>
    <w:lvl w:ilvl="0" w:tplc="44D8A376">
      <w:start w:val="1"/>
      <w:numFmt w:val="decimal"/>
      <w:lvlText w:val="%1."/>
      <w:lvlJc w:val="left"/>
      <w:pPr>
        <w:tabs>
          <w:tab w:val="num" w:pos="720"/>
        </w:tabs>
        <w:ind w:left="720" w:hanging="360"/>
      </w:pPr>
    </w:lvl>
    <w:lvl w:ilvl="1" w:tplc="6E2E69B8" w:tentative="1">
      <w:start w:val="1"/>
      <w:numFmt w:val="lowerLetter"/>
      <w:lvlText w:val="%2."/>
      <w:lvlJc w:val="left"/>
      <w:pPr>
        <w:tabs>
          <w:tab w:val="num" w:pos="1440"/>
        </w:tabs>
        <w:ind w:left="1440" w:hanging="360"/>
      </w:pPr>
    </w:lvl>
    <w:lvl w:ilvl="2" w:tplc="24BA70EC" w:tentative="1">
      <w:start w:val="1"/>
      <w:numFmt w:val="lowerRoman"/>
      <w:lvlText w:val="%3."/>
      <w:lvlJc w:val="right"/>
      <w:pPr>
        <w:tabs>
          <w:tab w:val="num" w:pos="2160"/>
        </w:tabs>
        <w:ind w:left="2160" w:hanging="180"/>
      </w:pPr>
    </w:lvl>
    <w:lvl w:ilvl="3" w:tplc="83920C42" w:tentative="1">
      <w:start w:val="1"/>
      <w:numFmt w:val="decimal"/>
      <w:lvlText w:val="%4."/>
      <w:lvlJc w:val="left"/>
      <w:pPr>
        <w:tabs>
          <w:tab w:val="num" w:pos="2880"/>
        </w:tabs>
        <w:ind w:left="2880" w:hanging="360"/>
      </w:pPr>
    </w:lvl>
    <w:lvl w:ilvl="4" w:tplc="7BE47300" w:tentative="1">
      <w:start w:val="1"/>
      <w:numFmt w:val="lowerLetter"/>
      <w:lvlText w:val="%5."/>
      <w:lvlJc w:val="left"/>
      <w:pPr>
        <w:tabs>
          <w:tab w:val="num" w:pos="3600"/>
        </w:tabs>
        <w:ind w:left="3600" w:hanging="360"/>
      </w:pPr>
    </w:lvl>
    <w:lvl w:ilvl="5" w:tplc="5C82567A" w:tentative="1">
      <w:start w:val="1"/>
      <w:numFmt w:val="lowerRoman"/>
      <w:lvlText w:val="%6."/>
      <w:lvlJc w:val="right"/>
      <w:pPr>
        <w:tabs>
          <w:tab w:val="num" w:pos="4320"/>
        </w:tabs>
        <w:ind w:left="4320" w:hanging="180"/>
      </w:pPr>
    </w:lvl>
    <w:lvl w:ilvl="6" w:tplc="1A34840E" w:tentative="1">
      <w:start w:val="1"/>
      <w:numFmt w:val="decimal"/>
      <w:lvlText w:val="%7."/>
      <w:lvlJc w:val="left"/>
      <w:pPr>
        <w:tabs>
          <w:tab w:val="num" w:pos="5040"/>
        </w:tabs>
        <w:ind w:left="5040" w:hanging="360"/>
      </w:pPr>
    </w:lvl>
    <w:lvl w:ilvl="7" w:tplc="86CA5AD6" w:tentative="1">
      <w:start w:val="1"/>
      <w:numFmt w:val="lowerLetter"/>
      <w:lvlText w:val="%8."/>
      <w:lvlJc w:val="left"/>
      <w:pPr>
        <w:tabs>
          <w:tab w:val="num" w:pos="5760"/>
        </w:tabs>
        <w:ind w:left="5760" w:hanging="360"/>
      </w:pPr>
    </w:lvl>
    <w:lvl w:ilvl="8" w:tplc="30B4F70A" w:tentative="1">
      <w:start w:val="1"/>
      <w:numFmt w:val="lowerRoman"/>
      <w:lvlText w:val="%9."/>
      <w:lvlJc w:val="right"/>
      <w:pPr>
        <w:tabs>
          <w:tab w:val="num" w:pos="6480"/>
        </w:tabs>
        <w:ind w:left="6480" w:hanging="180"/>
      </w:pPr>
    </w:lvl>
  </w:abstractNum>
  <w:num w:numId="1" w16cid:durableId="390349038">
    <w:abstractNumId w:val="2"/>
  </w:num>
  <w:num w:numId="2" w16cid:durableId="1077247002">
    <w:abstractNumId w:val="0"/>
  </w:num>
  <w:num w:numId="3" w16cid:durableId="2027904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8"/>
  <w:proofState w:spelling="clean" w:grammar="clean"/>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45F"/>
    <w:rsid w:val="00015275"/>
    <w:rsid w:val="0002200D"/>
    <w:rsid w:val="00031EC1"/>
    <w:rsid w:val="00033549"/>
    <w:rsid w:val="00035261"/>
    <w:rsid w:val="00041237"/>
    <w:rsid w:val="0004255A"/>
    <w:rsid w:val="00044BA3"/>
    <w:rsid w:val="00053D80"/>
    <w:rsid w:val="00064852"/>
    <w:rsid w:val="00087E72"/>
    <w:rsid w:val="00095750"/>
    <w:rsid w:val="000978E9"/>
    <w:rsid w:val="000A3653"/>
    <w:rsid w:val="000A751F"/>
    <w:rsid w:val="000B40AD"/>
    <w:rsid w:val="000B7F50"/>
    <w:rsid w:val="000C24C9"/>
    <w:rsid w:val="000C772F"/>
    <w:rsid w:val="000D157E"/>
    <w:rsid w:val="000E333B"/>
    <w:rsid w:val="000F15CC"/>
    <w:rsid w:val="000F2084"/>
    <w:rsid w:val="001143CF"/>
    <w:rsid w:val="00115DA9"/>
    <w:rsid w:val="001257E0"/>
    <w:rsid w:val="001342F0"/>
    <w:rsid w:val="0015518C"/>
    <w:rsid w:val="001576BF"/>
    <w:rsid w:val="00166774"/>
    <w:rsid w:val="00171796"/>
    <w:rsid w:val="00177180"/>
    <w:rsid w:val="001A1A55"/>
    <w:rsid w:val="001A3251"/>
    <w:rsid w:val="001A48A5"/>
    <w:rsid w:val="001B131A"/>
    <w:rsid w:val="001C4932"/>
    <w:rsid w:val="001C7D2C"/>
    <w:rsid w:val="001D4979"/>
    <w:rsid w:val="001E05F7"/>
    <w:rsid w:val="001E5FF4"/>
    <w:rsid w:val="00201479"/>
    <w:rsid w:val="0020457E"/>
    <w:rsid w:val="00254604"/>
    <w:rsid w:val="0025670D"/>
    <w:rsid w:val="00261ECC"/>
    <w:rsid w:val="00262896"/>
    <w:rsid w:val="00264581"/>
    <w:rsid w:val="002750AE"/>
    <w:rsid w:val="0027711D"/>
    <w:rsid w:val="00285F10"/>
    <w:rsid w:val="002B6F35"/>
    <w:rsid w:val="002C6089"/>
    <w:rsid w:val="0031151D"/>
    <w:rsid w:val="0031527F"/>
    <w:rsid w:val="00324489"/>
    <w:rsid w:val="00331BDF"/>
    <w:rsid w:val="00340F4B"/>
    <w:rsid w:val="00341CCE"/>
    <w:rsid w:val="00344A68"/>
    <w:rsid w:val="003518E9"/>
    <w:rsid w:val="00351C63"/>
    <w:rsid w:val="003546A0"/>
    <w:rsid w:val="00360566"/>
    <w:rsid w:val="00384DA7"/>
    <w:rsid w:val="00390766"/>
    <w:rsid w:val="00390EA1"/>
    <w:rsid w:val="003917D1"/>
    <w:rsid w:val="003A14FC"/>
    <w:rsid w:val="003A6AC6"/>
    <w:rsid w:val="003B1F96"/>
    <w:rsid w:val="003C099C"/>
    <w:rsid w:val="003C0D84"/>
    <w:rsid w:val="003D6FA2"/>
    <w:rsid w:val="004218A5"/>
    <w:rsid w:val="0042384A"/>
    <w:rsid w:val="004575E4"/>
    <w:rsid w:val="00457ACE"/>
    <w:rsid w:val="00465B7D"/>
    <w:rsid w:val="00471AD5"/>
    <w:rsid w:val="004B085F"/>
    <w:rsid w:val="004B106D"/>
    <w:rsid w:val="004B6553"/>
    <w:rsid w:val="004C12FB"/>
    <w:rsid w:val="004C26AB"/>
    <w:rsid w:val="004D345F"/>
    <w:rsid w:val="004E319D"/>
    <w:rsid w:val="004E32BF"/>
    <w:rsid w:val="005050BB"/>
    <w:rsid w:val="00511316"/>
    <w:rsid w:val="00511CC8"/>
    <w:rsid w:val="005135D2"/>
    <w:rsid w:val="00517A8E"/>
    <w:rsid w:val="00537E65"/>
    <w:rsid w:val="00552BA9"/>
    <w:rsid w:val="00552BF6"/>
    <w:rsid w:val="00564694"/>
    <w:rsid w:val="0057330D"/>
    <w:rsid w:val="00575F2B"/>
    <w:rsid w:val="00576495"/>
    <w:rsid w:val="0057721A"/>
    <w:rsid w:val="0058518E"/>
    <w:rsid w:val="005B4F00"/>
    <w:rsid w:val="005C7BF6"/>
    <w:rsid w:val="005D055D"/>
    <w:rsid w:val="005D37F5"/>
    <w:rsid w:val="006106D6"/>
    <w:rsid w:val="006215E2"/>
    <w:rsid w:val="0062795D"/>
    <w:rsid w:val="00641810"/>
    <w:rsid w:val="0065746B"/>
    <w:rsid w:val="006602D5"/>
    <w:rsid w:val="00676512"/>
    <w:rsid w:val="00677757"/>
    <w:rsid w:val="00690499"/>
    <w:rsid w:val="00692FE5"/>
    <w:rsid w:val="006938B2"/>
    <w:rsid w:val="00693F40"/>
    <w:rsid w:val="006B2AE0"/>
    <w:rsid w:val="006B66B7"/>
    <w:rsid w:val="006C1C7D"/>
    <w:rsid w:val="006C510F"/>
    <w:rsid w:val="00701322"/>
    <w:rsid w:val="00701E08"/>
    <w:rsid w:val="00703DA2"/>
    <w:rsid w:val="007044C1"/>
    <w:rsid w:val="00732143"/>
    <w:rsid w:val="0073330A"/>
    <w:rsid w:val="00740AC5"/>
    <w:rsid w:val="00747261"/>
    <w:rsid w:val="00747E1D"/>
    <w:rsid w:val="00800290"/>
    <w:rsid w:val="00841A95"/>
    <w:rsid w:val="00860C90"/>
    <w:rsid w:val="00873EEF"/>
    <w:rsid w:val="00894F27"/>
    <w:rsid w:val="00895F7F"/>
    <w:rsid w:val="008A1762"/>
    <w:rsid w:val="008B532C"/>
    <w:rsid w:val="008D400B"/>
    <w:rsid w:val="008D4558"/>
    <w:rsid w:val="008E5FA7"/>
    <w:rsid w:val="00902534"/>
    <w:rsid w:val="00904B65"/>
    <w:rsid w:val="00905845"/>
    <w:rsid w:val="00912BA1"/>
    <w:rsid w:val="0091526D"/>
    <w:rsid w:val="009408DB"/>
    <w:rsid w:val="00945E2C"/>
    <w:rsid w:val="0096343A"/>
    <w:rsid w:val="00964ED1"/>
    <w:rsid w:val="00966390"/>
    <w:rsid w:val="009669C0"/>
    <w:rsid w:val="00977A90"/>
    <w:rsid w:val="009B4360"/>
    <w:rsid w:val="009B60C3"/>
    <w:rsid w:val="009C1683"/>
    <w:rsid w:val="009D3136"/>
    <w:rsid w:val="009F7ECA"/>
    <w:rsid w:val="00A00233"/>
    <w:rsid w:val="00A0179B"/>
    <w:rsid w:val="00A17169"/>
    <w:rsid w:val="00A22FD0"/>
    <w:rsid w:val="00A50074"/>
    <w:rsid w:val="00A57BD3"/>
    <w:rsid w:val="00A644B6"/>
    <w:rsid w:val="00A81907"/>
    <w:rsid w:val="00A83B9F"/>
    <w:rsid w:val="00A86BB0"/>
    <w:rsid w:val="00A90370"/>
    <w:rsid w:val="00A90F59"/>
    <w:rsid w:val="00AB2D21"/>
    <w:rsid w:val="00AB5F58"/>
    <w:rsid w:val="00AC5D95"/>
    <w:rsid w:val="00AD3AD4"/>
    <w:rsid w:val="00AD5C99"/>
    <w:rsid w:val="00AE7BF7"/>
    <w:rsid w:val="00AF2492"/>
    <w:rsid w:val="00B20E9C"/>
    <w:rsid w:val="00B26C5B"/>
    <w:rsid w:val="00B34508"/>
    <w:rsid w:val="00B61088"/>
    <w:rsid w:val="00B9191D"/>
    <w:rsid w:val="00BB6105"/>
    <w:rsid w:val="00BB6640"/>
    <w:rsid w:val="00BB7BCC"/>
    <w:rsid w:val="00BC1DC2"/>
    <w:rsid w:val="00BD7261"/>
    <w:rsid w:val="00BE30A9"/>
    <w:rsid w:val="00BF0E15"/>
    <w:rsid w:val="00BF1499"/>
    <w:rsid w:val="00C02A71"/>
    <w:rsid w:val="00C07D99"/>
    <w:rsid w:val="00C137BF"/>
    <w:rsid w:val="00C37AFA"/>
    <w:rsid w:val="00C42DEF"/>
    <w:rsid w:val="00C44625"/>
    <w:rsid w:val="00C54731"/>
    <w:rsid w:val="00C62663"/>
    <w:rsid w:val="00C65EE2"/>
    <w:rsid w:val="00C83582"/>
    <w:rsid w:val="00C9792B"/>
    <w:rsid w:val="00CA0105"/>
    <w:rsid w:val="00CA4C7F"/>
    <w:rsid w:val="00CC5FAD"/>
    <w:rsid w:val="00CD2C12"/>
    <w:rsid w:val="00CD3429"/>
    <w:rsid w:val="00CF4C9A"/>
    <w:rsid w:val="00CF7601"/>
    <w:rsid w:val="00D041A4"/>
    <w:rsid w:val="00D10519"/>
    <w:rsid w:val="00D31CAC"/>
    <w:rsid w:val="00D3592B"/>
    <w:rsid w:val="00D4451D"/>
    <w:rsid w:val="00D501EA"/>
    <w:rsid w:val="00D51027"/>
    <w:rsid w:val="00D567FB"/>
    <w:rsid w:val="00D6796B"/>
    <w:rsid w:val="00DB0A54"/>
    <w:rsid w:val="00DB3174"/>
    <w:rsid w:val="00DB5B9C"/>
    <w:rsid w:val="00DB7F19"/>
    <w:rsid w:val="00DC60D4"/>
    <w:rsid w:val="00DC7304"/>
    <w:rsid w:val="00DD3FD9"/>
    <w:rsid w:val="00DE6863"/>
    <w:rsid w:val="00E144E0"/>
    <w:rsid w:val="00E202FC"/>
    <w:rsid w:val="00E34976"/>
    <w:rsid w:val="00E430B9"/>
    <w:rsid w:val="00E4327F"/>
    <w:rsid w:val="00E50668"/>
    <w:rsid w:val="00E50B7A"/>
    <w:rsid w:val="00E84B38"/>
    <w:rsid w:val="00E85DB7"/>
    <w:rsid w:val="00E9599A"/>
    <w:rsid w:val="00EB1593"/>
    <w:rsid w:val="00EC4EA4"/>
    <w:rsid w:val="00ED2363"/>
    <w:rsid w:val="00EE68B1"/>
    <w:rsid w:val="00EE767A"/>
    <w:rsid w:val="00F22A1E"/>
    <w:rsid w:val="00F30CEF"/>
    <w:rsid w:val="00F72043"/>
    <w:rsid w:val="00F7463D"/>
    <w:rsid w:val="00F84412"/>
    <w:rsid w:val="00FA079F"/>
    <w:rsid w:val="00FA09B3"/>
    <w:rsid w:val="00FC3F2A"/>
    <w:rsid w:val="00FD4F46"/>
    <w:rsid w:val="00FE6C71"/>
    <w:rsid w:val="00FF5E10"/>
    <w:rsid w:val="00FF6C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65CFC"/>
  <w15:docId w15:val="{08DF4FBB-9F11-430B-9DD8-93B1C5647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D055D"/>
    <w:pPr>
      <w:spacing w:after="0" w:line="300" w:lineRule="exact"/>
    </w:pPr>
    <w:rPr>
      <w:rFonts w:ascii="Lucida Sans" w:eastAsia="Kozuka Mincho Pr6N R" w:hAnsi="Lucida Sans"/>
      <w:sz w:val="17"/>
    </w:rPr>
  </w:style>
  <w:style w:type="paragraph" w:styleId="berschrift1">
    <w:name w:val="heading 1"/>
    <w:next w:val="Standard"/>
    <w:link w:val="berschrift1Zchn"/>
    <w:uiPriority w:val="9"/>
    <w:qFormat/>
    <w:rsid w:val="005D055D"/>
    <w:pPr>
      <w:spacing w:line="320" w:lineRule="exact"/>
      <w:outlineLvl w:val="0"/>
    </w:pPr>
    <w:rPr>
      <w:rFonts w:ascii="Trebuchet MS" w:hAnsi="Trebuchet MS"/>
      <w:b/>
      <w:sz w:val="30"/>
      <w:szCs w:val="30"/>
    </w:rPr>
  </w:style>
  <w:style w:type="paragraph" w:styleId="berschrift2">
    <w:name w:val="heading 2"/>
    <w:basedOn w:val="berschrift1"/>
    <w:next w:val="Standard"/>
    <w:link w:val="berschrift2Zchn"/>
    <w:uiPriority w:val="9"/>
    <w:unhideWhenUsed/>
    <w:qFormat/>
    <w:rsid w:val="00EE767A"/>
    <w:pPr>
      <w:keepNext/>
      <w:keepLines/>
      <w:outlineLvl w:val="1"/>
    </w:pPr>
    <w:rPr>
      <w:rFonts w:eastAsiaTheme="majorEastAsia" w:cstheme="majorBidi"/>
      <w:b w:val="0"/>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1526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1526D"/>
  </w:style>
  <w:style w:type="paragraph" w:styleId="Fuzeile">
    <w:name w:val="footer"/>
    <w:basedOn w:val="Standard"/>
    <w:link w:val="FuzeileZchn"/>
    <w:uiPriority w:val="99"/>
    <w:unhideWhenUsed/>
    <w:rsid w:val="0091526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1526D"/>
  </w:style>
  <w:style w:type="paragraph" w:customStyle="1" w:styleId="EinfAbs">
    <w:name w:val="[Einf. Abs.]"/>
    <w:basedOn w:val="Standard"/>
    <w:uiPriority w:val="99"/>
    <w:rsid w:val="0091526D"/>
    <w:pPr>
      <w:widowControl w:val="0"/>
      <w:autoSpaceDE w:val="0"/>
      <w:autoSpaceDN w:val="0"/>
      <w:adjustRightInd w:val="0"/>
      <w:spacing w:after="100"/>
      <w:textAlignment w:val="center"/>
    </w:pPr>
    <w:rPr>
      <w:rFonts w:ascii="MinionPro-Regular" w:eastAsiaTheme="minorEastAsia" w:hAnsi="MinionPro-Regular" w:cs="MinionPro-Regular"/>
      <w:color w:val="000000"/>
      <w:sz w:val="24"/>
      <w:szCs w:val="24"/>
      <w:lang w:eastAsia="ja-JP"/>
    </w:rPr>
  </w:style>
  <w:style w:type="paragraph" w:styleId="Sprechblasentext">
    <w:name w:val="Balloon Text"/>
    <w:basedOn w:val="Standard"/>
    <w:link w:val="SprechblasentextZchn"/>
    <w:uiPriority w:val="99"/>
    <w:semiHidden/>
    <w:unhideWhenUsed/>
    <w:rsid w:val="0091526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526D"/>
    <w:rPr>
      <w:rFonts w:ascii="Tahoma" w:hAnsi="Tahoma" w:cs="Tahoma"/>
      <w:sz w:val="16"/>
      <w:szCs w:val="16"/>
    </w:rPr>
  </w:style>
  <w:style w:type="character" w:customStyle="1" w:styleId="berschrift1Zchn">
    <w:name w:val="Überschrift 1 Zchn"/>
    <w:basedOn w:val="Absatz-Standardschriftart"/>
    <w:link w:val="berschrift1"/>
    <w:uiPriority w:val="9"/>
    <w:rsid w:val="005D055D"/>
    <w:rPr>
      <w:rFonts w:ascii="Trebuchet MS" w:hAnsi="Trebuchet MS"/>
      <w:b/>
      <w:sz w:val="30"/>
      <w:szCs w:val="30"/>
    </w:rPr>
  </w:style>
  <w:style w:type="character" w:customStyle="1" w:styleId="berschrift2Zchn">
    <w:name w:val="Überschrift 2 Zchn"/>
    <w:basedOn w:val="Absatz-Standardschriftart"/>
    <w:link w:val="berschrift2"/>
    <w:uiPriority w:val="9"/>
    <w:rsid w:val="005D055D"/>
    <w:rPr>
      <w:rFonts w:ascii="Trebuchet MS" w:eastAsiaTheme="majorEastAsia" w:hAnsi="Trebuchet MS" w:cstheme="majorBidi"/>
      <w:bCs/>
      <w:sz w:val="24"/>
      <w:szCs w:val="24"/>
    </w:rPr>
  </w:style>
  <w:style w:type="character" w:styleId="Platzhaltertext">
    <w:name w:val="Placeholder Text"/>
    <w:basedOn w:val="Absatz-Standardschriftart"/>
    <w:uiPriority w:val="99"/>
    <w:semiHidden/>
    <w:rsid w:val="00C37AFA"/>
    <w:rPr>
      <w:color w:val="808080"/>
    </w:rPr>
  </w:style>
  <w:style w:type="table" w:styleId="Tabellenraster">
    <w:name w:val="Table Grid"/>
    <w:basedOn w:val="NormaleTabelle"/>
    <w:uiPriority w:val="59"/>
    <w:rsid w:val="003C0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D3136"/>
    <w:pPr>
      <w:spacing w:after="60" w:line="240" w:lineRule="auto"/>
      <w:ind w:left="720"/>
      <w:contextualSpacing/>
    </w:pPr>
    <w:rPr>
      <w:rFonts w:ascii="Verdana" w:eastAsia="Times New Roman" w:hAnsi="Verdana" w:cs="Times New Roman"/>
      <w:sz w:val="20"/>
      <w:szCs w:val="20"/>
      <w:lang w:eastAsia="de-DE"/>
    </w:rPr>
  </w:style>
  <w:style w:type="paragraph" w:customStyle="1" w:styleId="Default">
    <w:name w:val="Default"/>
    <w:rsid w:val="00F22A1E"/>
    <w:pPr>
      <w:autoSpaceDE w:val="0"/>
      <w:autoSpaceDN w:val="0"/>
      <w:adjustRightInd w:val="0"/>
      <w:spacing w:after="0" w:line="240" w:lineRule="auto"/>
    </w:pPr>
    <w:rPr>
      <w:rFonts w:ascii="Calibri" w:hAnsi="Calibri" w:cs="Calibri"/>
      <w:color w:val="000000"/>
      <w:sz w:val="24"/>
      <w:szCs w:val="24"/>
    </w:rPr>
  </w:style>
  <w:style w:type="character" w:customStyle="1" w:styleId="wpaicg-chat-message">
    <w:name w:val="wpaicg-chat-message"/>
    <w:basedOn w:val="Absatz-Standardschriftart"/>
    <w:rsid w:val="0062795D"/>
  </w:style>
  <w:style w:type="paragraph" w:styleId="StandardWeb">
    <w:name w:val="Normal (Web)"/>
    <w:basedOn w:val="Standard"/>
    <w:uiPriority w:val="99"/>
    <w:unhideWhenUsed/>
    <w:rsid w:val="00ED2363"/>
    <w:pPr>
      <w:spacing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unhideWhenUsed/>
    <w:rsid w:val="0096343A"/>
    <w:rPr>
      <w:color w:val="0000FF" w:themeColor="hyperlink"/>
      <w:u w:val="single"/>
    </w:rPr>
  </w:style>
  <w:style w:type="character" w:styleId="NichtaufgelsteErwhnung">
    <w:name w:val="Unresolved Mention"/>
    <w:basedOn w:val="Absatz-Standardschriftart"/>
    <w:uiPriority w:val="99"/>
    <w:semiHidden/>
    <w:unhideWhenUsed/>
    <w:rsid w:val="009634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443</Words>
  <Characters>2797</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Kandeler</dc:creator>
  <cp:lastModifiedBy>Standhardt Linda</cp:lastModifiedBy>
  <cp:revision>92</cp:revision>
  <cp:lastPrinted>2023-07-26T08:34:00Z</cp:lastPrinted>
  <dcterms:created xsi:type="dcterms:W3CDTF">2016-03-11T07:58:00Z</dcterms:created>
  <dcterms:modified xsi:type="dcterms:W3CDTF">2026-09-01T04:53:00Z</dcterms:modified>
</cp:coreProperties>
</file>