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FD675" w14:textId="35F2FF0D" w:rsidR="00B55DBF" w:rsidRPr="004D3947" w:rsidRDefault="00B55DBF" w:rsidP="00071A67">
      <w:pPr>
        <w:ind w:left="7080"/>
        <w:jc w:val="right"/>
        <w:rPr>
          <w:rFonts w:cstheme="minorHAnsi"/>
          <w:sz w:val="24"/>
        </w:rPr>
      </w:pPr>
      <w:r w:rsidRPr="004D3947">
        <w:rPr>
          <w:rFonts w:cstheme="minorHAnsi"/>
          <w:sz w:val="24"/>
        </w:rPr>
        <w:t xml:space="preserve">Hildesheim, </w:t>
      </w:r>
      <w:r w:rsidR="00F307C9">
        <w:rPr>
          <w:rFonts w:cstheme="minorHAnsi"/>
          <w:sz w:val="24"/>
        </w:rPr>
        <w:t>19</w:t>
      </w:r>
      <w:r w:rsidR="00022270" w:rsidRPr="004D3947">
        <w:rPr>
          <w:rFonts w:cstheme="minorHAnsi"/>
          <w:sz w:val="24"/>
        </w:rPr>
        <w:t>.</w:t>
      </w:r>
      <w:r w:rsidR="003D623E">
        <w:rPr>
          <w:rFonts w:cstheme="minorHAnsi"/>
          <w:sz w:val="24"/>
        </w:rPr>
        <w:t>10</w:t>
      </w:r>
      <w:r w:rsidR="00996664" w:rsidRPr="004D3947">
        <w:rPr>
          <w:rFonts w:cstheme="minorHAnsi"/>
          <w:sz w:val="24"/>
        </w:rPr>
        <w:t>.</w:t>
      </w:r>
      <w:r w:rsidR="004916A8">
        <w:rPr>
          <w:rFonts w:cstheme="minorHAnsi"/>
          <w:sz w:val="24"/>
        </w:rPr>
        <w:t>2026</w:t>
      </w:r>
    </w:p>
    <w:p w14:paraId="2DA319AD" w14:textId="77777777" w:rsidR="00932F05" w:rsidRPr="00FE3244" w:rsidRDefault="00932F05" w:rsidP="00412D0E">
      <w:pPr>
        <w:spacing w:after="0" w:line="360" w:lineRule="auto"/>
        <w:rPr>
          <w:rFonts w:cstheme="minorHAnsi"/>
          <w:b/>
          <w:sz w:val="24"/>
        </w:rPr>
      </w:pPr>
    </w:p>
    <w:p w14:paraId="651CCD26" w14:textId="587492A1" w:rsidR="003A41B5" w:rsidRPr="0075695D" w:rsidRDefault="003D623E" w:rsidP="00412D0E">
      <w:pPr>
        <w:spacing w:after="0" w:line="360" w:lineRule="auto"/>
        <w:rPr>
          <w:rFonts w:cstheme="minorHAnsi"/>
          <w:b/>
          <w:sz w:val="28"/>
        </w:rPr>
      </w:pPr>
      <w:bookmarkStart w:id="0" w:name="_Hlk170302424"/>
      <w:r>
        <w:rPr>
          <w:rFonts w:cstheme="minorHAnsi"/>
          <w:b/>
          <w:sz w:val="28"/>
        </w:rPr>
        <w:t>Engagement verbindet – Netzwerktreffen von Ehren- und Hauptamtlichen</w:t>
      </w:r>
    </w:p>
    <w:bookmarkEnd w:id="0"/>
    <w:p w14:paraId="1CF719B3" w14:textId="77777777" w:rsidR="00932F05" w:rsidRPr="00FE3244" w:rsidRDefault="00932F05" w:rsidP="00932F05">
      <w:pPr>
        <w:rPr>
          <w:rFonts w:cstheme="minorHAnsi"/>
          <w:sz w:val="20"/>
        </w:rPr>
      </w:pPr>
    </w:p>
    <w:p w14:paraId="1EC05572" w14:textId="3F366BE1" w:rsidR="005A221F" w:rsidRDefault="00932F05" w:rsidP="003D623E">
      <w:pPr>
        <w:spacing w:after="0" w:line="360" w:lineRule="auto"/>
        <w:rPr>
          <w:rFonts w:cstheme="minorHAnsi"/>
          <w:sz w:val="24"/>
        </w:rPr>
      </w:pPr>
      <w:r w:rsidRPr="004D3947">
        <w:rPr>
          <w:rFonts w:cstheme="minorHAnsi"/>
          <w:b/>
          <w:sz w:val="24"/>
        </w:rPr>
        <w:t>Landkreis Hildesheim</w:t>
      </w:r>
      <w:r w:rsidRPr="004D3947">
        <w:rPr>
          <w:rFonts w:cstheme="minorHAnsi"/>
          <w:sz w:val="24"/>
        </w:rPr>
        <w:t xml:space="preserve">. </w:t>
      </w:r>
      <w:r w:rsidR="003D623E">
        <w:rPr>
          <w:rFonts w:cstheme="minorHAnsi"/>
          <w:sz w:val="24"/>
        </w:rPr>
        <w:t xml:space="preserve">Im Landkreis Hildesheim gibt es </w:t>
      </w:r>
      <w:r w:rsidR="003D623E" w:rsidRPr="003D623E">
        <w:rPr>
          <w:rFonts w:cstheme="minorHAnsi"/>
          <w:sz w:val="24"/>
        </w:rPr>
        <w:t>ein weites Feld von Engagement, doch die Akteure kennen sich nur bedingt</w:t>
      </w:r>
      <w:r w:rsidR="003D623E">
        <w:rPr>
          <w:rFonts w:cstheme="minorHAnsi"/>
          <w:sz w:val="24"/>
        </w:rPr>
        <w:t xml:space="preserve">. Das möchte das Redaktionsteam des Newsletters „Bürgerschaftliches Engagement“ ändern und ruft ein Netzwerktreffen ins Leben. Die Auftaktveranstaltung findet am 17. November um 16.30 Uhr im Kreishaus statt (Hildesheim, Marie-Wagenknecht-Straße 3, Eingang B, Großer Sitzungssaal). Die Veranstaltung ist kostenlos, eine Anmeldung bis zum 10. November ist aus organisatorischen Gründen unter </w:t>
      </w:r>
      <w:hyperlink r:id="rId7" w:history="1">
        <w:r w:rsidR="003D623E" w:rsidRPr="00BC0F0A">
          <w:rPr>
            <w:rStyle w:val="Hyperlink"/>
            <w:rFonts w:cstheme="minorHAnsi"/>
            <w:sz w:val="24"/>
          </w:rPr>
          <w:t>www.landkreishildesheim.de/netzwerktreffen</w:t>
        </w:r>
      </w:hyperlink>
      <w:r w:rsidR="003D623E">
        <w:rPr>
          <w:rFonts w:cstheme="minorHAnsi"/>
          <w:sz w:val="24"/>
        </w:rPr>
        <w:t xml:space="preserve"> erforderlich.</w:t>
      </w:r>
    </w:p>
    <w:p w14:paraId="0A1E5A7E" w14:textId="77777777" w:rsidR="003D623E" w:rsidRDefault="003D623E" w:rsidP="003D623E">
      <w:pPr>
        <w:spacing w:after="0" w:line="360" w:lineRule="auto"/>
        <w:rPr>
          <w:rFonts w:cstheme="minorHAnsi"/>
          <w:sz w:val="24"/>
        </w:rPr>
      </w:pPr>
    </w:p>
    <w:p w14:paraId="690464ED" w14:textId="3BBB37BA" w:rsidR="003D623E" w:rsidRDefault="003D623E" w:rsidP="003D623E">
      <w:pPr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>Eingeladen sind Hauptamtliche, die mit ehrenamtlich Tätigen arbeiten, sowie ehrenamtlich Engagierte aus Vorständen und Organisationen.</w:t>
      </w:r>
    </w:p>
    <w:p w14:paraId="7C0FE53B" w14:textId="77777777" w:rsidR="003D623E" w:rsidRDefault="003D623E" w:rsidP="003D623E">
      <w:pPr>
        <w:spacing w:after="0" w:line="360" w:lineRule="auto"/>
        <w:rPr>
          <w:rFonts w:cstheme="minorHAnsi"/>
          <w:sz w:val="24"/>
        </w:rPr>
      </w:pPr>
    </w:p>
    <w:p w14:paraId="2392CF57" w14:textId="449B19D9" w:rsidR="003D623E" w:rsidRDefault="003D623E" w:rsidP="003D623E">
      <w:pPr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>Neben Austausch, Kennenlernen und Vernetzen stehen diese drei Punkte auf der Agenda:</w:t>
      </w:r>
    </w:p>
    <w:p w14:paraId="3AE2F567" w14:textId="3CF9E18D" w:rsidR="003D623E" w:rsidRDefault="003D623E" w:rsidP="003D623E">
      <w:pPr>
        <w:pStyle w:val="Listenabsatz"/>
        <w:numPr>
          <w:ilvl w:val="0"/>
          <w:numId w:val="3"/>
        </w:numPr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>Vorstellung der „Online-Ehrenamtsbörse Glücksmomente Stadt.Herz“</w:t>
      </w:r>
    </w:p>
    <w:p w14:paraId="395D2D7D" w14:textId="16B6F759" w:rsidR="003D623E" w:rsidRDefault="003D623E" w:rsidP="003D623E">
      <w:pPr>
        <w:pStyle w:val="Listenabsatz"/>
        <w:numPr>
          <w:ilvl w:val="0"/>
          <w:numId w:val="3"/>
        </w:numPr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>Workshop „Online-Ehrenamtsbörse – ausprobieren und austauschen“</w:t>
      </w:r>
    </w:p>
    <w:p w14:paraId="05B796D4" w14:textId="02B8BE74" w:rsidR="003D623E" w:rsidRPr="003D623E" w:rsidRDefault="003D623E" w:rsidP="003D623E">
      <w:pPr>
        <w:pStyle w:val="Listenabsatz"/>
        <w:numPr>
          <w:ilvl w:val="0"/>
          <w:numId w:val="3"/>
        </w:numPr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>Workshop „Denkwerkstatt zukunftsorientierter Newsletter – wie können alle profitieren?“</w:t>
      </w:r>
    </w:p>
    <w:sectPr w:rsidR="003D623E" w:rsidRPr="003D623E" w:rsidSect="00A17F94">
      <w:headerReference w:type="default" r:id="rId8"/>
      <w:footerReference w:type="default" r:id="rId9"/>
      <w:pgSz w:w="11906" w:h="16838" w:code="9"/>
      <w:pgMar w:top="1418" w:right="1134" w:bottom="1588" w:left="1134" w:header="2325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1843C" w14:textId="77777777" w:rsidR="002E2E59" w:rsidRDefault="002E2E59" w:rsidP="003A41B5">
      <w:pPr>
        <w:spacing w:after="0" w:line="240" w:lineRule="auto"/>
      </w:pPr>
      <w:r>
        <w:separator/>
      </w:r>
    </w:p>
  </w:endnote>
  <w:endnote w:type="continuationSeparator" w:id="0">
    <w:p w14:paraId="16537E98" w14:textId="77777777" w:rsidR="002E2E59" w:rsidRDefault="002E2E59" w:rsidP="003A4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966B6" w14:textId="77777777" w:rsidR="002E2E59" w:rsidRPr="00FE3244" w:rsidRDefault="002E2E59" w:rsidP="00FE5727">
    <w:pPr>
      <w:pStyle w:val="Fuzeile"/>
      <w:spacing w:line="360" w:lineRule="auto"/>
      <w:jc w:val="center"/>
      <w:rPr>
        <w:rFonts w:cstheme="minorHAnsi"/>
        <w:sz w:val="18"/>
      </w:rPr>
    </w:pPr>
    <w:r w:rsidRPr="00FE3244">
      <w:rPr>
        <w:rFonts w:cstheme="minorHAnsi"/>
        <w:sz w:val="18"/>
      </w:rPr>
      <w:t xml:space="preserve">Landkreis Hildesheim, </w:t>
    </w:r>
    <w:r>
      <w:rPr>
        <w:rFonts w:cstheme="minorHAnsi"/>
        <w:sz w:val="18"/>
      </w:rPr>
      <w:t>Landrätebüro - Pressestelle</w:t>
    </w:r>
    <w:r w:rsidRPr="00FE3244">
      <w:rPr>
        <w:rFonts w:cstheme="minorHAnsi"/>
        <w:sz w:val="18"/>
      </w:rPr>
      <w:t xml:space="preserve"> </w:t>
    </w:r>
    <w:r w:rsidRPr="00FE3244">
      <w:rPr>
        <w:rFonts w:cstheme="minorHAnsi"/>
        <w:b/>
        <w:sz w:val="18"/>
      </w:rPr>
      <w:t>∙</w:t>
    </w:r>
    <w:r w:rsidRPr="00FE3244">
      <w:rPr>
        <w:rFonts w:cstheme="minorHAnsi"/>
        <w:sz w:val="18"/>
      </w:rPr>
      <w:t xml:space="preserve"> </w:t>
    </w:r>
    <w:r w:rsidR="00C350F4">
      <w:rPr>
        <w:rFonts w:cstheme="minorHAnsi"/>
        <w:sz w:val="18"/>
      </w:rPr>
      <w:t>Marie-Wagenknecht-Straße 3</w:t>
    </w:r>
    <w:r w:rsidRPr="00FE3244">
      <w:rPr>
        <w:rFonts w:cstheme="minorHAnsi"/>
        <w:sz w:val="18"/>
      </w:rPr>
      <w:t xml:space="preserve"> </w:t>
    </w:r>
    <w:r w:rsidRPr="00FE3244">
      <w:rPr>
        <w:rFonts w:cstheme="minorHAnsi"/>
        <w:b/>
        <w:sz w:val="18"/>
      </w:rPr>
      <w:t>∙</w:t>
    </w:r>
    <w:r w:rsidRPr="00FE3244">
      <w:rPr>
        <w:rFonts w:cstheme="minorHAnsi"/>
        <w:sz w:val="18"/>
      </w:rPr>
      <w:t xml:space="preserve"> 31134 Hildesheim</w:t>
    </w:r>
  </w:p>
  <w:p w14:paraId="25E620FF" w14:textId="77777777" w:rsidR="002E2E59" w:rsidRPr="00FE3244" w:rsidRDefault="002E2E59" w:rsidP="00FE5727">
    <w:pPr>
      <w:pStyle w:val="Fuzeile"/>
      <w:spacing w:line="360" w:lineRule="auto"/>
      <w:jc w:val="center"/>
      <w:rPr>
        <w:rFonts w:cstheme="minorHAnsi"/>
        <w:sz w:val="18"/>
      </w:rPr>
    </w:pPr>
    <w:r>
      <w:rPr>
        <w:rFonts w:cstheme="minorHAnsi"/>
        <w:noProof/>
        <w:sz w:val="18"/>
        <w:lang w:eastAsia="de-DE"/>
      </w:rPr>
      <w:drawing>
        <wp:inline distT="0" distB="0" distL="0" distR="0" wp14:anchorId="28FA23F3" wp14:editId="1F41DB59">
          <wp:extent cx="111125" cy="111125"/>
          <wp:effectExtent l="0" t="0" r="3175" b="3175"/>
          <wp:docPr id="1" name="Bild 1" descr="Telef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Telef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" cy="11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E3244">
      <w:rPr>
        <w:rFonts w:cstheme="minorHAnsi"/>
        <w:sz w:val="18"/>
      </w:rPr>
      <w:t xml:space="preserve"> </w:t>
    </w:r>
    <w:r>
      <w:rPr>
        <w:rFonts w:cstheme="minorHAnsi"/>
        <w:sz w:val="18"/>
      </w:rPr>
      <w:t xml:space="preserve">05121 309-2161 </w:t>
    </w:r>
    <w:r w:rsidRPr="00FE3244">
      <w:rPr>
        <w:rFonts w:cstheme="minorHAnsi"/>
        <w:noProof/>
        <w:sz w:val="18"/>
        <w:lang w:eastAsia="de-DE"/>
      </w:rPr>
      <w:drawing>
        <wp:inline distT="0" distB="0" distL="0" distR="0" wp14:anchorId="3C88B668" wp14:editId="63CA7BC9">
          <wp:extent cx="106392" cy="108000"/>
          <wp:effectExtent l="19050" t="0" r="7908" b="0"/>
          <wp:docPr id="5" name="Bild 2" descr="C:\Users\Wilken\Downloads\icons8-nachricht-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ilken\Downloads\icons8-nachricht-24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92" cy="10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FE3244">
      <w:rPr>
        <w:rFonts w:cstheme="minorHAnsi"/>
        <w:sz w:val="18"/>
      </w:rPr>
      <w:t xml:space="preserve"> presse@landkreishildesheim.de</w:t>
    </w:r>
  </w:p>
  <w:sdt>
    <w:sdtPr>
      <w:rPr>
        <w:rFonts w:cstheme="minorHAnsi"/>
      </w:rPr>
      <w:id w:val="20529208"/>
      <w:docPartObj>
        <w:docPartGallery w:val="Page Numbers (Top of Page)"/>
        <w:docPartUnique/>
      </w:docPartObj>
    </w:sdtPr>
    <w:sdtEndPr/>
    <w:sdtContent>
      <w:p w14:paraId="088C980E" w14:textId="77777777" w:rsidR="002E2E59" w:rsidRPr="00FE3244" w:rsidRDefault="002E2E59" w:rsidP="00FE5727">
        <w:pPr>
          <w:jc w:val="center"/>
          <w:rPr>
            <w:rFonts w:cstheme="minorHAnsi"/>
          </w:rPr>
        </w:pPr>
        <w:r w:rsidRPr="00FE3244">
          <w:rPr>
            <w:rFonts w:cstheme="minorHAnsi"/>
            <w:sz w:val="18"/>
          </w:rPr>
          <w:t xml:space="preserve">Seite </w:t>
        </w:r>
        <w:r w:rsidRPr="00FE3244">
          <w:rPr>
            <w:rFonts w:cstheme="minorHAnsi"/>
            <w:sz w:val="18"/>
          </w:rPr>
          <w:fldChar w:fldCharType="begin"/>
        </w:r>
        <w:r w:rsidRPr="00FE3244">
          <w:rPr>
            <w:rFonts w:cstheme="minorHAnsi"/>
            <w:sz w:val="18"/>
          </w:rPr>
          <w:instrText xml:space="preserve"> PAGE </w:instrText>
        </w:r>
        <w:r w:rsidRPr="00FE3244">
          <w:rPr>
            <w:rFonts w:cstheme="minorHAnsi"/>
            <w:sz w:val="18"/>
          </w:rPr>
          <w:fldChar w:fldCharType="separate"/>
        </w:r>
        <w:r w:rsidR="005B2B87">
          <w:rPr>
            <w:rFonts w:cstheme="minorHAnsi"/>
            <w:noProof/>
            <w:sz w:val="18"/>
          </w:rPr>
          <w:t>1</w:t>
        </w:r>
        <w:r w:rsidRPr="00FE3244">
          <w:rPr>
            <w:rFonts w:cstheme="minorHAnsi"/>
            <w:sz w:val="18"/>
          </w:rPr>
          <w:fldChar w:fldCharType="end"/>
        </w:r>
        <w:r w:rsidRPr="00FE3244">
          <w:rPr>
            <w:rFonts w:cstheme="minorHAnsi"/>
            <w:sz w:val="18"/>
          </w:rPr>
          <w:t xml:space="preserve"> von </w:t>
        </w:r>
        <w:r w:rsidRPr="00FE3244">
          <w:rPr>
            <w:rFonts w:cstheme="minorHAnsi"/>
            <w:sz w:val="18"/>
          </w:rPr>
          <w:fldChar w:fldCharType="begin"/>
        </w:r>
        <w:r w:rsidRPr="00FE3244">
          <w:rPr>
            <w:rFonts w:cstheme="minorHAnsi"/>
            <w:sz w:val="18"/>
          </w:rPr>
          <w:instrText xml:space="preserve"> NUMPAGES  </w:instrText>
        </w:r>
        <w:r w:rsidRPr="00FE3244">
          <w:rPr>
            <w:rFonts w:cstheme="minorHAnsi"/>
            <w:sz w:val="18"/>
          </w:rPr>
          <w:fldChar w:fldCharType="separate"/>
        </w:r>
        <w:r w:rsidR="005B2B87">
          <w:rPr>
            <w:rFonts w:cstheme="minorHAnsi"/>
            <w:noProof/>
            <w:sz w:val="18"/>
          </w:rPr>
          <w:t>1</w:t>
        </w:r>
        <w:r w:rsidRPr="00FE3244">
          <w:rPr>
            <w:rFonts w:cstheme="minorHAnsi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877C3" w14:textId="77777777" w:rsidR="002E2E59" w:rsidRDefault="002E2E59" w:rsidP="003A41B5">
      <w:pPr>
        <w:spacing w:after="0" w:line="240" w:lineRule="auto"/>
      </w:pPr>
      <w:r>
        <w:separator/>
      </w:r>
    </w:p>
  </w:footnote>
  <w:footnote w:type="continuationSeparator" w:id="0">
    <w:p w14:paraId="67A52562" w14:textId="77777777" w:rsidR="002E2E59" w:rsidRDefault="002E2E59" w:rsidP="003A4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E5AE6" w14:textId="77777777" w:rsidR="002E2E59" w:rsidRPr="003A41B5" w:rsidRDefault="002E2E59">
    <w:pPr>
      <w:pStyle w:val="Kopfzeile"/>
      <w:rPr>
        <w:rFonts w:ascii="Arial" w:hAnsi="Arial" w:cs="Arial"/>
        <w:sz w:val="12"/>
      </w:rPr>
    </w:pPr>
    <w:r>
      <w:rPr>
        <w:rFonts w:ascii="Arial" w:hAnsi="Arial" w:cs="Arial"/>
        <w:noProof/>
        <w:sz w:val="12"/>
        <w:lang w:eastAsia="de-DE"/>
      </w:rPr>
      <w:drawing>
        <wp:anchor distT="0" distB="0" distL="114300" distR="114300" simplePos="0" relativeHeight="251658240" behindDoc="0" locked="0" layoutInCell="1" allowOverlap="1" wp14:anchorId="642BDBE1" wp14:editId="019F3603">
          <wp:simplePos x="0" y="0"/>
          <wp:positionH relativeFrom="margin">
            <wp:posOffset>4750435</wp:posOffset>
          </wp:positionH>
          <wp:positionV relativeFrom="margin">
            <wp:posOffset>-1331595</wp:posOffset>
          </wp:positionV>
          <wp:extent cx="1412875" cy="1078230"/>
          <wp:effectExtent l="19050" t="0" r="0" b="0"/>
          <wp:wrapSquare wrapText="bothSides"/>
          <wp:docPr id="2" name="Grafik 1" descr="LkHiLogo-NEU-Farbe_oh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kHiLogo-NEU-Farbe_ohn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2875" cy="1078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2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E7BA73" wp14:editId="7BE8B1CE">
              <wp:simplePos x="0" y="0"/>
              <wp:positionH relativeFrom="margin">
                <wp:posOffset>-111760</wp:posOffset>
              </wp:positionH>
              <wp:positionV relativeFrom="paragraph">
                <wp:posOffset>-515620</wp:posOffset>
              </wp:positionV>
              <wp:extent cx="2445385" cy="610870"/>
              <wp:effectExtent l="2540" t="0" r="0" b="381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5385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BBD36" w14:textId="77777777" w:rsidR="002E2E59" w:rsidRPr="00FE3244" w:rsidRDefault="002E2E59">
                          <w:pPr>
                            <w:rPr>
                              <w:rFonts w:cstheme="minorHAnsi"/>
                            </w:rPr>
                          </w:pPr>
                          <w:r w:rsidRPr="00FE3244">
                            <w:rPr>
                              <w:rFonts w:cstheme="minorHAnsi"/>
                              <w:sz w:val="44"/>
                            </w:rPr>
                            <w:t>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8pt;margin-top:-40.6pt;width:192.55pt;height:48.1pt;z-index:251660288;visibility:visible;mso-wrap-style:square;mso-width-percent:40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" stroked="f">
              <v:textbox style="mso-fit-shape-to-text:t">
                <w:txbxContent>
                  <w:p w:rsidR="002E2E59" w:rsidRPr="00FE3244" w:rsidRDefault="002E2E59">
                    <w:pPr>
                      <w:rPr>
                        <w:rFonts w:cstheme="minorHAnsi"/>
                      </w:rPr>
                    </w:pPr>
                    <w:r w:rsidRPr="00FE3244">
                      <w:rPr>
                        <w:rFonts w:cstheme="minorHAnsi"/>
                        <w:sz w:val="44"/>
                      </w:rPr>
                      <w:t>Pressemitteilung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sz w:val="12"/>
      </w:rPr>
      <w:t>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4CD0"/>
    <w:multiLevelType w:val="hybridMultilevel"/>
    <w:tmpl w:val="0F7C65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B0370"/>
    <w:multiLevelType w:val="hybridMultilevel"/>
    <w:tmpl w:val="076619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87A7D"/>
    <w:multiLevelType w:val="hybridMultilevel"/>
    <w:tmpl w:val="CA6E8B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594965">
    <w:abstractNumId w:val="1"/>
  </w:num>
  <w:num w:numId="2" w16cid:durableId="1414669416">
    <w:abstractNumId w:val="2"/>
  </w:num>
  <w:num w:numId="3" w16cid:durableId="99032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B01"/>
    <w:rsid w:val="00022270"/>
    <w:rsid w:val="00025294"/>
    <w:rsid w:val="0003438A"/>
    <w:rsid w:val="000538C0"/>
    <w:rsid w:val="0005401D"/>
    <w:rsid w:val="000552CC"/>
    <w:rsid w:val="00061374"/>
    <w:rsid w:val="00064C13"/>
    <w:rsid w:val="00065890"/>
    <w:rsid w:val="00071A67"/>
    <w:rsid w:val="00086F37"/>
    <w:rsid w:val="00097DE2"/>
    <w:rsid w:val="000C3739"/>
    <w:rsid w:val="000F1378"/>
    <w:rsid w:val="001051E5"/>
    <w:rsid w:val="00105725"/>
    <w:rsid w:val="00120AEF"/>
    <w:rsid w:val="00121267"/>
    <w:rsid w:val="001231B4"/>
    <w:rsid w:val="00123FC4"/>
    <w:rsid w:val="00153DA9"/>
    <w:rsid w:val="0015757D"/>
    <w:rsid w:val="0018160C"/>
    <w:rsid w:val="0018783A"/>
    <w:rsid w:val="001A2E9F"/>
    <w:rsid w:val="001B223E"/>
    <w:rsid w:val="001B7A9B"/>
    <w:rsid w:val="001C2B01"/>
    <w:rsid w:val="001C7566"/>
    <w:rsid w:val="001E7BDE"/>
    <w:rsid w:val="001F4515"/>
    <w:rsid w:val="001F4B84"/>
    <w:rsid w:val="002012B2"/>
    <w:rsid w:val="00205D6D"/>
    <w:rsid w:val="002114D0"/>
    <w:rsid w:val="0021229E"/>
    <w:rsid w:val="00231B4C"/>
    <w:rsid w:val="00235200"/>
    <w:rsid w:val="00242864"/>
    <w:rsid w:val="00257E12"/>
    <w:rsid w:val="00283E80"/>
    <w:rsid w:val="00284A6C"/>
    <w:rsid w:val="00293615"/>
    <w:rsid w:val="00294037"/>
    <w:rsid w:val="002B29EE"/>
    <w:rsid w:val="002C5644"/>
    <w:rsid w:val="002D0D74"/>
    <w:rsid w:val="002D2EA8"/>
    <w:rsid w:val="002E2E59"/>
    <w:rsid w:val="00302928"/>
    <w:rsid w:val="00306749"/>
    <w:rsid w:val="003219B7"/>
    <w:rsid w:val="00332106"/>
    <w:rsid w:val="0033637C"/>
    <w:rsid w:val="00340B7A"/>
    <w:rsid w:val="00354B37"/>
    <w:rsid w:val="003601A9"/>
    <w:rsid w:val="00360251"/>
    <w:rsid w:val="00360AED"/>
    <w:rsid w:val="0036589E"/>
    <w:rsid w:val="003757F9"/>
    <w:rsid w:val="00376F87"/>
    <w:rsid w:val="003854E8"/>
    <w:rsid w:val="003872A6"/>
    <w:rsid w:val="00387FBE"/>
    <w:rsid w:val="003A41B5"/>
    <w:rsid w:val="003D132B"/>
    <w:rsid w:val="003D623E"/>
    <w:rsid w:val="003F415A"/>
    <w:rsid w:val="003F5D6D"/>
    <w:rsid w:val="0040784F"/>
    <w:rsid w:val="00411266"/>
    <w:rsid w:val="00412D0E"/>
    <w:rsid w:val="00434F9A"/>
    <w:rsid w:val="00451DF7"/>
    <w:rsid w:val="00484668"/>
    <w:rsid w:val="004916A8"/>
    <w:rsid w:val="004C2F23"/>
    <w:rsid w:val="004C413F"/>
    <w:rsid w:val="004D3947"/>
    <w:rsid w:val="004D7A25"/>
    <w:rsid w:val="004E6416"/>
    <w:rsid w:val="004F0375"/>
    <w:rsid w:val="00502CCB"/>
    <w:rsid w:val="005607CF"/>
    <w:rsid w:val="00581D62"/>
    <w:rsid w:val="00583EEA"/>
    <w:rsid w:val="005973BC"/>
    <w:rsid w:val="00597E5D"/>
    <w:rsid w:val="005A221F"/>
    <w:rsid w:val="005B00D8"/>
    <w:rsid w:val="005B2B87"/>
    <w:rsid w:val="005C1DE1"/>
    <w:rsid w:val="005D0BE1"/>
    <w:rsid w:val="005E4770"/>
    <w:rsid w:val="00606571"/>
    <w:rsid w:val="00606F01"/>
    <w:rsid w:val="006115E2"/>
    <w:rsid w:val="006241FF"/>
    <w:rsid w:val="00633ADF"/>
    <w:rsid w:val="0065001F"/>
    <w:rsid w:val="0066375F"/>
    <w:rsid w:val="00663C9B"/>
    <w:rsid w:val="00680980"/>
    <w:rsid w:val="0068676B"/>
    <w:rsid w:val="00691E19"/>
    <w:rsid w:val="006934E7"/>
    <w:rsid w:val="006A5517"/>
    <w:rsid w:val="006D059C"/>
    <w:rsid w:val="006E55AC"/>
    <w:rsid w:val="006E59CC"/>
    <w:rsid w:val="006F69E6"/>
    <w:rsid w:val="0070078C"/>
    <w:rsid w:val="00703E4E"/>
    <w:rsid w:val="00710EF2"/>
    <w:rsid w:val="00712E82"/>
    <w:rsid w:val="0072191C"/>
    <w:rsid w:val="0075695D"/>
    <w:rsid w:val="00757729"/>
    <w:rsid w:val="0076115F"/>
    <w:rsid w:val="00762560"/>
    <w:rsid w:val="00777684"/>
    <w:rsid w:val="0079384D"/>
    <w:rsid w:val="007A31F7"/>
    <w:rsid w:val="007A4FB8"/>
    <w:rsid w:val="007B0D8E"/>
    <w:rsid w:val="007C713D"/>
    <w:rsid w:val="007D4D7B"/>
    <w:rsid w:val="007F3E51"/>
    <w:rsid w:val="00807B6F"/>
    <w:rsid w:val="00812DFF"/>
    <w:rsid w:val="00815E00"/>
    <w:rsid w:val="008258F5"/>
    <w:rsid w:val="00830456"/>
    <w:rsid w:val="00830AC9"/>
    <w:rsid w:val="00834F9B"/>
    <w:rsid w:val="008476CB"/>
    <w:rsid w:val="008479D2"/>
    <w:rsid w:val="00847FEB"/>
    <w:rsid w:val="008529A7"/>
    <w:rsid w:val="00860AA2"/>
    <w:rsid w:val="00862659"/>
    <w:rsid w:val="0087172B"/>
    <w:rsid w:val="00880A37"/>
    <w:rsid w:val="00890C04"/>
    <w:rsid w:val="008A2428"/>
    <w:rsid w:val="008C2321"/>
    <w:rsid w:val="008D0B39"/>
    <w:rsid w:val="008F75FD"/>
    <w:rsid w:val="00911CA2"/>
    <w:rsid w:val="00913E44"/>
    <w:rsid w:val="009251F1"/>
    <w:rsid w:val="00925D8B"/>
    <w:rsid w:val="00926292"/>
    <w:rsid w:val="00932F05"/>
    <w:rsid w:val="00954618"/>
    <w:rsid w:val="00961E26"/>
    <w:rsid w:val="00973F4B"/>
    <w:rsid w:val="009751AA"/>
    <w:rsid w:val="00996664"/>
    <w:rsid w:val="009A12BE"/>
    <w:rsid w:val="009A2C38"/>
    <w:rsid w:val="009B46B7"/>
    <w:rsid w:val="009C2C5C"/>
    <w:rsid w:val="009D193A"/>
    <w:rsid w:val="009D622F"/>
    <w:rsid w:val="009F3126"/>
    <w:rsid w:val="00A0444A"/>
    <w:rsid w:val="00A065B5"/>
    <w:rsid w:val="00A075D0"/>
    <w:rsid w:val="00A17F94"/>
    <w:rsid w:val="00A27227"/>
    <w:rsid w:val="00A30C27"/>
    <w:rsid w:val="00A3269D"/>
    <w:rsid w:val="00A43A62"/>
    <w:rsid w:val="00A648CF"/>
    <w:rsid w:val="00A674A3"/>
    <w:rsid w:val="00AD3D20"/>
    <w:rsid w:val="00AE72FC"/>
    <w:rsid w:val="00B042E5"/>
    <w:rsid w:val="00B30E61"/>
    <w:rsid w:val="00B356EA"/>
    <w:rsid w:val="00B55DBF"/>
    <w:rsid w:val="00B6107F"/>
    <w:rsid w:val="00B62354"/>
    <w:rsid w:val="00B731A8"/>
    <w:rsid w:val="00B83B3A"/>
    <w:rsid w:val="00B84141"/>
    <w:rsid w:val="00BA2B73"/>
    <w:rsid w:val="00BB7BDD"/>
    <w:rsid w:val="00BD5929"/>
    <w:rsid w:val="00BE0E0F"/>
    <w:rsid w:val="00BE1629"/>
    <w:rsid w:val="00BE2F53"/>
    <w:rsid w:val="00BF518B"/>
    <w:rsid w:val="00C1136D"/>
    <w:rsid w:val="00C20EDC"/>
    <w:rsid w:val="00C216DB"/>
    <w:rsid w:val="00C350F4"/>
    <w:rsid w:val="00C35715"/>
    <w:rsid w:val="00C86EE4"/>
    <w:rsid w:val="00CA024B"/>
    <w:rsid w:val="00CA4BAB"/>
    <w:rsid w:val="00CB5113"/>
    <w:rsid w:val="00CC397E"/>
    <w:rsid w:val="00CD095E"/>
    <w:rsid w:val="00D05D23"/>
    <w:rsid w:val="00D336D9"/>
    <w:rsid w:val="00D33763"/>
    <w:rsid w:val="00D6123D"/>
    <w:rsid w:val="00D642D5"/>
    <w:rsid w:val="00D66316"/>
    <w:rsid w:val="00D663D1"/>
    <w:rsid w:val="00D71A4E"/>
    <w:rsid w:val="00D8624A"/>
    <w:rsid w:val="00D86906"/>
    <w:rsid w:val="00D873FA"/>
    <w:rsid w:val="00DA0E5B"/>
    <w:rsid w:val="00DA22E8"/>
    <w:rsid w:val="00DB41FF"/>
    <w:rsid w:val="00DB586A"/>
    <w:rsid w:val="00DF73F4"/>
    <w:rsid w:val="00E07F73"/>
    <w:rsid w:val="00E11519"/>
    <w:rsid w:val="00E63ACB"/>
    <w:rsid w:val="00E66A42"/>
    <w:rsid w:val="00E67E9A"/>
    <w:rsid w:val="00E74496"/>
    <w:rsid w:val="00E87C05"/>
    <w:rsid w:val="00EA27BA"/>
    <w:rsid w:val="00EB2FFC"/>
    <w:rsid w:val="00EB76C1"/>
    <w:rsid w:val="00EC6FF9"/>
    <w:rsid w:val="00EF3D49"/>
    <w:rsid w:val="00EF4DE8"/>
    <w:rsid w:val="00EF5156"/>
    <w:rsid w:val="00F07539"/>
    <w:rsid w:val="00F12888"/>
    <w:rsid w:val="00F13CF9"/>
    <w:rsid w:val="00F307C9"/>
    <w:rsid w:val="00F33BBA"/>
    <w:rsid w:val="00F35965"/>
    <w:rsid w:val="00F37C8D"/>
    <w:rsid w:val="00F44263"/>
    <w:rsid w:val="00F54CAE"/>
    <w:rsid w:val="00F57A0D"/>
    <w:rsid w:val="00F62AFD"/>
    <w:rsid w:val="00F7591E"/>
    <w:rsid w:val="00F85F75"/>
    <w:rsid w:val="00FB43AA"/>
    <w:rsid w:val="00FC07ED"/>
    <w:rsid w:val="00FC2B67"/>
    <w:rsid w:val="00FC5318"/>
    <w:rsid w:val="00FD0DC2"/>
    <w:rsid w:val="00FD1C02"/>
    <w:rsid w:val="00FE3244"/>
    <w:rsid w:val="00FE5727"/>
    <w:rsid w:val="00FF096C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51E76136"/>
  <w15:docId w15:val="{08B86EA5-25E3-4878-95E3-62304BE70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5715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A4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41B5"/>
  </w:style>
  <w:style w:type="paragraph" w:styleId="Fuzeile">
    <w:name w:val="footer"/>
    <w:basedOn w:val="Standard"/>
    <w:link w:val="FuzeileZchn"/>
    <w:uiPriority w:val="99"/>
    <w:unhideWhenUsed/>
    <w:rsid w:val="003A4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41B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41B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A27BA"/>
    <w:rPr>
      <w:color w:val="0000FF" w:themeColor="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932F0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40784F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30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3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andkreishildesheim.de/netzwerktreff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Hildesheim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Wilken</dc:creator>
  <cp:lastModifiedBy>Birgit Wilken</cp:lastModifiedBy>
  <cp:revision>3</cp:revision>
  <cp:lastPrinted>2018-06-19T12:03:00Z</cp:lastPrinted>
  <dcterms:created xsi:type="dcterms:W3CDTF">2026-10-19T14:30:00Z</dcterms:created>
  <dcterms:modified xsi:type="dcterms:W3CDTF">2026-10-19T14:38:00Z</dcterms:modified>
</cp:coreProperties>
</file>