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9DA19" w14:textId="463D3F97" w:rsidR="005A2338" w:rsidRDefault="00F32956" w:rsidP="00C06A07">
      <w:pPr>
        <w:pStyle w:val="Standa"/>
        <w:outlineLvl w:val="0"/>
        <w:rPr>
          <w:rFonts w:ascii="Verdana" w:hAnsi="Verdana"/>
          <w:b/>
          <w:color w:val="000000"/>
          <w:u w:color="000000"/>
        </w:rPr>
      </w:pPr>
      <w:r>
        <w:rPr>
          <w:noProof/>
          <w:lang w:eastAsia="de-DE"/>
        </w:rPr>
        <w:drawing>
          <wp:anchor distT="0" distB="0" distL="114300" distR="114300" simplePos="0" relativeHeight="251659264" behindDoc="1" locked="0" layoutInCell="1" allowOverlap="1" wp14:anchorId="2571273B" wp14:editId="609A3C02">
            <wp:simplePos x="0" y="0"/>
            <wp:positionH relativeFrom="column">
              <wp:posOffset>4082602</wp:posOffset>
            </wp:positionH>
            <wp:positionV relativeFrom="paragraph">
              <wp:posOffset>-231820</wp:posOffset>
            </wp:positionV>
            <wp:extent cx="1462405" cy="1732798"/>
            <wp:effectExtent l="0" t="0" r="4445"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rrm-dl-gdf-klein-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2405" cy="1732798"/>
                    </a:xfrm>
                    <a:prstGeom prst="rect">
                      <a:avLst/>
                    </a:prstGeom>
                  </pic:spPr>
                </pic:pic>
              </a:graphicData>
            </a:graphic>
            <wp14:sizeRelH relativeFrom="page">
              <wp14:pctWidth>0</wp14:pctWidth>
            </wp14:sizeRelH>
            <wp14:sizeRelV relativeFrom="page">
              <wp14:pctHeight>0</wp14:pctHeight>
            </wp14:sizeRelV>
          </wp:anchor>
        </w:drawing>
      </w:r>
    </w:p>
    <w:p w14:paraId="770AA31B" w14:textId="77777777" w:rsidR="005A2338" w:rsidRDefault="005A2338" w:rsidP="00C06A07">
      <w:pPr>
        <w:pStyle w:val="Standa"/>
        <w:outlineLvl w:val="0"/>
        <w:rPr>
          <w:rFonts w:ascii="Verdana" w:hAnsi="Verdana"/>
          <w:b/>
          <w:color w:val="000000"/>
          <w:u w:color="000000"/>
        </w:rPr>
      </w:pPr>
    </w:p>
    <w:p w14:paraId="6405BADF" w14:textId="77777777" w:rsidR="005A2338" w:rsidRDefault="005A2338" w:rsidP="00C06A07">
      <w:pPr>
        <w:pStyle w:val="Standa"/>
        <w:outlineLvl w:val="0"/>
        <w:rPr>
          <w:rFonts w:ascii="Verdana" w:hAnsi="Verdana"/>
          <w:b/>
          <w:color w:val="000000"/>
          <w:u w:color="000000"/>
        </w:rPr>
      </w:pPr>
    </w:p>
    <w:p w14:paraId="65F8E8D3" w14:textId="1FB6441B" w:rsidR="00BF5E66" w:rsidRDefault="00732D22" w:rsidP="002A144D">
      <w:pPr>
        <w:pStyle w:val="Standa"/>
        <w:outlineLvl w:val="0"/>
        <w:rPr>
          <w:rFonts w:ascii="Verdana" w:hAnsi="Verdana"/>
          <w:b/>
          <w:color w:val="000000"/>
          <w:u w:color="000000"/>
        </w:rPr>
      </w:pPr>
      <w:r w:rsidRPr="00AD77ED">
        <w:rPr>
          <w:rFonts w:ascii="Verdana" w:hAnsi="Verdana"/>
          <w:b/>
          <w:color w:val="000000"/>
          <w:u w:color="000000"/>
        </w:rPr>
        <w:t>Pressemitteilung</w:t>
      </w:r>
      <w:r w:rsidRPr="00AD77ED">
        <w:rPr>
          <w:rFonts w:ascii="Verdana" w:hAnsi="Verdana"/>
          <w:b/>
          <w:color w:val="000000"/>
          <w:u w:color="000000"/>
        </w:rPr>
        <w:br/>
        <w:t xml:space="preserve">Frankfurt am Main, </w:t>
      </w:r>
      <w:r w:rsidR="00DC7210">
        <w:rPr>
          <w:rFonts w:ascii="Verdana" w:hAnsi="Verdana"/>
          <w:b/>
          <w:color w:val="000000"/>
          <w:u w:color="000000"/>
        </w:rPr>
        <w:t>24.9.2026</w:t>
      </w:r>
    </w:p>
    <w:p w14:paraId="1C97BB0A" w14:textId="77777777" w:rsidR="002A144D" w:rsidRPr="002A144D" w:rsidRDefault="002A144D" w:rsidP="002A144D">
      <w:pPr>
        <w:pStyle w:val="Standa"/>
        <w:outlineLvl w:val="0"/>
        <w:rPr>
          <w:rFonts w:ascii="Verdana" w:hAnsi="Verdana"/>
          <w:b/>
          <w:color w:val="000000"/>
          <w:u w:color="000000"/>
        </w:rPr>
      </w:pPr>
    </w:p>
    <w:p w14:paraId="4A6BEE50" w14:textId="04AFE6DF" w:rsidR="00A13E7F" w:rsidRPr="00777B16" w:rsidRDefault="00E1359B" w:rsidP="00A13E7F">
      <w:pPr>
        <w:spacing w:line="276" w:lineRule="auto"/>
        <w:rPr>
          <w:rFonts w:ascii="Verdana" w:hAnsi="Verdana"/>
          <w:b/>
          <w:bCs/>
          <w:sz w:val="20"/>
          <w:szCs w:val="20"/>
        </w:rPr>
      </w:pPr>
      <w:r w:rsidRPr="00E1359B">
        <w:rPr>
          <w:rFonts w:ascii="Verdana" w:hAnsi="Verdana"/>
          <w:b/>
          <w:sz w:val="32"/>
          <w:szCs w:val="32"/>
        </w:rPr>
        <w:t xml:space="preserve">Räume der Demokratie. Vom Ratssaal bis zur Mehrzweckhalle </w:t>
      </w:r>
      <w:r w:rsidR="007815F5">
        <w:rPr>
          <w:rFonts w:ascii="Verdana" w:hAnsi="Verdana"/>
          <w:b/>
          <w:sz w:val="32"/>
          <w:szCs w:val="32"/>
        </w:rPr>
        <w:br/>
      </w:r>
      <w:r w:rsidR="00F80EED">
        <w:rPr>
          <w:rFonts w:ascii="Verdana" w:hAnsi="Verdana"/>
          <w:b/>
          <w:sz w:val="27"/>
          <w:szCs w:val="27"/>
        </w:rPr>
        <w:t>20 Orte</w:t>
      </w:r>
      <w:r w:rsidR="00DC7210">
        <w:rPr>
          <w:rFonts w:ascii="Verdana" w:hAnsi="Verdana"/>
          <w:b/>
          <w:sz w:val="27"/>
          <w:szCs w:val="27"/>
        </w:rPr>
        <w:t xml:space="preserve"> </w:t>
      </w:r>
      <w:r w:rsidR="00F80EED">
        <w:rPr>
          <w:rFonts w:ascii="Verdana" w:hAnsi="Verdana"/>
          <w:b/>
          <w:sz w:val="27"/>
          <w:szCs w:val="27"/>
        </w:rPr>
        <w:t>beteiligen sich an</w:t>
      </w:r>
      <w:r w:rsidR="00DC7210">
        <w:rPr>
          <w:rFonts w:ascii="Verdana" w:hAnsi="Verdana"/>
          <w:b/>
          <w:sz w:val="27"/>
          <w:szCs w:val="27"/>
        </w:rPr>
        <w:t xml:space="preserve"> regionalem </w:t>
      </w:r>
      <w:r w:rsidR="00777B16" w:rsidRPr="00777B16">
        <w:rPr>
          <w:rFonts w:ascii="Verdana" w:hAnsi="Verdana"/>
          <w:b/>
          <w:sz w:val="27"/>
          <w:szCs w:val="27"/>
        </w:rPr>
        <w:t xml:space="preserve">Ausstellungsprojekt der </w:t>
      </w:r>
      <w:proofErr w:type="spellStart"/>
      <w:r w:rsidR="00777B16" w:rsidRPr="00777B16">
        <w:rPr>
          <w:rFonts w:ascii="Verdana" w:hAnsi="Verdana"/>
          <w:b/>
          <w:sz w:val="27"/>
          <w:szCs w:val="27"/>
        </w:rPr>
        <w:t>KulturRegion</w:t>
      </w:r>
      <w:proofErr w:type="spellEnd"/>
      <w:r w:rsidR="002F03D2">
        <w:rPr>
          <w:rFonts w:ascii="Verdana" w:hAnsi="Verdana"/>
          <w:b/>
          <w:sz w:val="27"/>
          <w:szCs w:val="27"/>
        </w:rPr>
        <w:t xml:space="preserve"> </w:t>
      </w:r>
      <w:proofErr w:type="spellStart"/>
      <w:r w:rsidR="00F80EED">
        <w:rPr>
          <w:rFonts w:ascii="Verdana" w:hAnsi="Verdana"/>
          <w:b/>
          <w:sz w:val="27"/>
          <w:szCs w:val="27"/>
        </w:rPr>
        <w:t>FrankfurtRheinMain</w:t>
      </w:r>
      <w:proofErr w:type="spellEnd"/>
    </w:p>
    <w:p w14:paraId="7F5BB01A" w14:textId="77777777" w:rsidR="002F03D2" w:rsidRPr="00FA0397" w:rsidRDefault="002F03D2" w:rsidP="00777B16">
      <w:pPr>
        <w:spacing w:line="276" w:lineRule="auto"/>
        <w:rPr>
          <w:rFonts w:ascii="Verdana" w:hAnsi="Verdana"/>
          <w:bCs/>
          <w:sz w:val="20"/>
          <w:szCs w:val="20"/>
        </w:rPr>
      </w:pPr>
    </w:p>
    <w:p w14:paraId="4B1164FC"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t xml:space="preserve">Ob im historischen Ratssaal, im funktionalen Sitzungszimmer oder in der Mehrzweckhalle – Demokratie wird tagtäglich an den unterschiedlichsten Orten gelebt. Mit dem Ausstellungsprojekt „Räume der Demokratie. Vom Ratssaal bis zur Mehrzweckhalle“ macht die </w:t>
      </w:r>
      <w:proofErr w:type="spellStart"/>
      <w:r w:rsidRPr="00850A6D">
        <w:rPr>
          <w:rFonts w:ascii="Verdana" w:hAnsi="Verdana"/>
          <w:bCs/>
          <w:sz w:val="20"/>
          <w:szCs w:val="20"/>
        </w:rPr>
        <w:t>KulturRegion</w:t>
      </w:r>
      <w:proofErr w:type="spellEnd"/>
      <w:r w:rsidRPr="00850A6D">
        <w:rPr>
          <w:rFonts w:ascii="Verdana" w:hAnsi="Verdana"/>
          <w:bCs/>
          <w:sz w:val="20"/>
          <w:szCs w:val="20"/>
        </w:rPr>
        <w:t xml:space="preserve"> gemeinsam mit Kommunen und Kreisen ab Oktober 2026 insgesamt 20 ausgewählte Orte kommunalpolitischer Beteiligung in der Rhein-Main-Region sichtbar. Auch Babenhausen ist Teil des Projekts.</w:t>
      </w:r>
    </w:p>
    <w:p w14:paraId="61CC56BB" w14:textId="77777777" w:rsidR="00850A6D" w:rsidRPr="00850A6D" w:rsidRDefault="00850A6D" w:rsidP="00850A6D">
      <w:pPr>
        <w:spacing w:line="276" w:lineRule="auto"/>
        <w:rPr>
          <w:rFonts w:ascii="Verdana" w:hAnsi="Verdana"/>
          <w:bCs/>
          <w:sz w:val="20"/>
          <w:szCs w:val="20"/>
        </w:rPr>
      </w:pPr>
    </w:p>
    <w:p w14:paraId="755C0131"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t>Im Mittelpunkt des Babenhäuser Beitrags steht der Schulungsraum der Freiwilligen Feuerwehr Sickenhofen, der als Sitzungsort des Ortsbeirates Sickenhofen genutzt wird. Damit wird ein Ort vorgestellt, der beispielhaft zeigt, dass kommunalpolitische Beteiligung und demokratische Entscheidungsprozesse nicht nur in klassischen Ratssälen stattfinden.</w:t>
      </w:r>
    </w:p>
    <w:p w14:paraId="59168615" w14:textId="77777777" w:rsidR="00850A6D" w:rsidRPr="00850A6D" w:rsidRDefault="00850A6D" w:rsidP="00850A6D">
      <w:pPr>
        <w:spacing w:line="276" w:lineRule="auto"/>
        <w:rPr>
          <w:rFonts w:ascii="Verdana" w:hAnsi="Verdana"/>
          <w:bCs/>
          <w:sz w:val="20"/>
          <w:szCs w:val="20"/>
        </w:rPr>
      </w:pPr>
    </w:p>
    <w:p w14:paraId="65A6B959"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t>In der Rhein-Main-Region tagen regelmäßig hunderte gewählte politische Gremien, deren Mitglieder sich größtenteils ehrenamtlich engagieren. Das Ausstellungsprojekt richtet den Blick auf die unterschiedlichen Räume, in denen beraten, diskutiert und entschieden wird. Neben bekannten historischen Ratssälen werden dabei bewusst auch weniger bekannte Sitzungsorte wie Hallen, Bürgerhäuser oder andere kommunale Räume vorgestellt.</w:t>
      </w:r>
    </w:p>
    <w:p w14:paraId="4E229957" w14:textId="77777777" w:rsidR="00850A6D" w:rsidRPr="00850A6D" w:rsidRDefault="00850A6D" w:rsidP="00850A6D">
      <w:pPr>
        <w:spacing w:line="276" w:lineRule="auto"/>
        <w:rPr>
          <w:rFonts w:ascii="Verdana" w:hAnsi="Verdana"/>
          <w:bCs/>
          <w:sz w:val="20"/>
          <w:szCs w:val="20"/>
        </w:rPr>
      </w:pPr>
    </w:p>
    <w:p w14:paraId="4821719C"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t>Grundlage der Ausstellung sind Fotografien von Sonja Schwarz, die sich mit der Beziehung zwischen Raum, Nutzung und gesellschaftlicher Bedeutung auseinandersetzen. An den beteiligten Orten werden leuchtende Informationsstelen mit Fotografien und Zitaten präsentiert.</w:t>
      </w:r>
    </w:p>
    <w:p w14:paraId="60A18105" w14:textId="77777777" w:rsidR="00850A6D" w:rsidRPr="00850A6D" w:rsidRDefault="00850A6D" w:rsidP="00850A6D">
      <w:pPr>
        <w:spacing w:line="276" w:lineRule="auto"/>
        <w:rPr>
          <w:rFonts w:ascii="Verdana" w:hAnsi="Verdana"/>
          <w:bCs/>
          <w:sz w:val="20"/>
          <w:szCs w:val="20"/>
        </w:rPr>
      </w:pPr>
    </w:p>
    <w:p w14:paraId="46104530"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t xml:space="preserve">Unsere Babenhäuser </w:t>
      </w:r>
      <w:proofErr w:type="spellStart"/>
      <w:r w:rsidRPr="00850A6D">
        <w:rPr>
          <w:rFonts w:ascii="Verdana" w:hAnsi="Verdana"/>
          <w:bCs/>
          <w:sz w:val="20"/>
          <w:szCs w:val="20"/>
        </w:rPr>
        <w:t>Informationsstele</w:t>
      </w:r>
      <w:proofErr w:type="spellEnd"/>
      <w:r w:rsidRPr="00850A6D">
        <w:rPr>
          <w:rFonts w:ascii="Verdana" w:hAnsi="Verdana"/>
          <w:bCs/>
          <w:sz w:val="20"/>
          <w:szCs w:val="20"/>
        </w:rPr>
        <w:t xml:space="preserve"> befindet sich vom 1. bis 22. Oktober 2026 gegenüber dem Empfang im Rathaus und kann während der gewohnten Öffnungszeiten des Rathauses besichtigt werden. Der Eintritt ist selbstverständlich frei.</w:t>
      </w:r>
    </w:p>
    <w:p w14:paraId="5775F227" w14:textId="77777777" w:rsidR="00850A6D" w:rsidRPr="00850A6D" w:rsidRDefault="00850A6D" w:rsidP="00850A6D">
      <w:pPr>
        <w:spacing w:line="276" w:lineRule="auto"/>
        <w:rPr>
          <w:rFonts w:ascii="Verdana" w:hAnsi="Verdana"/>
          <w:bCs/>
          <w:sz w:val="20"/>
          <w:szCs w:val="20"/>
        </w:rPr>
      </w:pPr>
    </w:p>
    <w:p w14:paraId="793B2245"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t xml:space="preserve">Ergänzend zur Ausstellung stehen auf der Website der </w:t>
      </w:r>
      <w:proofErr w:type="spellStart"/>
      <w:r w:rsidRPr="00850A6D">
        <w:rPr>
          <w:rFonts w:ascii="Verdana" w:hAnsi="Verdana"/>
          <w:bCs/>
          <w:sz w:val="20"/>
          <w:szCs w:val="20"/>
        </w:rPr>
        <w:t>KulturRegion</w:t>
      </w:r>
      <w:proofErr w:type="spellEnd"/>
      <w:r w:rsidRPr="00850A6D">
        <w:rPr>
          <w:rFonts w:ascii="Verdana" w:hAnsi="Verdana"/>
          <w:bCs/>
          <w:sz w:val="20"/>
          <w:szCs w:val="20"/>
        </w:rPr>
        <w:t xml:space="preserve"> weitere Hintergrundinformationen zur Demokratiegeschichte, zu den ausgewählten Orten und den dort tagenden Gremien zur Verfügung. Außerdem gibt es ein kostenfreies Begleitmagazin. Vorgestellt werden neben Ortsbeiräten unter anderem Frauenbeiräte, Kinder- und Jugendparlamente, Gemeindevertretungen und Kreistage.</w:t>
      </w:r>
    </w:p>
    <w:p w14:paraId="6C9E971E"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lastRenderedPageBreak/>
        <w:t>Die Gesamtausstellung ist vom 27. Oktober bis 6. November 2026 in den Römerhallen in Frankfurt am Main sowie vom 12. bis 23. Dezember 2026 im Landratsamt Groß-Gerau zu sehen. Nach der ersten Präsentationsphase werden die einzelnen Stelen zudem vom 10. November bis 3. Dezember 2026 erneut an den beteiligten Orten in der Region präsentiert.</w:t>
      </w:r>
    </w:p>
    <w:p w14:paraId="05F2FA1B" w14:textId="77777777" w:rsidR="00850A6D" w:rsidRPr="00850A6D" w:rsidRDefault="00850A6D" w:rsidP="00850A6D">
      <w:pPr>
        <w:spacing w:line="276" w:lineRule="auto"/>
        <w:rPr>
          <w:rFonts w:ascii="Verdana" w:hAnsi="Verdana"/>
          <w:bCs/>
          <w:sz w:val="20"/>
          <w:szCs w:val="20"/>
        </w:rPr>
      </w:pPr>
    </w:p>
    <w:p w14:paraId="1B184307" w14:textId="77777777" w:rsidR="00850A6D" w:rsidRPr="00850A6D" w:rsidRDefault="00850A6D" w:rsidP="00850A6D">
      <w:pPr>
        <w:spacing w:line="276" w:lineRule="auto"/>
        <w:rPr>
          <w:rFonts w:ascii="Verdana" w:hAnsi="Verdana"/>
          <w:bCs/>
          <w:sz w:val="20"/>
          <w:szCs w:val="20"/>
        </w:rPr>
      </w:pPr>
      <w:r w:rsidRPr="00850A6D">
        <w:rPr>
          <w:rFonts w:ascii="Verdana" w:hAnsi="Verdana"/>
          <w:bCs/>
          <w:sz w:val="20"/>
          <w:szCs w:val="20"/>
        </w:rPr>
        <w:t>Das Projekt findet im Rahmen von „Demokratie bauen!“ und World Design Capital 2026 statt und wird von der Stiftung Orte der deutschen Demokratiegeschichte und WDC 2026 gefördert.</w:t>
      </w:r>
    </w:p>
    <w:p w14:paraId="73FC886D" w14:textId="56C912B4" w:rsidR="00777B16" w:rsidRDefault="00777B16" w:rsidP="00777B16">
      <w:pPr>
        <w:spacing w:line="276" w:lineRule="auto"/>
        <w:rPr>
          <w:rFonts w:ascii="Verdana" w:hAnsi="Verdana"/>
          <w:bCs/>
          <w:sz w:val="20"/>
          <w:szCs w:val="20"/>
        </w:rPr>
      </w:pPr>
    </w:p>
    <w:p w14:paraId="2C13A1C3" w14:textId="77777777" w:rsidR="00E24D28" w:rsidRDefault="00E24D28" w:rsidP="00E24D28">
      <w:pPr>
        <w:rPr>
          <w:rFonts w:ascii="Verdana" w:hAnsi="Verdana"/>
          <w:sz w:val="20"/>
          <w:szCs w:val="20"/>
        </w:rPr>
      </w:pPr>
    </w:p>
    <w:p w14:paraId="148F0E71" w14:textId="77777777" w:rsidR="00777B16" w:rsidRDefault="00777B16" w:rsidP="00E1359B">
      <w:pPr>
        <w:spacing w:line="276" w:lineRule="auto"/>
        <w:rPr>
          <w:rFonts w:ascii="Verdana" w:hAnsi="Verdana"/>
          <w:bCs/>
          <w:sz w:val="20"/>
          <w:szCs w:val="20"/>
        </w:rPr>
      </w:pPr>
    </w:p>
    <w:p w14:paraId="1C3C8AB7" w14:textId="5962D874" w:rsidR="00732D22" w:rsidRPr="008B2554" w:rsidRDefault="00732D22" w:rsidP="0041741F">
      <w:pPr>
        <w:spacing w:line="276" w:lineRule="auto"/>
        <w:rPr>
          <w:rStyle w:val="normaltextrun"/>
          <w:rFonts w:ascii="Verdana" w:hAnsi="Verdana" w:cs="Segoe UI"/>
          <w:b/>
          <w:sz w:val="21"/>
          <w:szCs w:val="21"/>
        </w:rPr>
      </w:pPr>
      <w:r w:rsidRPr="008B2554">
        <w:rPr>
          <w:rStyle w:val="normaltextrun"/>
          <w:rFonts w:ascii="Verdana" w:hAnsi="Verdana" w:cs="Segoe UI"/>
          <w:b/>
          <w:sz w:val="21"/>
          <w:szCs w:val="21"/>
        </w:rPr>
        <w:t xml:space="preserve">Pressekontakt: </w:t>
      </w:r>
    </w:p>
    <w:p w14:paraId="7DB8F422" w14:textId="2475034D" w:rsidR="00510A7B" w:rsidRPr="00D67010" w:rsidRDefault="00510A7B" w:rsidP="00D67010">
      <w:pPr>
        <w:rPr>
          <w:rStyle w:val="normaltextrun"/>
          <w:rFonts w:ascii="Verdana" w:hAnsi="Verdana" w:cs="Segoe UI"/>
          <w:sz w:val="20"/>
          <w:szCs w:val="20"/>
        </w:rPr>
      </w:pPr>
      <w:proofErr w:type="spellStart"/>
      <w:r w:rsidRPr="00D67010">
        <w:rPr>
          <w:rStyle w:val="normaltextrun"/>
          <w:rFonts w:ascii="Verdana" w:hAnsi="Verdana" w:cs="Segoe UI"/>
          <w:sz w:val="20"/>
          <w:szCs w:val="20"/>
        </w:rPr>
        <w:t>KulturRegion</w:t>
      </w:r>
      <w:proofErr w:type="spellEnd"/>
      <w:r w:rsidRPr="00D67010">
        <w:rPr>
          <w:rStyle w:val="normaltextrun"/>
          <w:rFonts w:ascii="Verdana" w:hAnsi="Verdana" w:cs="Segoe UI"/>
          <w:sz w:val="20"/>
          <w:szCs w:val="20"/>
        </w:rPr>
        <w:t xml:space="preserve"> </w:t>
      </w:r>
      <w:proofErr w:type="spellStart"/>
      <w:r w:rsidRPr="00D67010">
        <w:rPr>
          <w:rStyle w:val="normaltextrun"/>
          <w:rFonts w:ascii="Verdana" w:hAnsi="Verdana" w:cs="Segoe UI"/>
          <w:sz w:val="20"/>
          <w:szCs w:val="20"/>
        </w:rPr>
        <w:t>FrankfurtRheinMain</w:t>
      </w:r>
      <w:proofErr w:type="spellEnd"/>
      <w:r w:rsidRPr="00D67010">
        <w:rPr>
          <w:rStyle w:val="normaltextrun"/>
          <w:rFonts w:ascii="Verdana" w:hAnsi="Verdana" w:cs="Segoe UI"/>
          <w:sz w:val="20"/>
          <w:szCs w:val="20"/>
        </w:rPr>
        <w:t xml:space="preserve"> gGmbH </w:t>
      </w:r>
    </w:p>
    <w:p w14:paraId="3B7AC2C6" w14:textId="5DC74115" w:rsidR="00510A7B" w:rsidRDefault="00510A7B" w:rsidP="00D67010">
      <w:pPr>
        <w:rPr>
          <w:rStyle w:val="normaltextrun"/>
          <w:rFonts w:ascii="Verdana" w:hAnsi="Verdana" w:cs="Segoe UI"/>
          <w:sz w:val="20"/>
          <w:szCs w:val="20"/>
        </w:rPr>
      </w:pPr>
      <w:r w:rsidRPr="00D67010">
        <w:rPr>
          <w:rStyle w:val="normaltextrun"/>
          <w:rFonts w:ascii="Verdana" w:hAnsi="Verdana" w:cs="Segoe UI"/>
          <w:sz w:val="20"/>
          <w:szCs w:val="20"/>
        </w:rPr>
        <w:t xml:space="preserve">Poststraße 16, 60329 Frankfurt am Main, </w:t>
      </w:r>
      <w:hyperlink r:id="rId9" w:history="1">
        <w:r w:rsidR="006D7071" w:rsidRPr="00485B07">
          <w:rPr>
            <w:rStyle w:val="Hyperlink"/>
            <w:rFonts w:ascii="Verdana" w:hAnsi="Verdana" w:cs="Segoe UI"/>
            <w:sz w:val="20"/>
            <w:szCs w:val="20"/>
          </w:rPr>
          <w:t>www.krfrm.de</w:t>
        </w:r>
      </w:hyperlink>
    </w:p>
    <w:p w14:paraId="35D69612" w14:textId="28D366A3" w:rsidR="006D7071" w:rsidRDefault="006D7071" w:rsidP="00D67010">
      <w:pPr>
        <w:rPr>
          <w:rStyle w:val="normaltextrun"/>
          <w:rFonts w:ascii="Verdana" w:hAnsi="Verdana" w:cs="Segoe UI"/>
          <w:sz w:val="20"/>
          <w:szCs w:val="20"/>
        </w:rPr>
      </w:pPr>
      <w:r>
        <w:rPr>
          <w:rStyle w:val="normaltextrun"/>
          <w:rFonts w:ascii="Verdana" w:hAnsi="Verdana" w:cs="Segoe UI"/>
          <w:sz w:val="20"/>
          <w:szCs w:val="20"/>
        </w:rPr>
        <w:t>Julia Wittwer, Presse- und Öffentlichkeitsarbeit</w:t>
      </w:r>
    </w:p>
    <w:p w14:paraId="3A728B80" w14:textId="2ED90977" w:rsidR="006D7071" w:rsidRPr="00D67010" w:rsidRDefault="006D7071" w:rsidP="00D67010">
      <w:pPr>
        <w:rPr>
          <w:rStyle w:val="normaltextrun"/>
          <w:rFonts w:ascii="Verdana" w:hAnsi="Verdana" w:cs="Segoe UI"/>
          <w:sz w:val="20"/>
          <w:szCs w:val="20"/>
        </w:rPr>
      </w:pPr>
      <w:r w:rsidRPr="006D7071">
        <w:rPr>
          <w:rStyle w:val="normaltextrun"/>
          <w:rFonts w:ascii="Verdana" w:hAnsi="Verdana" w:cs="Segoe UI"/>
          <w:sz w:val="20"/>
          <w:szCs w:val="20"/>
        </w:rPr>
        <w:t>Tel.: 069 2577-1780, presse@krfrm.de</w:t>
      </w:r>
    </w:p>
    <w:p w14:paraId="265B14FE" w14:textId="77777777" w:rsidR="00CD627B" w:rsidRPr="00F32956" w:rsidRDefault="00CD627B" w:rsidP="00CD627B">
      <w:pPr>
        <w:rPr>
          <w:rStyle w:val="normaltextrun"/>
          <w:rFonts w:ascii="Verdana" w:hAnsi="Verdana" w:cs="Segoe UI"/>
          <w:sz w:val="20"/>
          <w:szCs w:val="20"/>
        </w:rPr>
      </w:pPr>
      <w:r w:rsidRPr="00F32956">
        <w:rPr>
          <w:rStyle w:val="normaltextrun"/>
          <w:rFonts w:ascii="Verdana" w:hAnsi="Verdana" w:cs="Segoe UI"/>
          <w:sz w:val="20"/>
          <w:szCs w:val="20"/>
        </w:rPr>
        <w:t>Magdalena Zeller, Projektleitung / Marina Andrée, Projektmitarbeit</w:t>
      </w:r>
    </w:p>
    <w:p w14:paraId="0F41238D" w14:textId="2AE7D810" w:rsidR="00CD627B" w:rsidRPr="00F32956" w:rsidRDefault="00CD627B" w:rsidP="00CD627B">
      <w:pPr>
        <w:rPr>
          <w:rStyle w:val="normaltextrun"/>
          <w:rFonts w:ascii="Verdana" w:hAnsi="Verdana" w:cs="Segoe UI"/>
          <w:sz w:val="20"/>
          <w:szCs w:val="20"/>
        </w:rPr>
      </w:pPr>
      <w:r w:rsidRPr="00F32956">
        <w:rPr>
          <w:rStyle w:val="normaltextrun"/>
          <w:rFonts w:ascii="Verdana" w:hAnsi="Verdana" w:cs="Segoe UI"/>
          <w:sz w:val="20"/>
          <w:szCs w:val="20"/>
        </w:rPr>
        <w:t>„Geist der Freiheit – Freiheit des Geistes“</w:t>
      </w:r>
    </w:p>
    <w:p w14:paraId="50FD9271" w14:textId="77777777" w:rsidR="00CD627B" w:rsidRDefault="00CD627B" w:rsidP="00CD627B">
      <w:pPr>
        <w:rPr>
          <w:rStyle w:val="normaltextrun"/>
          <w:rFonts w:ascii="Verdana" w:hAnsi="Verdana" w:cs="Segoe UI"/>
          <w:sz w:val="20"/>
          <w:szCs w:val="20"/>
        </w:rPr>
      </w:pPr>
      <w:r w:rsidRPr="00F32956">
        <w:rPr>
          <w:rStyle w:val="normaltextrun"/>
          <w:rFonts w:ascii="Verdana" w:hAnsi="Verdana" w:cs="Segoe UI"/>
          <w:sz w:val="20"/>
          <w:szCs w:val="20"/>
        </w:rPr>
        <w:t xml:space="preserve">Tel.: 069 2577-1777, </w:t>
      </w:r>
      <w:hyperlink r:id="rId10" w:history="1">
        <w:r w:rsidRPr="00F32956">
          <w:rPr>
            <w:rStyle w:val="Hyperlink"/>
            <w:rFonts w:ascii="Verdana" w:hAnsi="Verdana" w:cs="Segoe UI"/>
            <w:color w:val="000000" w:themeColor="text1"/>
            <w:sz w:val="20"/>
            <w:szCs w:val="20"/>
            <w:u w:val="none"/>
          </w:rPr>
          <w:t>gdf@krfrm.de</w:t>
        </w:r>
      </w:hyperlink>
    </w:p>
    <w:p w14:paraId="536AFA4B" w14:textId="77777777" w:rsidR="001459B7" w:rsidRPr="00D67010" w:rsidRDefault="001459B7" w:rsidP="00D67010">
      <w:pPr>
        <w:rPr>
          <w:rStyle w:val="normaltextrun"/>
          <w:rFonts w:ascii="Verdana" w:hAnsi="Verdana" w:cs="Segoe UI"/>
          <w:sz w:val="20"/>
          <w:szCs w:val="20"/>
        </w:rPr>
      </w:pPr>
    </w:p>
    <w:sectPr w:rsidR="001459B7" w:rsidRPr="00D67010" w:rsidSect="00A66F7D">
      <w:head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EE065" w14:textId="77777777" w:rsidR="009A686D" w:rsidRDefault="009A686D" w:rsidP="006A433F">
      <w:pPr>
        <w:pStyle w:val="Standa"/>
        <w:spacing w:after="0" w:line="240" w:lineRule="auto"/>
      </w:pPr>
      <w:r>
        <w:separator/>
      </w:r>
    </w:p>
  </w:endnote>
  <w:endnote w:type="continuationSeparator" w:id="0">
    <w:p w14:paraId="307EBAF5" w14:textId="77777777" w:rsidR="009A686D" w:rsidRDefault="009A686D" w:rsidP="006A433F">
      <w:pPr>
        <w:pStyle w:val="Standa"/>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E770C" w14:textId="77777777" w:rsidR="009A686D" w:rsidRDefault="009A686D" w:rsidP="006A433F">
      <w:pPr>
        <w:pStyle w:val="Standa"/>
        <w:spacing w:after="0" w:line="240" w:lineRule="auto"/>
      </w:pPr>
      <w:r>
        <w:separator/>
      </w:r>
    </w:p>
  </w:footnote>
  <w:footnote w:type="continuationSeparator" w:id="0">
    <w:p w14:paraId="313BE39C" w14:textId="77777777" w:rsidR="009A686D" w:rsidRDefault="009A686D" w:rsidP="006A433F">
      <w:pPr>
        <w:pStyle w:val="Standa"/>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6BBA" w14:textId="3560F634" w:rsidR="000467CA" w:rsidRDefault="000467CA" w:rsidP="00225B5B">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E4F53"/>
    <w:multiLevelType w:val="multilevel"/>
    <w:tmpl w:val="EAF2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269EE"/>
    <w:multiLevelType w:val="hybridMultilevel"/>
    <w:tmpl w:val="2B604A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11E6539"/>
    <w:multiLevelType w:val="multilevel"/>
    <w:tmpl w:val="F7BA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543907"/>
    <w:multiLevelType w:val="hybridMultilevel"/>
    <w:tmpl w:val="F54025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14091977">
    <w:abstractNumId w:val="1"/>
  </w:num>
  <w:num w:numId="2" w16cid:durableId="441994466">
    <w:abstractNumId w:val="3"/>
  </w:num>
  <w:num w:numId="3" w16cid:durableId="892273990">
    <w:abstractNumId w:val="2"/>
  </w:num>
  <w:num w:numId="4" w16cid:durableId="43394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3F"/>
    <w:rsid w:val="00003C0E"/>
    <w:rsid w:val="000059DD"/>
    <w:rsid w:val="0002355A"/>
    <w:rsid w:val="000246AC"/>
    <w:rsid w:val="00041178"/>
    <w:rsid w:val="00045F71"/>
    <w:rsid w:val="000467CA"/>
    <w:rsid w:val="00055A0B"/>
    <w:rsid w:val="00071A30"/>
    <w:rsid w:val="000736DA"/>
    <w:rsid w:val="00085B67"/>
    <w:rsid w:val="00090535"/>
    <w:rsid w:val="000916D1"/>
    <w:rsid w:val="00091B75"/>
    <w:rsid w:val="00097DAD"/>
    <w:rsid w:val="000B234E"/>
    <w:rsid w:val="000B47E0"/>
    <w:rsid w:val="000B674E"/>
    <w:rsid w:val="000C0E89"/>
    <w:rsid w:val="000C4861"/>
    <w:rsid w:val="000D46BB"/>
    <w:rsid w:val="000E687F"/>
    <w:rsid w:val="000F0DFA"/>
    <w:rsid w:val="000F480D"/>
    <w:rsid w:val="000F5F49"/>
    <w:rsid w:val="00104559"/>
    <w:rsid w:val="001059CC"/>
    <w:rsid w:val="001105EE"/>
    <w:rsid w:val="00112161"/>
    <w:rsid w:val="001139AA"/>
    <w:rsid w:val="00121314"/>
    <w:rsid w:val="00125C93"/>
    <w:rsid w:val="00125D4D"/>
    <w:rsid w:val="00127511"/>
    <w:rsid w:val="001459B7"/>
    <w:rsid w:val="00152C8D"/>
    <w:rsid w:val="00161802"/>
    <w:rsid w:val="00161A67"/>
    <w:rsid w:val="00162E61"/>
    <w:rsid w:val="00170597"/>
    <w:rsid w:val="00171BCA"/>
    <w:rsid w:val="0018002C"/>
    <w:rsid w:val="001822D0"/>
    <w:rsid w:val="0018778D"/>
    <w:rsid w:val="001B22C4"/>
    <w:rsid w:val="001B2E89"/>
    <w:rsid w:val="001B3E45"/>
    <w:rsid w:val="001C381B"/>
    <w:rsid w:val="001C64E0"/>
    <w:rsid w:val="001D4DCD"/>
    <w:rsid w:val="001E2300"/>
    <w:rsid w:val="001E2FFD"/>
    <w:rsid w:val="001F1C06"/>
    <w:rsid w:val="001F6328"/>
    <w:rsid w:val="001F646E"/>
    <w:rsid w:val="001F789A"/>
    <w:rsid w:val="002035AE"/>
    <w:rsid w:val="00212353"/>
    <w:rsid w:val="00212F32"/>
    <w:rsid w:val="00213092"/>
    <w:rsid w:val="00213C6A"/>
    <w:rsid w:val="002162F2"/>
    <w:rsid w:val="00221915"/>
    <w:rsid w:val="00222F72"/>
    <w:rsid w:val="00225B5B"/>
    <w:rsid w:val="00232302"/>
    <w:rsid w:val="002356F8"/>
    <w:rsid w:val="002359CC"/>
    <w:rsid w:val="00243CA9"/>
    <w:rsid w:val="0024485B"/>
    <w:rsid w:val="00245802"/>
    <w:rsid w:val="002469D3"/>
    <w:rsid w:val="00262AB8"/>
    <w:rsid w:val="00264C73"/>
    <w:rsid w:val="00270106"/>
    <w:rsid w:val="0027333E"/>
    <w:rsid w:val="00274A44"/>
    <w:rsid w:val="00275B4D"/>
    <w:rsid w:val="00275F88"/>
    <w:rsid w:val="002764E0"/>
    <w:rsid w:val="002A05CB"/>
    <w:rsid w:val="002A144D"/>
    <w:rsid w:val="002A3454"/>
    <w:rsid w:val="002A70D0"/>
    <w:rsid w:val="002B1240"/>
    <w:rsid w:val="002B7768"/>
    <w:rsid w:val="002C0D8F"/>
    <w:rsid w:val="002F03D2"/>
    <w:rsid w:val="002F41B9"/>
    <w:rsid w:val="003111F5"/>
    <w:rsid w:val="00311AD7"/>
    <w:rsid w:val="0031254D"/>
    <w:rsid w:val="00324E97"/>
    <w:rsid w:val="00325A2A"/>
    <w:rsid w:val="0032750E"/>
    <w:rsid w:val="003305A8"/>
    <w:rsid w:val="003314E1"/>
    <w:rsid w:val="00344A19"/>
    <w:rsid w:val="00350916"/>
    <w:rsid w:val="003629B1"/>
    <w:rsid w:val="00366012"/>
    <w:rsid w:val="00366790"/>
    <w:rsid w:val="003707E4"/>
    <w:rsid w:val="00371303"/>
    <w:rsid w:val="00386DD5"/>
    <w:rsid w:val="00391BE5"/>
    <w:rsid w:val="003A38EA"/>
    <w:rsid w:val="003A4E38"/>
    <w:rsid w:val="003B0C05"/>
    <w:rsid w:val="003B5D7F"/>
    <w:rsid w:val="003E034A"/>
    <w:rsid w:val="003F3CE9"/>
    <w:rsid w:val="004136E7"/>
    <w:rsid w:val="004145F0"/>
    <w:rsid w:val="004168A7"/>
    <w:rsid w:val="004169EB"/>
    <w:rsid w:val="0041741F"/>
    <w:rsid w:val="00422BC5"/>
    <w:rsid w:val="00424823"/>
    <w:rsid w:val="004257DE"/>
    <w:rsid w:val="004268A0"/>
    <w:rsid w:val="00432E76"/>
    <w:rsid w:val="00434F00"/>
    <w:rsid w:val="00451A93"/>
    <w:rsid w:val="00451F3D"/>
    <w:rsid w:val="00452E63"/>
    <w:rsid w:val="00452F31"/>
    <w:rsid w:val="00454374"/>
    <w:rsid w:val="00460973"/>
    <w:rsid w:val="00460A0E"/>
    <w:rsid w:val="00467FEB"/>
    <w:rsid w:val="0048224F"/>
    <w:rsid w:val="00485507"/>
    <w:rsid w:val="004977BC"/>
    <w:rsid w:val="004A1361"/>
    <w:rsid w:val="004A693C"/>
    <w:rsid w:val="004B44AC"/>
    <w:rsid w:val="004B4B17"/>
    <w:rsid w:val="004B664A"/>
    <w:rsid w:val="004C00D4"/>
    <w:rsid w:val="004C5688"/>
    <w:rsid w:val="004D0418"/>
    <w:rsid w:val="004D573A"/>
    <w:rsid w:val="004D6BFC"/>
    <w:rsid w:val="004E3AC9"/>
    <w:rsid w:val="004E3C62"/>
    <w:rsid w:val="004E5611"/>
    <w:rsid w:val="004E6295"/>
    <w:rsid w:val="004F7FE9"/>
    <w:rsid w:val="005001FE"/>
    <w:rsid w:val="005004D0"/>
    <w:rsid w:val="005076FF"/>
    <w:rsid w:val="00510A7B"/>
    <w:rsid w:val="00511561"/>
    <w:rsid w:val="00521E5A"/>
    <w:rsid w:val="00527A0B"/>
    <w:rsid w:val="00532899"/>
    <w:rsid w:val="00545C97"/>
    <w:rsid w:val="00550CBF"/>
    <w:rsid w:val="0055432C"/>
    <w:rsid w:val="00554A37"/>
    <w:rsid w:val="0056689F"/>
    <w:rsid w:val="00572F5D"/>
    <w:rsid w:val="00577633"/>
    <w:rsid w:val="00586444"/>
    <w:rsid w:val="00586587"/>
    <w:rsid w:val="005874C8"/>
    <w:rsid w:val="0059019A"/>
    <w:rsid w:val="00592010"/>
    <w:rsid w:val="005A2338"/>
    <w:rsid w:val="005B4D2E"/>
    <w:rsid w:val="005B683A"/>
    <w:rsid w:val="005D09FE"/>
    <w:rsid w:val="005D3FB6"/>
    <w:rsid w:val="005D485E"/>
    <w:rsid w:val="005E3E4E"/>
    <w:rsid w:val="005E4327"/>
    <w:rsid w:val="005E7592"/>
    <w:rsid w:val="005F3809"/>
    <w:rsid w:val="005F48C0"/>
    <w:rsid w:val="005F76E7"/>
    <w:rsid w:val="006060F2"/>
    <w:rsid w:val="00606806"/>
    <w:rsid w:val="00615BA8"/>
    <w:rsid w:val="00617D3E"/>
    <w:rsid w:val="00625BA3"/>
    <w:rsid w:val="0063382F"/>
    <w:rsid w:val="00635622"/>
    <w:rsid w:val="00646E96"/>
    <w:rsid w:val="006538B0"/>
    <w:rsid w:val="0065542F"/>
    <w:rsid w:val="006813EE"/>
    <w:rsid w:val="006927BE"/>
    <w:rsid w:val="006A05D8"/>
    <w:rsid w:val="006A433F"/>
    <w:rsid w:val="006A46E7"/>
    <w:rsid w:val="006A597B"/>
    <w:rsid w:val="006B297A"/>
    <w:rsid w:val="006B4C22"/>
    <w:rsid w:val="006D7071"/>
    <w:rsid w:val="006E38EE"/>
    <w:rsid w:val="006E70DE"/>
    <w:rsid w:val="006E787B"/>
    <w:rsid w:val="006F2B36"/>
    <w:rsid w:val="006F64A9"/>
    <w:rsid w:val="00701D4A"/>
    <w:rsid w:val="007121CA"/>
    <w:rsid w:val="00713259"/>
    <w:rsid w:val="00715BB2"/>
    <w:rsid w:val="00716037"/>
    <w:rsid w:val="007178D1"/>
    <w:rsid w:val="0072305F"/>
    <w:rsid w:val="00723CC7"/>
    <w:rsid w:val="00726695"/>
    <w:rsid w:val="00726CDB"/>
    <w:rsid w:val="00732D22"/>
    <w:rsid w:val="00744A83"/>
    <w:rsid w:val="007510A1"/>
    <w:rsid w:val="00761459"/>
    <w:rsid w:val="00763A61"/>
    <w:rsid w:val="00763F99"/>
    <w:rsid w:val="00765B18"/>
    <w:rsid w:val="00777B16"/>
    <w:rsid w:val="0078031B"/>
    <w:rsid w:val="0078141E"/>
    <w:rsid w:val="007815F5"/>
    <w:rsid w:val="0078659E"/>
    <w:rsid w:val="007976FC"/>
    <w:rsid w:val="007B5097"/>
    <w:rsid w:val="007B7F5F"/>
    <w:rsid w:val="007C2D7E"/>
    <w:rsid w:val="007F7939"/>
    <w:rsid w:val="008100C6"/>
    <w:rsid w:val="0081138A"/>
    <w:rsid w:val="00812F91"/>
    <w:rsid w:val="00820BC6"/>
    <w:rsid w:val="00821CD5"/>
    <w:rsid w:val="00825B59"/>
    <w:rsid w:val="0083051B"/>
    <w:rsid w:val="00831D4E"/>
    <w:rsid w:val="00831E8E"/>
    <w:rsid w:val="00832DCA"/>
    <w:rsid w:val="00832F1B"/>
    <w:rsid w:val="008334A2"/>
    <w:rsid w:val="0083688D"/>
    <w:rsid w:val="00837E10"/>
    <w:rsid w:val="00842D8A"/>
    <w:rsid w:val="00850A6D"/>
    <w:rsid w:val="0085588A"/>
    <w:rsid w:val="00863F3A"/>
    <w:rsid w:val="00864DFE"/>
    <w:rsid w:val="00875608"/>
    <w:rsid w:val="00881B90"/>
    <w:rsid w:val="0088259E"/>
    <w:rsid w:val="00887090"/>
    <w:rsid w:val="008875E0"/>
    <w:rsid w:val="008B2554"/>
    <w:rsid w:val="008C1B0D"/>
    <w:rsid w:val="008C563B"/>
    <w:rsid w:val="008C7DC9"/>
    <w:rsid w:val="008D0B60"/>
    <w:rsid w:val="008D527D"/>
    <w:rsid w:val="008D5CCD"/>
    <w:rsid w:val="008D5D55"/>
    <w:rsid w:val="008E0C5E"/>
    <w:rsid w:val="008E33FD"/>
    <w:rsid w:val="008E4A96"/>
    <w:rsid w:val="00902AAD"/>
    <w:rsid w:val="00903A18"/>
    <w:rsid w:val="009056F2"/>
    <w:rsid w:val="0091098A"/>
    <w:rsid w:val="00910C8C"/>
    <w:rsid w:val="009151BB"/>
    <w:rsid w:val="009251A0"/>
    <w:rsid w:val="0093044C"/>
    <w:rsid w:val="00935DAB"/>
    <w:rsid w:val="00953C3A"/>
    <w:rsid w:val="00955506"/>
    <w:rsid w:val="00955BB1"/>
    <w:rsid w:val="00960FEE"/>
    <w:rsid w:val="009629D0"/>
    <w:rsid w:val="00963E6E"/>
    <w:rsid w:val="00966846"/>
    <w:rsid w:val="009668F4"/>
    <w:rsid w:val="0097613B"/>
    <w:rsid w:val="009776C5"/>
    <w:rsid w:val="00980721"/>
    <w:rsid w:val="00981467"/>
    <w:rsid w:val="009820E9"/>
    <w:rsid w:val="00993117"/>
    <w:rsid w:val="009A159E"/>
    <w:rsid w:val="009A64CD"/>
    <w:rsid w:val="009A686D"/>
    <w:rsid w:val="009B748D"/>
    <w:rsid w:val="009C0861"/>
    <w:rsid w:val="009C12FE"/>
    <w:rsid w:val="009C2451"/>
    <w:rsid w:val="009C2B52"/>
    <w:rsid w:val="009D20FA"/>
    <w:rsid w:val="009E7F3B"/>
    <w:rsid w:val="009F75ED"/>
    <w:rsid w:val="00A00FB8"/>
    <w:rsid w:val="00A04B40"/>
    <w:rsid w:val="00A07DBB"/>
    <w:rsid w:val="00A13E7F"/>
    <w:rsid w:val="00A3329B"/>
    <w:rsid w:val="00A376EE"/>
    <w:rsid w:val="00A4035A"/>
    <w:rsid w:val="00A4488D"/>
    <w:rsid w:val="00A45AE5"/>
    <w:rsid w:val="00A55C80"/>
    <w:rsid w:val="00A6172E"/>
    <w:rsid w:val="00A66F7D"/>
    <w:rsid w:val="00A763C9"/>
    <w:rsid w:val="00A9020F"/>
    <w:rsid w:val="00AA177A"/>
    <w:rsid w:val="00AA279D"/>
    <w:rsid w:val="00AB0B68"/>
    <w:rsid w:val="00AB1EB7"/>
    <w:rsid w:val="00AB2D07"/>
    <w:rsid w:val="00AB627C"/>
    <w:rsid w:val="00AC1E98"/>
    <w:rsid w:val="00AC5162"/>
    <w:rsid w:val="00AD5334"/>
    <w:rsid w:val="00AD77ED"/>
    <w:rsid w:val="00AE17B5"/>
    <w:rsid w:val="00AE5417"/>
    <w:rsid w:val="00AF3E7D"/>
    <w:rsid w:val="00AF3EBD"/>
    <w:rsid w:val="00B02067"/>
    <w:rsid w:val="00B07651"/>
    <w:rsid w:val="00B11148"/>
    <w:rsid w:val="00B17DD1"/>
    <w:rsid w:val="00B208B6"/>
    <w:rsid w:val="00B20BC4"/>
    <w:rsid w:val="00B229CE"/>
    <w:rsid w:val="00B25F97"/>
    <w:rsid w:val="00B41384"/>
    <w:rsid w:val="00B45FEE"/>
    <w:rsid w:val="00B53800"/>
    <w:rsid w:val="00B54BA8"/>
    <w:rsid w:val="00B65F58"/>
    <w:rsid w:val="00B73411"/>
    <w:rsid w:val="00B74D71"/>
    <w:rsid w:val="00B81337"/>
    <w:rsid w:val="00B82950"/>
    <w:rsid w:val="00B87585"/>
    <w:rsid w:val="00B905AC"/>
    <w:rsid w:val="00B906FF"/>
    <w:rsid w:val="00B94BA8"/>
    <w:rsid w:val="00BB4979"/>
    <w:rsid w:val="00BC3B00"/>
    <w:rsid w:val="00BD7A98"/>
    <w:rsid w:val="00BE5787"/>
    <w:rsid w:val="00BF3860"/>
    <w:rsid w:val="00BF5183"/>
    <w:rsid w:val="00BF5E66"/>
    <w:rsid w:val="00BF67BC"/>
    <w:rsid w:val="00C06A07"/>
    <w:rsid w:val="00C06A86"/>
    <w:rsid w:val="00C07241"/>
    <w:rsid w:val="00C1615E"/>
    <w:rsid w:val="00C23396"/>
    <w:rsid w:val="00C24B4F"/>
    <w:rsid w:val="00C260F5"/>
    <w:rsid w:val="00C32866"/>
    <w:rsid w:val="00C3341E"/>
    <w:rsid w:val="00C3702E"/>
    <w:rsid w:val="00C43410"/>
    <w:rsid w:val="00C43B39"/>
    <w:rsid w:val="00C43B94"/>
    <w:rsid w:val="00C5120A"/>
    <w:rsid w:val="00C54CF9"/>
    <w:rsid w:val="00C70998"/>
    <w:rsid w:val="00C8160A"/>
    <w:rsid w:val="00CA5D79"/>
    <w:rsid w:val="00CD3A33"/>
    <w:rsid w:val="00CD5380"/>
    <w:rsid w:val="00CD627B"/>
    <w:rsid w:val="00CD62FF"/>
    <w:rsid w:val="00CE3ABB"/>
    <w:rsid w:val="00CF6A92"/>
    <w:rsid w:val="00D00620"/>
    <w:rsid w:val="00D018E9"/>
    <w:rsid w:val="00D06B93"/>
    <w:rsid w:val="00D106EC"/>
    <w:rsid w:val="00D12477"/>
    <w:rsid w:val="00D23771"/>
    <w:rsid w:val="00D25A52"/>
    <w:rsid w:val="00D54875"/>
    <w:rsid w:val="00D56F2E"/>
    <w:rsid w:val="00D67010"/>
    <w:rsid w:val="00D772A3"/>
    <w:rsid w:val="00D859B2"/>
    <w:rsid w:val="00D91967"/>
    <w:rsid w:val="00D91F56"/>
    <w:rsid w:val="00DB15CB"/>
    <w:rsid w:val="00DB53B6"/>
    <w:rsid w:val="00DC3EB0"/>
    <w:rsid w:val="00DC7210"/>
    <w:rsid w:val="00DD5238"/>
    <w:rsid w:val="00DF3160"/>
    <w:rsid w:val="00E02DFF"/>
    <w:rsid w:val="00E0316F"/>
    <w:rsid w:val="00E0772A"/>
    <w:rsid w:val="00E1359B"/>
    <w:rsid w:val="00E154D6"/>
    <w:rsid w:val="00E22B25"/>
    <w:rsid w:val="00E24369"/>
    <w:rsid w:val="00E24D28"/>
    <w:rsid w:val="00E27B91"/>
    <w:rsid w:val="00E35E55"/>
    <w:rsid w:val="00E3640E"/>
    <w:rsid w:val="00E36B18"/>
    <w:rsid w:val="00E417EF"/>
    <w:rsid w:val="00E428EC"/>
    <w:rsid w:val="00E475A9"/>
    <w:rsid w:val="00E47FD4"/>
    <w:rsid w:val="00E53C9D"/>
    <w:rsid w:val="00E5567A"/>
    <w:rsid w:val="00E6777D"/>
    <w:rsid w:val="00E73040"/>
    <w:rsid w:val="00E769E8"/>
    <w:rsid w:val="00E77CFE"/>
    <w:rsid w:val="00E810C2"/>
    <w:rsid w:val="00E9697F"/>
    <w:rsid w:val="00EA358F"/>
    <w:rsid w:val="00EC0834"/>
    <w:rsid w:val="00EC2D19"/>
    <w:rsid w:val="00ED7F71"/>
    <w:rsid w:val="00EE587E"/>
    <w:rsid w:val="00EE5C98"/>
    <w:rsid w:val="00EF65D7"/>
    <w:rsid w:val="00F06570"/>
    <w:rsid w:val="00F23593"/>
    <w:rsid w:val="00F27A0C"/>
    <w:rsid w:val="00F32956"/>
    <w:rsid w:val="00F378D9"/>
    <w:rsid w:val="00F41239"/>
    <w:rsid w:val="00F43325"/>
    <w:rsid w:val="00F44C45"/>
    <w:rsid w:val="00F44FF9"/>
    <w:rsid w:val="00F4538B"/>
    <w:rsid w:val="00F57EBE"/>
    <w:rsid w:val="00F64BCB"/>
    <w:rsid w:val="00F702F7"/>
    <w:rsid w:val="00F70ED4"/>
    <w:rsid w:val="00F76D0F"/>
    <w:rsid w:val="00F80EED"/>
    <w:rsid w:val="00F83E1C"/>
    <w:rsid w:val="00F87014"/>
    <w:rsid w:val="00F9117A"/>
    <w:rsid w:val="00FA0397"/>
    <w:rsid w:val="00FA13FA"/>
    <w:rsid w:val="00FA1A46"/>
    <w:rsid w:val="00FA7BA0"/>
    <w:rsid w:val="00FB4DC6"/>
    <w:rsid w:val="00FC4DF0"/>
    <w:rsid w:val="00FD1491"/>
    <w:rsid w:val="00FD3FE3"/>
    <w:rsid w:val="00FE2F5D"/>
    <w:rsid w:val="00FE68B3"/>
    <w:rsid w:val="00FF6D99"/>
  </w:rsids>
  <m:mathPr>
    <m:mathFont m:val="Cambria Math"/>
    <m:brkBin m:val="before"/>
    <m:brkBinSub m:val="--"/>
    <m:smallFrac m:val="0"/>
    <m:dispDef m:val="0"/>
    <m:lMargin m:val="0"/>
    <m:rMargin m:val="0"/>
    <m:defJc m:val="centerGroup"/>
    <m:wrapRight/>
    <m:intLim m:val="subSup"/>
    <m:naryLim m:val="subSup"/>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2E74"/>
  <w15:docId w15:val="{71F29389-353D-444F-A4D6-5C38C239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sz w:val="24"/>
      <w:szCs w:val="24"/>
    </w:rPr>
  </w:style>
  <w:style w:type="paragraph" w:styleId="berschrift2">
    <w:name w:val="heading 2"/>
    <w:basedOn w:val="Standard"/>
    <w:next w:val="Standard"/>
    <w:link w:val="berschrift2Zchn"/>
    <w:uiPriority w:val="9"/>
    <w:semiHidden/>
    <w:unhideWhenUsed/>
    <w:qFormat/>
    <w:rsid w:val="00777B1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41741F"/>
    <w:pPr>
      <w:spacing w:before="100" w:beforeAutospacing="1" w:after="100" w:afterAutospacing="1"/>
      <w:outlineLvl w:val="2"/>
    </w:pPr>
    <w:rPr>
      <w:rFonts w:eastAsia="Times New Roman"/>
      <w:b/>
      <w:bCs/>
      <w:sz w:val="27"/>
      <w:szCs w:val="27"/>
    </w:rPr>
  </w:style>
  <w:style w:type="paragraph" w:styleId="berschrift4">
    <w:name w:val="heading 4"/>
    <w:basedOn w:val="Standard"/>
    <w:next w:val="Standard"/>
    <w:link w:val="berschrift4Zchn"/>
    <w:uiPriority w:val="9"/>
    <w:semiHidden/>
    <w:unhideWhenUsed/>
    <w:qFormat/>
    <w:rsid w:val="00F3295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uiPriority w:val="99"/>
    <w:rsid w:val="006A433F"/>
    <w:pPr>
      <w:spacing w:after="200" w:line="276" w:lineRule="auto"/>
    </w:pPr>
    <w:rPr>
      <w:sz w:val="22"/>
      <w:szCs w:val="22"/>
      <w:lang w:eastAsia="en-US"/>
    </w:rPr>
  </w:style>
  <w:style w:type="character" w:customStyle="1" w:styleId="Absatz-Standardschrift">
    <w:name w:val="Absatz-Standardschrift"/>
    <w:uiPriority w:val="99"/>
    <w:semiHidden/>
  </w:style>
  <w:style w:type="table" w:customStyle="1" w:styleId="NormaleTabe">
    <w:name w:val="Normale Tabe"/>
    <w:uiPriority w:val="99"/>
    <w:semiHidden/>
    <w:rPr>
      <w:lang w:eastAsia="en-US"/>
    </w:rPr>
    <w:tblPr>
      <w:tblInd w:w="0" w:type="dxa"/>
      <w:tblCellMar>
        <w:top w:w="0" w:type="dxa"/>
        <w:left w:w="108" w:type="dxa"/>
        <w:bottom w:w="0" w:type="dxa"/>
        <w:right w:w="108" w:type="dxa"/>
      </w:tblCellMar>
    </w:tblPr>
  </w:style>
  <w:style w:type="paragraph" w:customStyle="1" w:styleId="Kopfze">
    <w:name w:val="Kopfze"/>
    <w:basedOn w:val="Standa"/>
    <w:uiPriority w:val="99"/>
    <w:semiHidden/>
    <w:rsid w:val="006A433F"/>
    <w:pPr>
      <w:tabs>
        <w:tab w:val="center" w:pos="4536"/>
        <w:tab w:val="right" w:pos="9072"/>
      </w:tabs>
      <w:spacing w:after="0" w:line="240" w:lineRule="auto"/>
    </w:pPr>
  </w:style>
  <w:style w:type="character" w:customStyle="1" w:styleId="HeaderChar">
    <w:name w:val="Header Char"/>
    <w:uiPriority w:val="99"/>
    <w:semiHidden/>
    <w:rsid w:val="006A433F"/>
    <w:rPr>
      <w:rFonts w:ascii="Calibri" w:eastAsia="Times New Roman" w:hAnsi="Calibri" w:cs="Times New Roman"/>
    </w:rPr>
  </w:style>
  <w:style w:type="paragraph" w:customStyle="1" w:styleId="Fuzei">
    <w:name w:val="Fu§zei"/>
    <w:basedOn w:val="Standa"/>
    <w:uiPriority w:val="99"/>
    <w:semiHidden/>
    <w:rsid w:val="006A433F"/>
    <w:pPr>
      <w:tabs>
        <w:tab w:val="center" w:pos="4536"/>
        <w:tab w:val="right" w:pos="9072"/>
      </w:tabs>
      <w:spacing w:after="0" w:line="240" w:lineRule="auto"/>
    </w:pPr>
  </w:style>
  <w:style w:type="character" w:customStyle="1" w:styleId="FooterChar">
    <w:name w:val="Footer Char"/>
    <w:uiPriority w:val="99"/>
    <w:semiHidden/>
    <w:rsid w:val="006A433F"/>
    <w:rPr>
      <w:rFonts w:ascii="Calibri" w:eastAsia="Times New Roman" w:hAnsi="Calibri" w:cs="Times New Roman"/>
    </w:rPr>
  </w:style>
  <w:style w:type="paragraph" w:customStyle="1" w:styleId="Sprechblasen">
    <w:name w:val="Sprechblasen"/>
    <w:basedOn w:val="Standa"/>
    <w:uiPriority w:val="99"/>
    <w:semiHidden/>
    <w:rsid w:val="006A433F"/>
    <w:pPr>
      <w:spacing w:after="0" w:line="240" w:lineRule="auto"/>
    </w:pPr>
    <w:rPr>
      <w:rFonts w:ascii="Tahoma" w:hAnsi="Tahoma" w:cs="Tahoma"/>
      <w:sz w:val="16"/>
      <w:szCs w:val="16"/>
    </w:rPr>
  </w:style>
  <w:style w:type="character" w:customStyle="1" w:styleId="BalloonTextChar">
    <w:name w:val="Balloon Text Char"/>
    <w:uiPriority w:val="99"/>
    <w:semiHidden/>
    <w:rsid w:val="006A433F"/>
    <w:rPr>
      <w:rFonts w:ascii="Tahoma" w:eastAsia="Times New Roman" w:hAnsi="Tahoma" w:cs="Tahoma"/>
      <w:sz w:val="16"/>
    </w:rPr>
  </w:style>
  <w:style w:type="character" w:styleId="Hyperlink">
    <w:name w:val="Hyperlink"/>
    <w:uiPriority w:val="99"/>
    <w:rsid w:val="009C2B52"/>
    <w:rPr>
      <w:rFonts w:cs="Times New Roman"/>
      <w:color w:val="0000FF"/>
      <w:u w:val="single"/>
    </w:rPr>
  </w:style>
  <w:style w:type="character" w:styleId="Kommentarzeichen">
    <w:name w:val="annotation reference"/>
    <w:uiPriority w:val="99"/>
    <w:semiHidden/>
    <w:rsid w:val="009C2B52"/>
    <w:rPr>
      <w:rFonts w:cs="Times New Roman"/>
      <w:sz w:val="16"/>
    </w:rPr>
  </w:style>
  <w:style w:type="paragraph" w:styleId="Kommentartext">
    <w:name w:val="annotation text"/>
    <w:basedOn w:val="Standa"/>
    <w:link w:val="KommentartextZchn"/>
    <w:uiPriority w:val="99"/>
    <w:semiHidden/>
    <w:rsid w:val="009C2B52"/>
    <w:pPr>
      <w:spacing w:line="240" w:lineRule="auto"/>
    </w:pPr>
    <w:rPr>
      <w:sz w:val="20"/>
      <w:szCs w:val="20"/>
    </w:rPr>
  </w:style>
  <w:style w:type="character" w:customStyle="1" w:styleId="KommentartextZchn">
    <w:name w:val="Kommentartext Zchn"/>
    <w:link w:val="Kommentartext"/>
    <w:uiPriority w:val="99"/>
    <w:semiHidden/>
    <w:rsid w:val="009C2B52"/>
    <w:rPr>
      <w:rFonts w:cs="Times New Roman"/>
      <w:lang w:eastAsia="en-US"/>
    </w:rPr>
  </w:style>
  <w:style w:type="paragraph" w:styleId="Kommentarthema">
    <w:name w:val="annotation subject"/>
    <w:basedOn w:val="Kommentartext"/>
    <w:next w:val="Kommentartext"/>
    <w:link w:val="KommentarthemaZchn"/>
    <w:uiPriority w:val="99"/>
    <w:semiHidden/>
    <w:rsid w:val="009C2B52"/>
    <w:rPr>
      <w:b/>
      <w:bCs/>
    </w:rPr>
  </w:style>
  <w:style w:type="character" w:customStyle="1" w:styleId="KommentarthemaZchn">
    <w:name w:val="Kommentarthema Zchn"/>
    <w:link w:val="Kommentarthema"/>
    <w:uiPriority w:val="99"/>
    <w:semiHidden/>
    <w:rsid w:val="009C2B52"/>
    <w:rPr>
      <w:rFonts w:cs="Times New Roman"/>
      <w:b/>
      <w:bCs/>
      <w:lang w:eastAsia="en-US"/>
    </w:rPr>
  </w:style>
  <w:style w:type="paragraph" w:styleId="Listenabsatz">
    <w:name w:val="List Paragraph"/>
    <w:basedOn w:val="Standa"/>
    <w:uiPriority w:val="34"/>
    <w:qFormat/>
    <w:rsid w:val="00DB53B6"/>
    <w:pPr>
      <w:ind w:left="720"/>
      <w:contextualSpacing/>
    </w:pPr>
  </w:style>
  <w:style w:type="paragraph" w:customStyle="1" w:styleId="Standa1">
    <w:name w:val="Standa1"/>
    <w:uiPriority w:val="99"/>
    <w:rsid w:val="00451A93"/>
    <w:pPr>
      <w:spacing w:after="80" w:line="276" w:lineRule="auto"/>
    </w:pPr>
    <w:rPr>
      <w:sz w:val="22"/>
      <w:szCs w:val="22"/>
      <w:lang w:eastAsia="en-US"/>
    </w:rPr>
  </w:style>
  <w:style w:type="paragraph" w:customStyle="1" w:styleId="berschri">
    <w:name w:val="berschri"/>
    <w:basedOn w:val="Standa1"/>
    <w:next w:val="Standa1"/>
    <w:uiPriority w:val="99"/>
    <w:rsid w:val="00451A93"/>
    <w:pPr>
      <w:keepNext/>
      <w:outlineLvl w:val="0"/>
    </w:pPr>
    <w:rPr>
      <w:b/>
    </w:rPr>
  </w:style>
  <w:style w:type="paragraph" w:customStyle="1" w:styleId="StandardWe">
    <w:name w:val="Standard (We"/>
    <w:basedOn w:val="Standard"/>
    <w:uiPriority w:val="99"/>
    <w:rsid w:val="00AD77ED"/>
    <w:pPr>
      <w:spacing w:before="100" w:beforeAutospacing="1" w:after="100" w:afterAutospacing="1"/>
    </w:pPr>
    <w:rPr>
      <w:rFonts w:eastAsia="Times New Roman"/>
    </w:rPr>
  </w:style>
  <w:style w:type="paragraph" w:customStyle="1" w:styleId="Standa3">
    <w:name w:val="Standa3"/>
    <w:uiPriority w:val="99"/>
    <w:rsid w:val="00AD77ED"/>
    <w:rPr>
      <w:rFonts w:ascii="Times New Roman" w:eastAsia="Times New Roman" w:hAnsi="Times New Roman"/>
      <w:sz w:val="24"/>
      <w:szCs w:val="24"/>
      <w:lang w:val="en-US" w:eastAsia="en-US"/>
    </w:rPr>
  </w:style>
  <w:style w:type="paragraph" w:customStyle="1" w:styleId="Standa2">
    <w:name w:val="Standa2"/>
    <w:uiPriority w:val="99"/>
    <w:rsid w:val="00AD77ED"/>
    <w:pPr>
      <w:spacing w:after="200" w:line="276" w:lineRule="auto"/>
    </w:pPr>
    <w:rPr>
      <w:rFonts w:eastAsia="Times New Roman"/>
      <w:sz w:val="22"/>
      <w:szCs w:val="22"/>
      <w:lang w:eastAsia="en-US"/>
    </w:rPr>
  </w:style>
  <w:style w:type="paragraph" w:styleId="Kopfzeile">
    <w:name w:val="header"/>
    <w:basedOn w:val="Standard"/>
    <w:link w:val="KopfzeileZchn"/>
    <w:uiPriority w:val="99"/>
    <w:unhideWhenUsed/>
    <w:rsid w:val="0085588A"/>
    <w:pPr>
      <w:tabs>
        <w:tab w:val="center" w:pos="4536"/>
        <w:tab w:val="right" w:pos="9072"/>
      </w:tabs>
    </w:pPr>
  </w:style>
  <w:style w:type="character" w:customStyle="1" w:styleId="KopfzeileZchn">
    <w:name w:val="Kopfzeile Zchn"/>
    <w:link w:val="Kopfzeile"/>
    <w:uiPriority w:val="99"/>
    <w:rsid w:val="0085588A"/>
    <w:rPr>
      <w:rFonts w:ascii="Times New Roman" w:hAnsi="Times New Roman"/>
      <w:sz w:val="24"/>
      <w:szCs w:val="24"/>
      <w:lang w:eastAsia="de-DE"/>
    </w:rPr>
  </w:style>
  <w:style w:type="paragraph" w:styleId="Fuzeile">
    <w:name w:val="footer"/>
    <w:basedOn w:val="Standard"/>
    <w:link w:val="FuzeileZchn"/>
    <w:uiPriority w:val="99"/>
    <w:unhideWhenUsed/>
    <w:rsid w:val="0085588A"/>
    <w:pPr>
      <w:tabs>
        <w:tab w:val="center" w:pos="4536"/>
        <w:tab w:val="right" w:pos="9072"/>
      </w:tabs>
    </w:pPr>
  </w:style>
  <w:style w:type="character" w:customStyle="1" w:styleId="FuzeileZchn">
    <w:name w:val="Fußzeile Zchn"/>
    <w:link w:val="Fuzeile"/>
    <w:uiPriority w:val="99"/>
    <w:rsid w:val="0085588A"/>
    <w:rPr>
      <w:rFonts w:ascii="Times New Roman" w:hAnsi="Times New Roman"/>
      <w:sz w:val="24"/>
      <w:szCs w:val="24"/>
      <w:lang w:eastAsia="de-DE"/>
    </w:rPr>
  </w:style>
  <w:style w:type="paragraph" w:styleId="StandardWeb">
    <w:name w:val="Normal (Web)"/>
    <w:basedOn w:val="Standard"/>
    <w:uiPriority w:val="99"/>
    <w:unhideWhenUsed/>
    <w:rsid w:val="00275B4D"/>
    <w:pPr>
      <w:spacing w:before="100" w:beforeAutospacing="1" w:after="100" w:afterAutospacing="1"/>
    </w:pPr>
    <w:rPr>
      <w:rFonts w:eastAsia="Times New Roman"/>
    </w:rPr>
  </w:style>
  <w:style w:type="character" w:styleId="Hervorhebung">
    <w:name w:val="Emphasis"/>
    <w:basedOn w:val="Absatz-Standardschriftart"/>
    <w:uiPriority w:val="20"/>
    <w:qFormat/>
    <w:rsid w:val="00275B4D"/>
    <w:rPr>
      <w:i/>
      <w:iCs/>
    </w:rPr>
  </w:style>
  <w:style w:type="character" w:customStyle="1" w:styleId="st">
    <w:name w:val="st"/>
    <w:basedOn w:val="Absatz-Standardschriftart"/>
    <w:rsid w:val="00D25A52"/>
  </w:style>
  <w:style w:type="character" w:styleId="Fett">
    <w:name w:val="Strong"/>
    <w:basedOn w:val="Absatz-Standardschriftart"/>
    <w:uiPriority w:val="22"/>
    <w:qFormat/>
    <w:rsid w:val="002356F8"/>
    <w:rPr>
      <w:rFonts w:ascii="Times New Roman" w:hAnsi="Times New Roman" w:cs="Times New Roman" w:hint="default"/>
      <w:b/>
      <w:bCs/>
    </w:rPr>
  </w:style>
  <w:style w:type="paragraph" w:customStyle="1" w:styleId="Standa7">
    <w:name w:val="Standa7"/>
    <w:uiPriority w:val="99"/>
    <w:rsid w:val="00003C0E"/>
    <w:rPr>
      <w:rFonts w:ascii="Times New Roman" w:eastAsia="MS Mincho" w:hAnsi="Times New Roman"/>
      <w:sz w:val="24"/>
      <w:szCs w:val="24"/>
    </w:rPr>
  </w:style>
  <w:style w:type="paragraph" w:customStyle="1" w:styleId="Default">
    <w:name w:val="Default"/>
    <w:rsid w:val="00424823"/>
    <w:pPr>
      <w:autoSpaceDE w:val="0"/>
      <w:autoSpaceDN w:val="0"/>
      <w:adjustRightInd w:val="0"/>
    </w:pPr>
    <w:rPr>
      <w:rFonts w:ascii="Verdana" w:hAnsi="Verdana" w:cs="Verdana"/>
      <w:color w:val="000000"/>
      <w:sz w:val="24"/>
      <w:szCs w:val="24"/>
    </w:rPr>
  </w:style>
  <w:style w:type="paragraph" w:customStyle="1" w:styleId="Standa4">
    <w:name w:val="Standa4"/>
    <w:uiPriority w:val="99"/>
    <w:rsid w:val="007F7939"/>
    <w:pPr>
      <w:spacing w:after="200" w:line="276" w:lineRule="auto"/>
    </w:pPr>
    <w:rPr>
      <w:rFonts w:eastAsia="Times New Roman"/>
      <w:sz w:val="22"/>
      <w:szCs w:val="22"/>
    </w:rPr>
  </w:style>
  <w:style w:type="paragraph" w:customStyle="1" w:styleId="tinyp">
    <w:name w:val="tiny_p"/>
    <w:basedOn w:val="Standard"/>
    <w:rsid w:val="007121CA"/>
    <w:pPr>
      <w:spacing w:before="100" w:beforeAutospacing="1" w:after="100" w:afterAutospacing="1"/>
    </w:pPr>
    <w:rPr>
      <w:rFonts w:eastAsia="Times New Roman"/>
    </w:rPr>
  </w:style>
  <w:style w:type="paragraph" w:styleId="Sprechblasentext">
    <w:name w:val="Balloon Text"/>
    <w:basedOn w:val="Standard"/>
    <w:link w:val="SprechblasentextZchn"/>
    <w:uiPriority w:val="99"/>
    <w:semiHidden/>
    <w:unhideWhenUsed/>
    <w:rsid w:val="00902AA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02AAD"/>
    <w:rPr>
      <w:rFonts w:ascii="Segoe UI" w:hAnsi="Segoe UI" w:cs="Segoe UI"/>
      <w:sz w:val="18"/>
      <w:szCs w:val="18"/>
    </w:rPr>
  </w:style>
  <w:style w:type="character" w:styleId="BesuchterLink">
    <w:name w:val="FollowedHyperlink"/>
    <w:basedOn w:val="Absatz-Standardschriftart"/>
    <w:uiPriority w:val="99"/>
    <w:semiHidden/>
    <w:unhideWhenUsed/>
    <w:rsid w:val="005B4D2E"/>
    <w:rPr>
      <w:color w:val="800080" w:themeColor="followedHyperlink"/>
      <w:u w:val="single"/>
    </w:rPr>
  </w:style>
  <w:style w:type="paragraph" w:customStyle="1" w:styleId="paragraph">
    <w:name w:val="paragraph"/>
    <w:basedOn w:val="Standard"/>
    <w:rsid w:val="004E5611"/>
    <w:pPr>
      <w:spacing w:before="100" w:beforeAutospacing="1" w:after="100" w:afterAutospacing="1"/>
    </w:pPr>
    <w:rPr>
      <w:rFonts w:eastAsia="Times New Roman"/>
    </w:rPr>
  </w:style>
  <w:style w:type="character" w:customStyle="1" w:styleId="normaltextrun">
    <w:name w:val="normaltextrun"/>
    <w:basedOn w:val="Absatz-Standardschriftart"/>
    <w:rsid w:val="004E5611"/>
  </w:style>
  <w:style w:type="paragraph" w:customStyle="1" w:styleId="KR-FFM">
    <w:name w:val="KR-FFM"/>
    <w:basedOn w:val="Standard"/>
    <w:qFormat/>
    <w:rsid w:val="004E5611"/>
    <w:pPr>
      <w:widowControl w:val="0"/>
      <w:spacing w:line="280" w:lineRule="exact"/>
    </w:pPr>
    <w:rPr>
      <w:rFonts w:ascii="Verdana" w:eastAsiaTheme="minorHAnsi" w:hAnsi="Verdana" w:cstheme="minorBidi"/>
      <w:sz w:val="20"/>
      <w:szCs w:val="20"/>
      <w:lang w:eastAsia="en-US"/>
    </w:rPr>
  </w:style>
  <w:style w:type="character" w:customStyle="1" w:styleId="berschrift3Zchn">
    <w:name w:val="Überschrift 3 Zchn"/>
    <w:basedOn w:val="Absatz-Standardschriftart"/>
    <w:link w:val="berschrift3"/>
    <w:uiPriority w:val="9"/>
    <w:rsid w:val="0041741F"/>
    <w:rPr>
      <w:rFonts w:ascii="Times New Roman" w:eastAsia="Times New Roman" w:hAnsi="Times New Roman"/>
      <w:b/>
      <w:bCs/>
      <w:sz w:val="27"/>
      <w:szCs w:val="27"/>
    </w:rPr>
  </w:style>
  <w:style w:type="character" w:styleId="NichtaufgelsteErwhnung">
    <w:name w:val="Unresolved Mention"/>
    <w:basedOn w:val="Absatz-Standardschriftart"/>
    <w:uiPriority w:val="99"/>
    <w:semiHidden/>
    <w:unhideWhenUsed/>
    <w:rsid w:val="00A3329B"/>
    <w:rPr>
      <w:color w:val="605E5C"/>
      <w:shd w:val="clear" w:color="auto" w:fill="E1DFDD"/>
    </w:rPr>
  </w:style>
  <w:style w:type="character" w:customStyle="1" w:styleId="berschrift4Zchn">
    <w:name w:val="Überschrift 4 Zchn"/>
    <w:basedOn w:val="Absatz-Standardschriftart"/>
    <w:link w:val="berschrift4"/>
    <w:uiPriority w:val="9"/>
    <w:semiHidden/>
    <w:rsid w:val="00F32956"/>
    <w:rPr>
      <w:rFonts w:asciiTheme="majorHAnsi" w:eastAsiaTheme="majorEastAsia" w:hAnsiTheme="majorHAnsi" w:cstheme="majorBidi"/>
      <w:i/>
      <w:iCs/>
      <w:color w:val="365F91" w:themeColor="accent1" w:themeShade="BF"/>
      <w:sz w:val="24"/>
      <w:szCs w:val="24"/>
    </w:rPr>
  </w:style>
  <w:style w:type="character" w:customStyle="1" w:styleId="berschrift2Zchn">
    <w:name w:val="Überschrift 2 Zchn"/>
    <w:basedOn w:val="Absatz-Standardschriftart"/>
    <w:link w:val="berschrift2"/>
    <w:uiPriority w:val="9"/>
    <w:semiHidden/>
    <w:rsid w:val="00777B16"/>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1105E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856">
      <w:bodyDiv w:val="1"/>
      <w:marLeft w:val="0"/>
      <w:marRight w:val="0"/>
      <w:marTop w:val="0"/>
      <w:marBottom w:val="0"/>
      <w:divBdr>
        <w:top w:val="none" w:sz="0" w:space="0" w:color="auto"/>
        <w:left w:val="none" w:sz="0" w:space="0" w:color="auto"/>
        <w:bottom w:val="none" w:sz="0" w:space="0" w:color="auto"/>
        <w:right w:val="none" w:sz="0" w:space="0" w:color="auto"/>
      </w:divBdr>
    </w:div>
    <w:div w:id="22248655">
      <w:bodyDiv w:val="1"/>
      <w:marLeft w:val="0"/>
      <w:marRight w:val="0"/>
      <w:marTop w:val="0"/>
      <w:marBottom w:val="0"/>
      <w:divBdr>
        <w:top w:val="none" w:sz="0" w:space="0" w:color="auto"/>
        <w:left w:val="none" w:sz="0" w:space="0" w:color="auto"/>
        <w:bottom w:val="none" w:sz="0" w:space="0" w:color="auto"/>
        <w:right w:val="none" w:sz="0" w:space="0" w:color="auto"/>
      </w:divBdr>
    </w:div>
    <w:div w:id="26950738">
      <w:bodyDiv w:val="1"/>
      <w:marLeft w:val="0"/>
      <w:marRight w:val="0"/>
      <w:marTop w:val="0"/>
      <w:marBottom w:val="0"/>
      <w:divBdr>
        <w:top w:val="none" w:sz="0" w:space="0" w:color="auto"/>
        <w:left w:val="none" w:sz="0" w:space="0" w:color="auto"/>
        <w:bottom w:val="none" w:sz="0" w:space="0" w:color="auto"/>
        <w:right w:val="none" w:sz="0" w:space="0" w:color="auto"/>
      </w:divBdr>
    </w:div>
    <w:div w:id="43064645">
      <w:bodyDiv w:val="1"/>
      <w:marLeft w:val="0"/>
      <w:marRight w:val="0"/>
      <w:marTop w:val="0"/>
      <w:marBottom w:val="0"/>
      <w:divBdr>
        <w:top w:val="none" w:sz="0" w:space="0" w:color="auto"/>
        <w:left w:val="none" w:sz="0" w:space="0" w:color="auto"/>
        <w:bottom w:val="none" w:sz="0" w:space="0" w:color="auto"/>
        <w:right w:val="none" w:sz="0" w:space="0" w:color="auto"/>
      </w:divBdr>
    </w:div>
    <w:div w:id="65803830">
      <w:bodyDiv w:val="1"/>
      <w:marLeft w:val="0"/>
      <w:marRight w:val="0"/>
      <w:marTop w:val="0"/>
      <w:marBottom w:val="0"/>
      <w:divBdr>
        <w:top w:val="none" w:sz="0" w:space="0" w:color="auto"/>
        <w:left w:val="none" w:sz="0" w:space="0" w:color="auto"/>
        <w:bottom w:val="none" w:sz="0" w:space="0" w:color="auto"/>
        <w:right w:val="none" w:sz="0" w:space="0" w:color="auto"/>
      </w:divBdr>
    </w:div>
    <w:div w:id="73286920">
      <w:bodyDiv w:val="1"/>
      <w:marLeft w:val="0"/>
      <w:marRight w:val="0"/>
      <w:marTop w:val="0"/>
      <w:marBottom w:val="0"/>
      <w:divBdr>
        <w:top w:val="none" w:sz="0" w:space="0" w:color="auto"/>
        <w:left w:val="none" w:sz="0" w:space="0" w:color="auto"/>
        <w:bottom w:val="none" w:sz="0" w:space="0" w:color="auto"/>
        <w:right w:val="none" w:sz="0" w:space="0" w:color="auto"/>
      </w:divBdr>
      <w:divsChild>
        <w:div w:id="30617223">
          <w:marLeft w:val="0"/>
          <w:marRight w:val="0"/>
          <w:marTop w:val="0"/>
          <w:marBottom w:val="0"/>
          <w:divBdr>
            <w:top w:val="none" w:sz="0" w:space="0" w:color="auto"/>
            <w:left w:val="none" w:sz="0" w:space="0" w:color="auto"/>
            <w:bottom w:val="none" w:sz="0" w:space="0" w:color="auto"/>
            <w:right w:val="none" w:sz="0" w:space="0" w:color="auto"/>
          </w:divBdr>
        </w:div>
      </w:divsChild>
    </w:div>
    <w:div w:id="96025472">
      <w:bodyDiv w:val="1"/>
      <w:marLeft w:val="0"/>
      <w:marRight w:val="0"/>
      <w:marTop w:val="0"/>
      <w:marBottom w:val="0"/>
      <w:divBdr>
        <w:top w:val="none" w:sz="0" w:space="0" w:color="auto"/>
        <w:left w:val="none" w:sz="0" w:space="0" w:color="auto"/>
        <w:bottom w:val="none" w:sz="0" w:space="0" w:color="auto"/>
        <w:right w:val="none" w:sz="0" w:space="0" w:color="auto"/>
      </w:divBdr>
      <w:divsChild>
        <w:div w:id="1249342772">
          <w:marLeft w:val="0"/>
          <w:marRight w:val="0"/>
          <w:marTop w:val="0"/>
          <w:marBottom w:val="0"/>
          <w:divBdr>
            <w:top w:val="none" w:sz="0" w:space="0" w:color="auto"/>
            <w:left w:val="none" w:sz="0" w:space="0" w:color="auto"/>
            <w:bottom w:val="none" w:sz="0" w:space="0" w:color="auto"/>
            <w:right w:val="none" w:sz="0" w:space="0" w:color="auto"/>
          </w:divBdr>
        </w:div>
      </w:divsChild>
    </w:div>
    <w:div w:id="125583306">
      <w:bodyDiv w:val="1"/>
      <w:marLeft w:val="0"/>
      <w:marRight w:val="0"/>
      <w:marTop w:val="0"/>
      <w:marBottom w:val="0"/>
      <w:divBdr>
        <w:top w:val="none" w:sz="0" w:space="0" w:color="auto"/>
        <w:left w:val="none" w:sz="0" w:space="0" w:color="auto"/>
        <w:bottom w:val="none" w:sz="0" w:space="0" w:color="auto"/>
        <w:right w:val="none" w:sz="0" w:space="0" w:color="auto"/>
      </w:divBdr>
      <w:divsChild>
        <w:div w:id="1969780885">
          <w:marLeft w:val="0"/>
          <w:marRight w:val="0"/>
          <w:marTop w:val="0"/>
          <w:marBottom w:val="0"/>
          <w:divBdr>
            <w:top w:val="none" w:sz="0" w:space="0" w:color="auto"/>
            <w:left w:val="none" w:sz="0" w:space="0" w:color="auto"/>
            <w:bottom w:val="none" w:sz="0" w:space="0" w:color="auto"/>
            <w:right w:val="none" w:sz="0" w:space="0" w:color="auto"/>
          </w:divBdr>
        </w:div>
      </w:divsChild>
    </w:div>
    <w:div w:id="143014155">
      <w:bodyDiv w:val="1"/>
      <w:marLeft w:val="0"/>
      <w:marRight w:val="0"/>
      <w:marTop w:val="0"/>
      <w:marBottom w:val="0"/>
      <w:divBdr>
        <w:top w:val="none" w:sz="0" w:space="0" w:color="auto"/>
        <w:left w:val="none" w:sz="0" w:space="0" w:color="auto"/>
        <w:bottom w:val="none" w:sz="0" w:space="0" w:color="auto"/>
        <w:right w:val="none" w:sz="0" w:space="0" w:color="auto"/>
      </w:divBdr>
    </w:div>
    <w:div w:id="154415333">
      <w:bodyDiv w:val="1"/>
      <w:marLeft w:val="0"/>
      <w:marRight w:val="0"/>
      <w:marTop w:val="0"/>
      <w:marBottom w:val="0"/>
      <w:divBdr>
        <w:top w:val="none" w:sz="0" w:space="0" w:color="auto"/>
        <w:left w:val="none" w:sz="0" w:space="0" w:color="auto"/>
        <w:bottom w:val="none" w:sz="0" w:space="0" w:color="auto"/>
        <w:right w:val="none" w:sz="0" w:space="0" w:color="auto"/>
      </w:divBdr>
    </w:div>
    <w:div w:id="154928532">
      <w:bodyDiv w:val="1"/>
      <w:marLeft w:val="0"/>
      <w:marRight w:val="0"/>
      <w:marTop w:val="0"/>
      <w:marBottom w:val="0"/>
      <w:divBdr>
        <w:top w:val="none" w:sz="0" w:space="0" w:color="auto"/>
        <w:left w:val="none" w:sz="0" w:space="0" w:color="auto"/>
        <w:bottom w:val="none" w:sz="0" w:space="0" w:color="auto"/>
        <w:right w:val="none" w:sz="0" w:space="0" w:color="auto"/>
      </w:divBdr>
      <w:divsChild>
        <w:div w:id="631139055">
          <w:marLeft w:val="0"/>
          <w:marRight w:val="0"/>
          <w:marTop w:val="0"/>
          <w:marBottom w:val="0"/>
          <w:divBdr>
            <w:top w:val="none" w:sz="0" w:space="0" w:color="auto"/>
            <w:left w:val="none" w:sz="0" w:space="0" w:color="auto"/>
            <w:bottom w:val="none" w:sz="0" w:space="0" w:color="auto"/>
            <w:right w:val="none" w:sz="0" w:space="0" w:color="auto"/>
          </w:divBdr>
        </w:div>
      </w:divsChild>
    </w:div>
    <w:div w:id="174418955">
      <w:bodyDiv w:val="1"/>
      <w:marLeft w:val="0"/>
      <w:marRight w:val="0"/>
      <w:marTop w:val="0"/>
      <w:marBottom w:val="0"/>
      <w:divBdr>
        <w:top w:val="none" w:sz="0" w:space="0" w:color="auto"/>
        <w:left w:val="none" w:sz="0" w:space="0" w:color="auto"/>
        <w:bottom w:val="none" w:sz="0" w:space="0" w:color="auto"/>
        <w:right w:val="none" w:sz="0" w:space="0" w:color="auto"/>
      </w:divBdr>
      <w:divsChild>
        <w:div w:id="1764955708">
          <w:marLeft w:val="0"/>
          <w:marRight w:val="0"/>
          <w:marTop w:val="0"/>
          <w:marBottom w:val="0"/>
          <w:divBdr>
            <w:top w:val="none" w:sz="0" w:space="0" w:color="auto"/>
            <w:left w:val="none" w:sz="0" w:space="0" w:color="auto"/>
            <w:bottom w:val="none" w:sz="0" w:space="0" w:color="auto"/>
            <w:right w:val="none" w:sz="0" w:space="0" w:color="auto"/>
          </w:divBdr>
        </w:div>
      </w:divsChild>
    </w:div>
    <w:div w:id="268507966">
      <w:bodyDiv w:val="1"/>
      <w:marLeft w:val="0"/>
      <w:marRight w:val="0"/>
      <w:marTop w:val="0"/>
      <w:marBottom w:val="0"/>
      <w:divBdr>
        <w:top w:val="none" w:sz="0" w:space="0" w:color="auto"/>
        <w:left w:val="none" w:sz="0" w:space="0" w:color="auto"/>
        <w:bottom w:val="none" w:sz="0" w:space="0" w:color="auto"/>
        <w:right w:val="none" w:sz="0" w:space="0" w:color="auto"/>
      </w:divBdr>
      <w:divsChild>
        <w:div w:id="1937513227">
          <w:marLeft w:val="0"/>
          <w:marRight w:val="0"/>
          <w:marTop w:val="0"/>
          <w:marBottom w:val="0"/>
          <w:divBdr>
            <w:top w:val="none" w:sz="0" w:space="0" w:color="auto"/>
            <w:left w:val="none" w:sz="0" w:space="0" w:color="auto"/>
            <w:bottom w:val="none" w:sz="0" w:space="0" w:color="auto"/>
            <w:right w:val="none" w:sz="0" w:space="0" w:color="auto"/>
          </w:divBdr>
        </w:div>
      </w:divsChild>
    </w:div>
    <w:div w:id="392041874">
      <w:bodyDiv w:val="1"/>
      <w:marLeft w:val="0"/>
      <w:marRight w:val="0"/>
      <w:marTop w:val="0"/>
      <w:marBottom w:val="0"/>
      <w:divBdr>
        <w:top w:val="none" w:sz="0" w:space="0" w:color="auto"/>
        <w:left w:val="none" w:sz="0" w:space="0" w:color="auto"/>
        <w:bottom w:val="none" w:sz="0" w:space="0" w:color="auto"/>
        <w:right w:val="none" w:sz="0" w:space="0" w:color="auto"/>
      </w:divBdr>
    </w:div>
    <w:div w:id="399790518">
      <w:bodyDiv w:val="1"/>
      <w:marLeft w:val="0"/>
      <w:marRight w:val="0"/>
      <w:marTop w:val="0"/>
      <w:marBottom w:val="0"/>
      <w:divBdr>
        <w:top w:val="none" w:sz="0" w:space="0" w:color="auto"/>
        <w:left w:val="none" w:sz="0" w:space="0" w:color="auto"/>
        <w:bottom w:val="none" w:sz="0" w:space="0" w:color="auto"/>
        <w:right w:val="none" w:sz="0" w:space="0" w:color="auto"/>
      </w:divBdr>
      <w:divsChild>
        <w:div w:id="1173447080">
          <w:marLeft w:val="0"/>
          <w:marRight w:val="0"/>
          <w:marTop w:val="0"/>
          <w:marBottom w:val="0"/>
          <w:divBdr>
            <w:top w:val="none" w:sz="0" w:space="0" w:color="auto"/>
            <w:left w:val="none" w:sz="0" w:space="0" w:color="auto"/>
            <w:bottom w:val="none" w:sz="0" w:space="0" w:color="auto"/>
            <w:right w:val="none" w:sz="0" w:space="0" w:color="auto"/>
          </w:divBdr>
        </w:div>
      </w:divsChild>
    </w:div>
    <w:div w:id="470484189">
      <w:bodyDiv w:val="1"/>
      <w:marLeft w:val="0"/>
      <w:marRight w:val="0"/>
      <w:marTop w:val="0"/>
      <w:marBottom w:val="0"/>
      <w:divBdr>
        <w:top w:val="none" w:sz="0" w:space="0" w:color="auto"/>
        <w:left w:val="none" w:sz="0" w:space="0" w:color="auto"/>
        <w:bottom w:val="none" w:sz="0" w:space="0" w:color="auto"/>
        <w:right w:val="none" w:sz="0" w:space="0" w:color="auto"/>
      </w:divBdr>
      <w:divsChild>
        <w:div w:id="680015122">
          <w:marLeft w:val="0"/>
          <w:marRight w:val="0"/>
          <w:marTop w:val="0"/>
          <w:marBottom w:val="0"/>
          <w:divBdr>
            <w:top w:val="none" w:sz="0" w:space="0" w:color="auto"/>
            <w:left w:val="none" w:sz="0" w:space="0" w:color="auto"/>
            <w:bottom w:val="none" w:sz="0" w:space="0" w:color="auto"/>
            <w:right w:val="none" w:sz="0" w:space="0" w:color="auto"/>
          </w:divBdr>
        </w:div>
      </w:divsChild>
    </w:div>
    <w:div w:id="505435701">
      <w:bodyDiv w:val="1"/>
      <w:marLeft w:val="0"/>
      <w:marRight w:val="0"/>
      <w:marTop w:val="0"/>
      <w:marBottom w:val="0"/>
      <w:divBdr>
        <w:top w:val="none" w:sz="0" w:space="0" w:color="auto"/>
        <w:left w:val="none" w:sz="0" w:space="0" w:color="auto"/>
        <w:bottom w:val="none" w:sz="0" w:space="0" w:color="auto"/>
        <w:right w:val="none" w:sz="0" w:space="0" w:color="auto"/>
      </w:divBdr>
      <w:divsChild>
        <w:div w:id="560797555">
          <w:marLeft w:val="0"/>
          <w:marRight w:val="0"/>
          <w:marTop w:val="0"/>
          <w:marBottom w:val="0"/>
          <w:divBdr>
            <w:top w:val="none" w:sz="0" w:space="0" w:color="auto"/>
            <w:left w:val="none" w:sz="0" w:space="0" w:color="auto"/>
            <w:bottom w:val="none" w:sz="0" w:space="0" w:color="auto"/>
            <w:right w:val="none" w:sz="0" w:space="0" w:color="auto"/>
          </w:divBdr>
        </w:div>
      </w:divsChild>
    </w:div>
    <w:div w:id="521625120">
      <w:bodyDiv w:val="1"/>
      <w:marLeft w:val="0"/>
      <w:marRight w:val="0"/>
      <w:marTop w:val="0"/>
      <w:marBottom w:val="0"/>
      <w:divBdr>
        <w:top w:val="none" w:sz="0" w:space="0" w:color="auto"/>
        <w:left w:val="none" w:sz="0" w:space="0" w:color="auto"/>
        <w:bottom w:val="none" w:sz="0" w:space="0" w:color="auto"/>
        <w:right w:val="none" w:sz="0" w:space="0" w:color="auto"/>
      </w:divBdr>
    </w:div>
    <w:div w:id="559363891">
      <w:bodyDiv w:val="1"/>
      <w:marLeft w:val="0"/>
      <w:marRight w:val="0"/>
      <w:marTop w:val="0"/>
      <w:marBottom w:val="0"/>
      <w:divBdr>
        <w:top w:val="none" w:sz="0" w:space="0" w:color="auto"/>
        <w:left w:val="none" w:sz="0" w:space="0" w:color="auto"/>
        <w:bottom w:val="none" w:sz="0" w:space="0" w:color="auto"/>
        <w:right w:val="none" w:sz="0" w:space="0" w:color="auto"/>
      </w:divBdr>
    </w:div>
    <w:div w:id="582449781">
      <w:bodyDiv w:val="1"/>
      <w:marLeft w:val="0"/>
      <w:marRight w:val="0"/>
      <w:marTop w:val="0"/>
      <w:marBottom w:val="0"/>
      <w:divBdr>
        <w:top w:val="none" w:sz="0" w:space="0" w:color="auto"/>
        <w:left w:val="none" w:sz="0" w:space="0" w:color="auto"/>
        <w:bottom w:val="none" w:sz="0" w:space="0" w:color="auto"/>
        <w:right w:val="none" w:sz="0" w:space="0" w:color="auto"/>
      </w:divBdr>
    </w:div>
    <w:div w:id="674577914">
      <w:bodyDiv w:val="1"/>
      <w:marLeft w:val="0"/>
      <w:marRight w:val="0"/>
      <w:marTop w:val="0"/>
      <w:marBottom w:val="0"/>
      <w:divBdr>
        <w:top w:val="none" w:sz="0" w:space="0" w:color="auto"/>
        <w:left w:val="none" w:sz="0" w:space="0" w:color="auto"/>
        <w:bottom w:val="none" w:sz="0" w:space="0" w:color="auto"/>
        <w:right w:val="none" w:sz="0" w:space="0" w:color="auto"/>
      </w:divBdr>
      <w:divsChild>
        <w:div w:id="73093153">
          <w:marLeft w:val="0"/>
          <w:marRight w:val="0"/>
          <w:marTop w:val="0"/>
          <w:marBottom w:val="0"/>
          <w:divBdr>
            <w:top w:val="none" w:sz="0" w:space="0" w:color="auto"/>
            <w:left w:val="none" w:sz="0" w:space="0" w:color="auto"/>
            <w:bottom w:val="none" w:sz="0" w:space="0" w:color="auto"/>
            <w:right w:val="none" w:sz="0" w:space="0" w:color="auto"/>
          </w:divBdr>
        </w:div>
      </w:divsChild>
    </w:div>
    <w:div w:id="675039028">
      <w:bodyDiv w:val="1"/>
      <w:marLeft w:val="0"/>
      <w:marRight w:val="0"/>
      <w:marTop w:val="0"/>
      <w:marBottom w:val="0"/>
      <w:divBdr>
        <w:top w:val="none" w:sz="0" w:space="0" w:color="auto"/>
        <w:left w:val="none" w:sz="0" w:space="0" w:color="auto"/>
        <w:bottom w:val="none" w:sz="0" w:space="0" w:color="auto"/>
        <w:right w:val="none" w:sz="0" w:space="0" w:color="auto"/>
      </w:divBdr>
      <w:divsChild>
        <w:div w:id="1609461936">
          <w:marLeft w:val="0"/>
          <w:marRight w:val="0"/>
          <w:marTop w:val="0"/>
          <w:marBottom w:val="0"/>
          <w:divBdr>
            <w:top w:val="none" w:sz="0" w:space="0" w:color="auto"/>
            <w:left w:val="none" w:sz="0" w:space="0" w:color="auto"/>
            <w:bottom w:val="none" w:sz="0" w:space="0" w:color="auto"/>
            <w:right w:val="none" w:sz="0" w:space="0" w:color="auto"/>
          </w:divBdr>
        </w:div>
      </w:divsChild>
    </w:div>
    <w:div w:id="690880856">
      <w:bodyDiv w:val="1"/>
      <w:marLeft w:val="0"/>
      <w:marRight w:val="0"/>
      <w:marTop w:val="0"/>
      <w:marBottom w:val="0"/>
      <w:divBdr>
        <w:top w:val="none" w:sz="0" w:space="0" w:color="auto"/>
        <w:left w:val="none" w:sz="0" w:space="0" w:color="auto"/>
        <w:bottom w:val="none" w:sz="0" w:space="0" w:color="auto"/>
        <w:right w:val="none" w:sz="0" w:space="0" w:color="auto"/>
      </w:divBdr>
      <w:divsChild>
        <w:div w:id="1611469096">
          <w:marLeft w:val="0"/>
          <w:marRight w:val="0"/>
          <w:marTop w:val="0"/>
          <w:marBottom w:val="0"/>
          <w:divBdr>
            <w:top w:val="none" w:sz="0" w:space="0" w:color="auto"/>
            <w:left w:val="none" w:sz="0" w:space="0" w:color="auto"/>
            <w:bottom w:val="none" w:sz="0" w:space="0" w:color="auto"/>
            <w:right w:val="none" w:sz="0" w:space="0" w:color="auto"/>
          </w:divBdr>
        </w:div>
      </w:divsChild>
    </w:div>
    <w:div w:id="737093927">
      <w:bodyDiv w:val="1"/>
      <w:marLeft w:val="0"/>
      <w:marRight w:val="0"/>
      <w:marTop w:val="0"/>
      <w:marBottom w:val="0"/>
      <w:divBdr>
        <w:top w:val="none" w:sz="0" w:space="0" w:color="auto"/>
        <w:left w:val="none" w:sz="0" w:space="0" w:color="auto"/>
        <w:bottom w:val="none" w:sz="0" w:space="0" w:color="auto"/>
        <w:right w:val="none" w:sz="0" w:space="0" w:color="auto"/>
      </w:divBdr>
      <w:divsChild>
        <w:div w:id="538788359">
          <w:marLeft w:val="0"/>
          <w:marRight w:val="0"/>
          <w:marTop w:val="0"/>
          <w:marBottom w:val="0"/>
          <w:divBdr>
            <w:top w:val="none" w:sz="0" w:space="0" w:color="auto"/>
            <w:left w:val="none" w:sz="0" w:space="0" w:color="auto"/>
            <w:bottom w:val="none" w:sz="0" w:space="0" w:color="auto"/>
            <w:right w:val="none" w:sz="0" w:space="0" w:color="auto"/>
          </w:divBdr>
        </w:div>
      </w:divsChild>
    </w:div>
    <w:div w:id="765032016">
      <w:bodyDiv w:val="1"/>
      <w:marLeft w:val="0"/>
      <w:marRight w:val="0"/>
      <w:marTop w:val="0"/>
      <w:marBottom w:val="0"/>
      <w:divBdr>
        <w:top w:val="none" w:sz="0" w:space="0" w:color="auto"/>
        <w:left w:val="none" w:sz="0" w:space="0" w:color="auto"/>
        <w:bottom w:val="none" w:sz="0" w:space="0" w:color="auto"/>
        <w:right w:val="none" w:sz="0" w:space="0" w:color="auto"/>
      </w:divBdr>
    </w:div>
    <w:div w:id="829558385">
      <w:bodyDiv w:val="1"/>
      <w:marLeft w:val="0"/>
      <w:marRight w:val="0"/>
      <w:marTop w:val="0"/>
      <w:marBottom w:val="0"/>
      <w:divBdr>
        <w:top w:val="none" w:sz="0" w:space="0" w:color="auto"/>
        <w:left w:val="none" w:sz="0" w:space="0" w:color="auto"/>
        <w:bottom w:val="none" w:sz="0" w:space="0" w:color="auto"/>
        <w:right w:val="none" w:sz="0" w:space="0" w:color="auto"/>
      </w:divBdr>
      <w:divsChild>
        <w:div w:id="59906938">
          <w:marLeft w:val="0"/>
          <w:marRight w:val="0"/>
          <w:marTop w:val="0"/>
          <w:marBottom w:val="0"/>
          <w:divBdr>
            <w:top w:val="none" w:sz="0" w:space="0" w:color="auto"/>
            <w:left w:val="none" w:sz="0" w:space="0" w:color="auto"/>
            <w:bottom w:val="none" w:sz="0" w:space="0" w:color="auto"/>
            <w:right w:val="none" w:sz="0" w:space="0" w:color="auto"/>
          </w:divBdr>
        </w:div>
      </w:divsChild>
    </w:div>
    <w:div w:id="922300294">
      <w:bodyDiv w:val="1"/>
      <w:marLeft w:val="0"/>
      <w:marRight w:val="0"/>
      <w:marTop w:val="0"/>
      <w:marBottom w:val="0"/>
      <w:divBdr>
        <w:top w:val="none" w:sz="0" w:space="0" w:color="auto"/>
        <w:left w:val="none" w:sz="0" w:space="0" w:color="auto"/>
        <w:bottom w:val="none" w:sz="0" w:space="0" w:color="auto"/>
        <w:right w:val="none" w:sz="0" w:space="0" w:color="auto"/>
      </w:divBdr>
    </w:div>
    <w:div w:id="1007245032">
      <w:bodyDiv w:val="1"/>
      <w:marLeft w:val="0"/>
      <w:marRight w:val="0"/>
      <w:marTop w:val="0"/>
      <w:marBottom w:val="0"/>
      <w:divBdr>
        <w:top w:val="none" w:sz="0" w:space="0" w:color="auto"/>
        <w:left w:val="none" w:sz="0" w:space="0" w:color="auto"/>
        <w:bottom w:val="none" w:sz="0" w:space="0" w:color="auto"/>
        <w:right w:val="none" w:sz="0" w:space="0" w:color="auto"/>
      </w:divBdr>
    </w:div>
    <w:div w:id="1016925062">
      <w:bodyDiv w:val="1"/>
      <w:marLeft w:val="0"/>
      <w:marRight w:val="0"/>
      <w:marTop w:val="0"/>
      <w:marBottom w:val="0"/>
      <w:divBdr>
        <w:top w:val="none" w:sz="0" w:space="0" w:color="auto"/>
        <w:left w:val="none" w:sz="0" w:space="0" w:color="auto"/>
        <w:bottom w:val="none" w:sz="0" w:space="0" w:color="auto"/>
        <w:right w:val="none" w:sz="0" w:space="0" w:color="auto"/>
      </w:divBdr>
    </w:div>
    <w:div w:id="1024788039">
      <w:bodyDiv w:val="1"/>
      <w:marLeft w:val="0"/>
      <w:marRight w:val="0"/>
      <w:marTop w:val="0"/>
      <w:marBottom w:val="0"/>
      <w:divBdr>
        <w:top w:val="none" w:sz="0" w:space="0" w:color="auto"/>
        <w:left w:val="none" w:sz="0" w:space="0" w:color="auto"/>
        <w:bottom w:val="none" w:sz="0" w:space="0" w:color="auto"/>
        <w:right w:val="none" w:sz="0" w:space="0" w:color="auto"/>
      </w:divBdr>
      <w:divsChild>
        <w:div w:id="21370496">
          <w:marLeft w:val="0"/>
          <w:marRight w:val="0"/>
          <w:marTop w:val="0"/>
          <w:marBottom w:val="0"/>
          <w:divBdr>
            <w:top w:val="none" w:sz="0" w:space="0" w:color="auto"/>
            <w:left w:val="none" w:sz="0" w:space="0" w:color="auto"/>
            <w:bottom w:val="none" w:sz="0" w:space="0" w:color="auto"/>
            <w:right w:val="none" w:sz="0" w:space="0" w:color="auto"/>
          </w:divBdr>
        </w:div>
      </w:divsChild>
    </w:div>
    <w:div w:id="1067000973">
      <w:bodyDiv w:val="1"/>
      <w:marLeft w:val="0"/>
      <w:marRight w:val="0"/>
      <w:marTop w:val="0"/>
      <w:marBottom w:val="0"/>
      <w:divBdr>
        <w:top w:val="none" w:sz="0" w:space="0" w:color="auto"/>
        <w:left w:val="none" w:sz="0" w:space="0" w:color="auto"/>
        <w:bottom w:val="none" w:sz="0" w:space="0" w:color="auto"/>
        <w:right w:val="none" w:sz="0" w:space="0" w:color="auto"/>
      </w:divBdr>
      <w:divsChild>
        <w:div w:id="498499167">
          <w:marLeft w:val="0"/>
          <w:marRight w:val="0"/>
          <w:marTop w:val="0"/>
          <w:marBottom w:val="0"/>
          <w:divBdr>
            <w:top w:val="none" w:sz="0" w:space="0" w:color="auto"/>
            <w:left w:val="none" w:sz="0" w:space="0" w:color="auto"/>
            <w:bottom w:val="none" w:sz="0" w:space="0" w:color="auto"/>
            <w:right w:val="none" w:sz="0" w:space="0" w:color="auto"/>
          </w:divBdr>
        </w:div>
      </w:divsChild>
    </w:div>
    <w:div w:id="1068841002">
      <w:bodyDiv w:val="1"/>
      <w:marLeft w:val="0"/>
      <w:marRight w:val="0"/>
      <w:marTop w:val="0"/>
      <w:marBottom w:val="0"/>
      <w:divBdr>
        <w:top w:val="none" w:sz="0" w:space="0" w:color="auto"/>
        <w:left w:val="none" w:sz="0" w:space="0" w:color="auto"/>
        <w:bottom w:val="none" w:sz="0" w:space="0" w:color="auto"/>
        <w:right w:val="none" w:sz="0" w:space="0" w:color="auto"/>
      </w:divBdr>
    </w:div>
    <w:div w:id="1082608994">
      <w:bodyDiv w:val="1"/>
      <w:marLeft w:val="0"/>
      <w:marRight w:val="0"/>
      <w:marTop w:val="0"/>
      <w:marBottom w:val="0"/>
      <w:divBdr>
        <w:top w:val="none" w:sz="0" w:space="0" w:color="auto"/>
        <w:left w:val="none" w:sz="0" w:space="0" w:color="auto"/>
        <w:bottom w:val="none" w:sz="0" w:space="0" w:color="auto"/>
        <w:right w:val="none" w:sz="0" w:space="0" w:color="auto"/>
      </w:divBdr>
    </w:div>
    <w:div w:id="1093892625">
      <w:bodyDiv w:val="1"/>
      <w:marLeft w:val="0"/>
      <w:marRight w:val="0"/>
      <w:marTop w:val="0"/>
      <w:marBottom w:val="0"/>
      <w:divBdr>
        <w:top w:val="none" w:sz="0" w:space="0" w:color="auto"/>
        <w:left w:val="none" w:sz="0" w:space="0" w:color="auto"/>
        <w:bottom w:val="none" w:sz="0" w:space="0" w:color="auto"/>
        <w:right w:val="none" w:sz="0" w:space="0" w:color="auto"/>
      </w:divBdr>
    </w:div>
    <w:div w:id="1124495131">
      <w:bodyDiv w:val="1"/>
      <w:marLeft w:val="0"/>
      <w:marRight w:val="0"/>
      <w:marTop w:val="0"/>
      <w:marBottom w:val="0"/>
      <w:divBdr>
        <w:top w:val="none" w:sz="0" w:space="0" w:color="auto"/>
        <w:left w:val="none" w:sz="0" w:space="0" w:color="auto"/>
        <w:bottom w:val="none" w:sz="0" w:space="0" w:color="auto"/>
        <w:right w:val="none" w:sz="0" w:space="0" w:color="auto"/>
      </w:divBdr>
      <w:divsChild>
        <w:div w:id="547953000">
          <w:marLeft w:val="0"/>
          <w:marRight w:val="0"/>
          <w:marTop w:val="0"/>
          <w:marBottom w:val="0"/>
          <w:divBdr>
            <w:top w:val="none" w:sz="0" w:space="0" w:color="auto"/>
            <w:left w:val="none" w:sz="0" w:space="0" w:color="auto"/>
            <w:bottom w:val="none" w:sz="0" w:space="0" w:color="auto"/>
            <w:right w:val="none" w:sz="0" w:space="0" w:color="auto"/>
          </w:divBdr>
        </w:div>
      </w:divsChild>
    </w:div>
    <w:div w:id="1164126481">
      <w:bodyDiv w:val="1"/>
      <w:marLeft w:val="0"/>
      <w:marRight w:val="0"/>
      <w:marTop w:val="0"/>
      <w:marBottom w:val="0"/>
      <w:divBdr>
        <w:top w:val="none" w:sz="0" w:space="0" w:color="auto"/>
        <w:left w:val="none" w:sz="0" w:space="0" w:color="auto"/>
        <w:bottom w:val="none" w:sz="0" w:space="0" w:color="auto"/>
        <w:right w:val="none" w:sz="0" w:space="0" w:color="auto"/>
      </w:divBdr>
      <w:divsChild>
        <w:div w:id="766654460">
          <w:marLeft w:val="0"/>
          <w:marRight w:val="0"/>
          <w:marTop w:val="0"/>
          <w:marBottom w:val="0"/>
          <w:divBdr>
            <w:top w:val="none" w:sz="0" w:space="0" w:color="auto"/>
            <w:left w:val="none" w:sz="0" w:space="0" w:color="auto"/>
            <w:bottom w:val="none" w:sz="0" w:space="0" w:color="auto"/>
            <w:right w:val="none" w:sz="0" w:space="0" w:color="auto"/>
          </w:divBdr>
        </w:div>
      </w:divsChild>
    </w:div>
    <w:div w:id="1188906891">
      <w:bodyDiv w:val="1"/>
      <w:marLeft w:val="0"/>
      <w:marRight w:val="0"/>
      <w:marTop w:val="0"/>
      <w:marBottom w:val="0"/>
      <w:divBdr>
        <w:top w:val="none" w:sz="0" w:space="0" w:color="auto"/>
        <w:left w:val="none" w:sz="0" w:space="0" w:color="auto"/>
        <w:bottom w:val="none" w:sz="0" w:space="0" w:color="auto"/>
        <w:right w:val="none" w:sz="0" w:space="0" w:color="auto"/>
      </w:divBdr>
      <w:divsChild>
        <w:div w:id="656425093">
          <w:marLeft w:val="0"/>
          <w:marRight w:val="0"/>
          <w:marTop w:val="0"/>
          <w:marBottom w:val="0"/>
          <w:divBdr>
            <w:top w:val="none" w:sz="0" w:space="0" w:color="auto"/>
            <w:left w:val="none" w:sz="0" w:space="0" w:color="auto"/>
            <w:bottom w:val="none" w:sz="0" w:space="0" w:color="auto"/>
            <w:right w:val="none" w:sz="0" w:space="0" w:color="auto"/>
          </w:divBdr>
        </w:div>
      </w:divsChild>
    </w:div>
    <w:div w:id="1253271234">
      <w:bodyDiv w:val="1"/>
      <w:marLeft w:val="0"/>
      <w:marRight w:val="0"/>
      <w:marTop w:val="0"/>
      <w:marBottom w:val="0"/>
      <w:divBdr>
        <w:top w:val="none" w:sz="0" w:space="0" w:color="auto"/>
        <w:left w:val="none" w:sz="0" w:space="0" w:color="auto"/>
        <w:bottom w:val="none" w:sz="0" w:space="0" w:color="auto"/>
        <w:right w:val="none" w:sz="0" w:space="0" w:color="auto"/>
      </w:divBdr>
      <w:divsChild>
        <w:div w:id="350884554">
          <w:marLeft w:val="0"/>
          <w:marRight w:val="0"/>
          <w:marTop w:val="0"/>
          <w:marBottom w:val="0"/>
          <w:divBdr>
            <w:top w:val="none" w:sz="0" w:space="0" w:color="auto"/>
            <w:left w:val="none" w:sz="0" w:space="0" w:color="auto"/>
            <w:bottom w:val="none" w:sz="0" w:space="0" w:color="auto"/>
            <w:right w:val="none" w:sz="0" w:space="0" w:color="auto"/>
          </w:divBdr>
        </w:div>
      </w:divsChild>
    </w:div>
    <w:div w:id="1263489131">
      <w:bodyDiv w:val="1"/>
      <w:marLeft w:val="0"/>
      <w:marRight w:val="0"/>
      <w:marTop w:val="0"/>
      <w:marBottom w:val="0"/>
      <w:divBdr>
        <w:top w:val="none" w:sz="0" w:space="0" w:color="auto"/>
        <w:left w:val="none" w:sz="0" w:space="0" w:color="auto"/>
        <w:bottom w:val="none" w:sz="0" w:space="0" w:color="auto"/>
        <w:right w:val="none" w:sz="0" w:space="0" w:color="auto"/>
      </w:divBdr>
      <w:divsChild>
        <w:div w:id="1071730795">
          <w:marLeft w:val="0"/>
          <w:marRight w:val="0"/>
          <w:marTop w:val="0"/>
          <w:marBottom w:val="0"/>
          <w:divBdr>
            <w:top w:val="none" w:sz="0" w:space="0" w:color="auto"/>
            <w:left w:val="none" w:sz="0" w:space="0" w:color="auto"/>
            <w:bottom w:val="none" w:sz="0" w:space="0" w:color="auto"/>
            <w:right w:val="none" w:sz="0" w:space="0" w:color="auto"/>
          </w:divBdr>
        </w:div>
      </w:divsChild>
    </w:div>
    <w:div w:id="1280185218">
      <w:bodyDiv w:val="1"/>
      <w:marLeft w:val="0"/>
      <w:marRight w:val="0"/>
      <w:marTop w:val="0"/>
      <w:marBottom w:val="0"/>
      <w:divBdr>
        <w:top w:val="none" w:sz="0" w:space="0" w:color="auto"/>
        <w:left w:val="none" w:sz="0" w:space="0" w:color="auto"/>
        <w:bottom w:val="none" w:sz="0" w:space="0" w:color="auto"/>
        <w:right w:val="none" w:sz="0" w:space="0" w:color="auto"/>
      </w:divBdr>
      <w:divsChild>
        <w:div w:id="1069302727">
          <w:marLeft w:val="0"/>
          <w:marRight w:val="0"/>
          <w:marTop w:val="0"/>
          <w:marBottom w:val="0"/>
          <w:divBdr>
            <w:top w:val="none" w:sz="0" w:space="0" w:color="auto"/>
            <w:left w:val="none" w:sz="0" w:space="0" w:color="auto"/>
            <w:bottom w:val="none" w:sz="0" w:space="0" w:color="auto"/>
            <w:right w:val="none" w:sz="0" w:space="0" w:color="auto"/>
          </w:divBdr>
        </w:div>
      </w:divsChild>
    </w:div>
    <w:div w:id="1298603326">
      <w:bodyDiv w:val="1"/>
      <w:marLeft w:val="0"/>
      <w:marRight w:val="0"/>
      <w:marTop w:val="0"/>
      <w:marBottom w:val="0"/>
      <w:divBdr>
        <w:top w:val="none" w:sz="0" w:space="0" w:color="auto"/>
        <w:left w:val="none" w:sz="0" w:space="0" w:color="auto"/>
        <w:bottom w:val="none" w:sz="0" w:space="0" w:color="auto"/>
        <w:right w:val="none" w:sz="0" w:space="0" w:color="auto"/>
      </w:divBdr>
    </w:div>
    <w:div w:id="1320576365">
      <w:bodyDiv w:val="1"/>
      <w:marLeft w:val="0"/>
      <w:marRight w:val="0"/>
      <w:marTop w:val="0"/>
      <w:marBottom w:val="0"/>
      <w:divBdr>
        <w:top w:val="none" w:sz="0" w:space="0" w:color="auto"/>
        <w:left w:val="none" w:sz="0" w:space="0" w:color="auto"/>
        <w:bottom w:val="none" w:sz="0" w:space="0" w:color="auto"/>
        <w:right w:val="none" w:sz="0" w:space="0" w:color="auto"/>
      </w:divBdr>
      <w:divsChild>
        <w:div w:id="1457603631">
          <w:marLeft w:val="0"/>
          <w:marRight w:val="0"/>
          <w:marTop w:val="0"/>
          <w:marBottom w:val="0"/>
          <w:divBdr>
            <w:top w:val="none" w:sz="0" w:space="0" w:color="auto"/>
            <w:left w:val="none" w:sz="0" w:space="0" w:color="auto"/>
            <w:bottom w:val="none" w:sz="0" w:space="0" w:color="auto"/>
            <w:right w:val="none" w:sz="0" w:space="0" w:color="auto"/>
          </w:divBdr>
        </w:div>
      </w:divsChild>
    </w:div>
    <w:div w:id="1333988345">
      <w:bodyDiv w:val="1"/>
      <w:marLeft w:val="0"/>
      <w:marRight w:val="0"/>
      <w:marTop w:val="0"/>
      <w:marBottom w:val="0"/>
      <w:divBdr>
        <w:top w:val="none" w:sz="0" w:space="0" w:color="auto"/>
        <w:left w:val="none" w:sz="0" w:space="0" w:color="auto"/>
        <w:bottom w:val="none" w:sz="0" w:space="0" w:color="auto"/>
        <w:right w:val="none" w:sz="0" w:space="0" w:color="auto"/>
      </w:divBdr>
    </w:div>
    <w:div w:id="1340696769">
      <w:bodyDiv w:val="1"/>
      <w:marLeft w:val="0"/>
      <w:marRight w:val="0"/>
      <w:marTop w:val="0"/>
      <w:marBottom w:val="0"/>
      <w:divBdr>
        <w:top w:val="none" w:sz="0" w:space="0" w:color="auto"/>
        <w:left w:val="none" w:sz="0" w:space="0" w:color="auto"/>
        <w:bottom w:val="none" w:sz="0" w:space="0" w:color="auto"/>
        <w:right w:val="none" w:sz="0" w:space="0" w:color="auto"/>
      </w:divBdr>
    </w:div>
    <w:div w:id="1370908470">
      <w:bodyDiv w:val="1"/>
      <w:marLeft w:val="0"/>
      <w:marRight w:val="0"/>
      <w:marTop w:val="0"/>
      <w:marBottom w:val="0"/>
      <w:divBdr>
        <w:top w:val="none" w:sz="0" w:space="0" w:color="auto"/>
        <w:left w:val="none" w:sz="0" w:space="0" w:color="auto"/>
        <w:bottom w:val="none" w:sz="0" w:space="0" w:color="auto"/>
        <w:right w:val="none" w:sz="0" w:space="0" w:color="auto"/>
      </w:divBdr>
      <w:divsChild>
        <w:div w:id="2136633454">
          <w:marLeft w:val="0"/>
          <w:marRight w:val="0"/>
          <w:marTop w:val="0"/>
          <w:marBottom w:val="0"/>
          <w:divBdr>
            <w:top w:val="none" w:sz="0" w:space="0" w:color="auto"/>
            <w:left w:val="none" w:sz="0" w:space="0" w:color="auto"/>
            <w:bottom w:val="none" w:sz="0" w:space="0" w:color="auto"/>
            <w:right w:val="none" w:sz="0" w:space="0" w:color="auto"/>
          </w:divBdr>
        </w:div>
      </w:divsChild>
    </w:div>
    <w:div w:id="1372219974">
      <w:bodyDiv w:val="1"/>
      <w:marLeft w:val="0"/>
      <w:marRight w:val="0"/>
      <w:marTop w:val="0"/>
      <w:marBottom w:val="0"/>
      <w:divBdr>
        <w:top w:val="none" w:sz="0" w:space="0" w:color="auto"/>
        <w:left w:val="none" w:sz="0" w:space="0" w:color="auto"/>
        <w:bottom w:val="none" w:sz="0" w:space="0" w:color="auto"/>
        <w:right w:val="none" w:sz="0" w:space="0" w:color="auto"/>
      </w:divBdr>
      <w:divsChild>
        <w:div w:id="1200971021">
          <w:marLeft w:val="0"/>
          <w:marRight w:val="0"/>
          <w:marTop w:val="0"/>
          <w:marBottom w:val="0"/>
          <w:divBdr>
            <w:top w:val="none" w:sz="0" w:space="0" w:color="auto"/>
            <w:left w:val="none" w:sz="0" w:space="0" w:color="auto"/>
            <w:bottom w:val="none" w:sz="0" w:space="0" w:color="auto"/>
            <w:right w:val="none" w:sz="0" w:space="0" w:color="auto"/>
          </w:divBdr>
        </w:div>
      </w:divsChild>
    </w:div>
    <w:div w:id="1418021238">
      <w:bodyDiv w:val="1"/>
      <w:marLeft w:val="0"/>
      <w:marRight w:val="0"/>
      <w:marTop w:val="0"/>
      <w:marBottom w:val="0"/>
      <w:divBdr>
        <w:top w:val="none" w:sz="0" w:space="0" w:color="auto"/>
        <w:left w:val="none" w:sz="0" w:space="0" w:color="auto"/>
        <w:bottom w:val="none" w:sz="0" w:space="0" w:color="auto"/>
        <w:right w:val="none" w:sz="0" w:space="0" w:color="auto"/>
      </w:divBdr>
      <w:divsChild>
        <w:div w:id="1549025730">
          <w:marLeft w:val="0"/>
          <w:marRight w:val="0"/>
          <w:marTop w:val="0"/>
          <w:marBottom w:val="0"/>
          <w:divBdr>
            <w:top w:val="none" w:sz="0" w:space="0" w:color="auto"/>
            <w:left w:val="none" w:sz="0" w:space="0" w:color="auto"/>
            <w:bottom w:val="none" w:sz="0" w:space="0" w:color="auto"/>
            <w:right w:val="none" w:sz="0" w:space="0" w:color="auto"/>
          </w:divBdr>
        </w:div>
      </w:divsChild>
    </w:div>
    <w:div w:id="1454711588">
      <w:bodyDiv w:val="1"/>
      <w:marLeft w:val="0"/>
      <w:marRight w:val="0"/>
      <w:marTop w:val="0"/>
      <w:marBottom w:val="0"/>
      <w:divBdr>
        <w:top w:val="none" w:sz="0" w:space="0" w:color="auto"/>
        <w:left w:val="none" w:sz="0" w:space="0" w:color="auto"/>
        <w:bottom w:val="none" w:sz="0" w:space="0" w:color="auto"/>
        <w:right w:val="none" w:sz="0" w:space="0" w:color="auto"/>
      </w:divBdr>
      <w:divsChild>
        <w:div w:id="1937133265">
          <w:marLeft w:val="0"/>
          <w:marRight w:val="0"/>
          <w:marTop w:val="0"/>
          <w:marBottom w:val="0"/>
          <w:divBdr>
            <w:top w:val="none" w:sz="0" w:space="0" w:color="auto"/>
            <w:left w:val="none" w:sz="0" w:space="0" w:color="auto"/>
            <w:bottom w:val="none" w:sz="0" w:space="0" w:color="auto"/>
            <w:right w:val="none" w:sz="0" w:space="0" w:color="auto"/>
          </w:divBdr>
        </w:div>
      </w:divsChild>
    </w:div>
    <w:div w:id="1485850767">
      <w:bodyDiv w:val="1"/>
      <w:marLeft w:val="0"/>
      <w:marRight w:val="0"/>
      <w:marTop w:val="0"/>
      <w:marBottom w:val="0"/>
      <w:divBdr>
        <w:top w:val="none" w:sz="0" w:space="0" w:color="auto"/>
        <w:left w:val="none" w:sz="0" w:space="0" w:color="auto"/>
        <w:bottom w:val="none" w:sz="0" w:space="0" w:color="auto"/>
        <w:right w:val="none" w:sz="0" w:space="0" w:color="auto"/>
      </w:divBdr>
    </w:div>
    <w:div w:id="1485975755">
      <w:bodyDiv w:val="1"/>
      <w:marLeft w:val="0"/>
      <w:marRight w:val="0"/>
      <w:marTop w:val="0"/>
      <w:marBottom w:val="0"/>
      <w:divBdr>
        <w:top w:val="none" w:sz="0" w:space="0" w:color="auto"/>
        <w:left w:val="none" w:sz="0" w:space="0" w:color="auto"/>
        <w:bottom w:val="none" w:sz="0" w:space="0" w:color="auto"/>
        <w:right w:val="none" w:sz="0" w:space="0" w:color="auto"/>
      </w:divBdr>
      <w:divsChild>
        <w:div w:id="249192787">
          <w:marLeft w:val="0"/>
          <w:marRight w:val="0"/>
          <w:marTop w:val="0"/>
          <w:marBottom w:val="0"/>
          <w:divBdr>
            <w:top w:val="none" w:sz="0" w:space="0" w:color="auto"/>
            <w:left w:val="none" w:sz="0" w:space="0" w:color="auto"/>
            <w:bottom w:val="none" w:sz="0" w:space="0" w:color="auto"/>
            <w:right w:val="none" w:sz="0" w:space="0" w:color="auto"/>
          </w:divBdr>
        </w:div>
      </w:divsChild>
    </w:div>
    <w:div w:id="1488404176">
      <w:bodyDiv w:val="1"/>
      <w:marLeft w:val="0"/>
      <w:marRight w:val="0"/>
      <w:marTop w:val="0"/>
      <w:marBottom w:val="0"/>
      <w:divBdr>
        <w:top w:val="none" w:sz="0" w:space="0" w:color="auto"/>
        <w:left w:val="none" w:sz="0" w:space="0" w:color="auto"/>
        <w:bottom w:val="none" w:sz="0" w:space="0" w:color="auto"/>
        <w:right w:val="none" w:sz="0" w:space="0" w:color="auto"/>
      </w:divBdr>
      <w:divsChild>
        <w:div w:id="952786386">
          <w:marLeft w:val="0"/>
          <w:marRight w:val="0"/>
          <w:marTop w:val="0"/>
          <w:marBottom w:val="0"/>
          <w:divBdr>
            <w:top w:val="none" w:sz="0" w:space="0" w:color="auto"/>
            <w:left w:val="none" w:sz="0" w:space="0" w:color="auto"/>
            <w:bottom w:val="none" w:sz="0" w:space="0" w:color="auto"/>
            <w:right w:val="none" w:sz="0" w:space="0" w:color="auto"/>
          </w:divBdr>
        </w:div>
      </w:divsChild>
    </w:div>
    <w:div w:id="1543201565">
      <w:bodyDiv w:val="1"/>
      <w:marLeft w:val="0"/>
      <w:marRight w:val="0"/>
      <w:marTop w:val="0"/>
      <w:marBottom w:val="0"/>
      <w:divBdr>
        <w:top w:val="none" w:sz="0" w:space="0" w:color="auto"/>
        <w:left w:val="none" w:sz="0" w:space="0" w:color="auto"/>
        <w:bottom w:val="none" w:sz="0" w:space="0" w:color="auto"/>
        <w:right w:val="none" w:sz="0" w:space="0" w:color="auto"/>
      </w:divBdr>
    </w:div>
    <w:div w:id="1559900747">
      <w:bodyDiv w:val="1"/>
      <w:marLeft w:val="0"/>
      <w:marRight w:val="0"/>
      <w:marTop w:val="0"/>
      <w:marBottom w:val="0"/>
      <w:divBdr>
        <w:top w:val="none" w:sz="0" w:space="0" w:color="auto"/>
        <w:left w:val="none" w:sz="0" w:space="0" w:color="auto"/>
        <w:bottom w:val="none" w:sz="0" w:space="0" w:color="auto"/>
        <w:right w:val="none" w:sz="0" w:space="0" w:color="auto"/>
      </w:divBdr>
    </w:div>
    <w:div w:id="1571890784">
      <w:bodyDiv w:val="1"/>
      <w:marLeft w:val="0"/>
      <w:marRight w:val="0"/>
      <w:marTop w:val="0"/>
      <w:marBottom w:val="0"/>
      <w:divBdr>
        <w:top w:val="none" w:sz="0" w:space="0" w:color="auto"/>
        <w:left w:val="none" w:sz="0" w:space="0" w:color="auto"/>
        <w:bottom w:val="none" w:sz="0" w:space="0" w:color="auto"/>
        <w:right w:val="none" w:sz="0" w:space="0" w:color="auto"/>
      </w:divBdr>
    </w:div>
    <w:div w:id="1581987569">
      <w:bodyDiv w:val="1"/>
      <w:marLeft w:val="0"/>
      <w:marRight w:val="0"/>
      <w:marTop w:val="0"/>
      <w:marBottom w:val="0"/>
      <w:divBdr>
        <w:top w:val="none" w:sz="0" w:space="0" w:color="auto"/>
        <w:left w:val="none" w:sz="0" w:space="0" w:color="auto"/>
        <w:bottom w:val="none" w:sz="0" w:space="0" w:color="auto"/>
        <w:right w:val="none" w:sz="0" w:space="0" w:color="auto"/>
      </w:divBdr>
      <w:divsChild>
        <w:div w:id="1745567437">
          <w:marLeft w:val="0"/>
          <w:marRight w:val="0"/>
          <w:marTop w:val="0"/>
          <w:marBottom w:val="0"/>
          <w:divBdr>
            <w:top w:val="none" w:sz="0" w:space="0" w:color="auto"/>
            <w:left w:val="none" w:sz="0" w:space="0" w:color="auto"/>
            <w:bottom w:val="none" w:sz="0" w:space="0" w:color="auto"/>
            <w:right w:val="none" w:sz="0" w:space="0" w:color="auto"/>
          </w:divBdr>
        </w:div>
      </w:divsChild>
    </w:div>
    <w:div w:id="1635717547">
      <w:bodyDiv w:val="1"/>
      <w:marLeft w:val="0"/>
      <w:marRight w:val="0"/>
      <w:marTop w:val="0"/>
      <w:marBottom w:val="0"/>
      <w:divBdr>
        <w:top w:val="none" w:sz="0" w:space="0" w:color="auto"/>
        <w:left w:val="none" w:sz="0" w:space="0" w:color="auto"/>
        <w:bottom w:val="none" w:sz="0" w:space="0" w:color="auto"/>
        <w:right w:val="none" w:sz="0" w:space="0" w:color="auto"/>
      </w:divBdr>
    </w:div>
    <w:div w:id="1637755833">
      <w:bodyDiv w:val="1"/>
      <w:marLeft w:val="0"/>
      <w:marRight w:val="0"/>
      <w:marTop w:val="0"/>
      <w:marBottom w:val="0"/>
      <w:divBdr>
        <w:top w:val="none" w:sz="0" w:space="0" w:color="auto"/>
        <w:left w:val="none" w:sz="0" w:space="0" w:color="auto"/>
        <w:bottom w:val="none" w:sz="0" w:space="0" w:color="auto"/>
        <w:right w:val="none" w:sz="0" w:space="0" w:color="auto"/>
      </w:divBdr>
      <w:divsChild>
        <w:div w:id="177038632">
          <w:marLeft w:val="0"/>
          <w:marRight w:val="0"/>
          <w:marTop w:val="0"/>
          <w:marBottom w:val="0"/>
          <w:divBdr>
            <w:top w:val="none" w:sz="0" w:space="0" w:color="auto"/>
            <w:left w:val="none" w:sz="0" w:space="0" w:color="auto"/>
            <w:bottom w:val="none" w:sz="0" w:space="0" w:color="auto"/>
            <w:right w:val="none" w:sz="0" w:space="0" w:color="auto"/>
          </w:divBdr>
        </w:div>
      </w:divsChild>
    </w:div>
    <w:div w:id="1739401567">
      <w:bodyDiv w:val="1"/>
      <w:marLeft w:val="0"/>
      <w:marRight w:val="0"/>
      <w:marTop w:val="0"/>
      <w:marBottom w:val="0"/>
      <w:divBdr>
        <w:top w:val="none" w:sz="0" w:space="0" w:color="auto"/>
        <w:left w:val="none" w:sz="0" w:space="0" w:color="auto"/>
        <w:bottom w:val="none" w:sz="0" w:space="0" w:color="auto"/>
        <w:right w:val="none" w:sz="0" w:space="0" w:color="auto"/>
      </w:divBdr>
      <w:divsChild>
        <w:div w:id="1753552450">
          <w:marLeft w:val="0"/>
          <w:marRight w:val="0"/>
          <w:marTop w:val="0"/>
          <w:marBottom w:val="0"/>
          <w:divBdr>
            <w:top w:val="none" w:sz="0" w:space="0" w:color="auto"/>
            <w:left w:val="none" w:sz="0" w:space="0" w:color="auto"/>
            <w:bottom w:val="none" w:sz="0" w:space="0" w:color="auto"/>
            <w:right w:val="none" w:sz="0" w:space="0" w:color="auto"/>
          </w:divBdr>
        </w:div>
      </w:divsChild>
    </w:div>
    <w:div w:id="1772123450">
      <w:bodyDiv w:val="1"/>
      <w:marLeft w:val="0"/>
      <w:marRight w:val="0"/>
      <w:marTop w:val="0"/>
      <w:marBottom w:val="0"/>
      <w:divBdr>
        <w:top w:val="none" w:sz="0" w:space="0" w:color="auto"/>
        <w:left w:val="none" w:sz="0" w:space="0" w:color="auto"/>
        <w:bottom w:val="none" w:sz="0" w:space="0" w:color="auto"/>
        <w:right w:val="none" w:sz="0" w:space="0" w:color="auto"/>
      </w:divBdr>
      <w:divsChild>
        <w:div w:id="877014869">
          <w:marLeft w:val="0"/>
          <w:marRight w:val="0"/>
          <w:marTop w:val="0"/>
          <w:marBottom w:val="0"/>
          <w:divBdr>
            <w:top w:val="none" w:sz="0" w:space="0" w:color="auto"/>
            <w:left w:val="none" w:sz="0" w:space="0" w:color="auto"/>
            <w:bottom w:val="none" w:sz="0" w:space="0" w:color="auto"/>
            <w:right w:val="none" w:sz="0" w:space="0" w:color="auto"/>
          </w:divBdr>
        </w:div>
      </w:divsChild>
    </w:div>
    <w:div w:id="1889099383">
      <w:bodyDiv w:val="1"/>
      <w:marLeft w:val="0"/>
      <w:marRight w:val="0"/>
      <w:marTop w:val="0"/>
      <w:marBottom w:val="0"/>
      <w:divBdr>
        <w:top w:val="none" w:sz="0" w:space="0" w:color="auto"/>
        <w:left w:val="none" w:sz="0" w:space="0" w:color="auto"/>
        <w:bottom w:val="none" w:sz="0" w:space="0" w:color="auto"/>
        <w:right w:val="none" w:sz="0" w:space="0" w:color="auto"/>
      </w:divBdr>
    </w:div>
    <w:div w:id="1891380895">
      <w:bodyDiv w:val="1"/>
      <w:marLeft w:val="0"/>
      <w:marRight w:val="0"/>
      <w:marTop w:val="0"/>
      <w:marBottom w:val="0"/>
      <w:divBdr>
        <w:top w:val="none" w:sz="0" w:space="0" w:color="auto"/>
        <w:left w:val="none" w:sz="0" w:space="0" w:color="auto"/>
        <w:bottom w:val="none" w:sz="0" w:space="0" w:color="auto"/>
        <w:right w:val="none" w:sz="0" w:space="0" w:color="auto"/>
      </w:divBdr>
    </w:div>
    <w:div w:id="1923105251">
      <w:bodyDiv w:val="1"/>
      <w:marLeft w:val="0"/>
      <w:marRight w:val="0"/>
      <w:marTop w:val="0"/>
      <w:marBottom w:val="0"/>
      <w:divBdr>
        <w:top w:val="none" w:sz="0" w:space="0" w:color="auto"/>
        <w:left w:val="none" w:sz="0" w:space="0" w:color="auto"/>
        <w:bottom w:val="none" w:sz="0" w:space="0" w:color="auto"/>
        <w:right w:val="none" w:sz="0" w:space="0" w:color="auto"/>
      </w:divBdr>
    </w:div>
    <w:div w:id="1985617597">
      <w:bodyDiv w:val="1"/>
      <w:marLeft w:val="0"/>
      <w:marRight w:val="0"/>
      <w:marTop w:val="0"/>
      <w:marBottom w:val="0"/>
      <w:divBdr>
        <w:top w:val="none" w:sz="0" w:space="0" w:color="auto"/>
        <w:left w:val="none" w:sz="0" w:space="0" w:color="auto"/>
        <w:bottom w:val="none" w:sz="0" w:space="0" w:color="auto"/>
        <w:right w:val="none" w:sz="0" w:space="0" w:color="auto"/>
      </w:divBdr>
    </w:div>
    <w:div w:id="2011055110">
      <w:bodyDiv w:val="1"/>
      <w:marLeft w:val="0"/>
      <w:marRight w:val="0"/>
      <w:marTop w:val="0"/>
      <w:marBottom w:val="0"/>
      <w:divBdr>
        <w:top w:val="none" w:sz="0" w:space="0" w:color="auto"/>
        <w:left w:val="none" w:sz="0" w:space="0" w:color="auto"/>
        <w:bottom w:val="none" w:sz="0" w:space="0" w:color="auto"/>
        <w:right w:val="none" w:sz="0" w:space="0" w:color="auto"/>
      </w:divBdr>
    </w:div>
    <w:div w:id="2021735203">
      <w:bodyDiv w:val="1"/>
      <w:marLeft w:val="0"/>
      <w:marRight w:val="0"/>
      <w:marTop w:val="0"/>
      <w:marBottom w:val="0"/>
      <w:divBdr>
        <w:top w:val="none" w:sz="0" w:space="0" w:color="auto"/>
        <w:left w:val="none" w:sz="0" w:space="0" w:color="auto"/>
        <w:bottom w:val="none" w:sz="0" w:space="0" w:color="auto"/>
        <w:right w:val="none" w:sz="0" w:space="0" w:color="auto"/>
      </w:divBdr>
      <w:divsChild>
        <w:div w:id="1448889356">
          <w:marLeft w:val="0"/>
          <w:marRight w:val="0"/>
          <w:marTop w:val="0"/>
          <w:marBottom w:val="0"/>
          <w:divBdr>
            <w:top w:val="none" w:sz="0" w:space="0" w:color="auto"/>
            <w:left w:val="none" w:sz="0" w:space="0" w:color="auto"/>
            <w:bottom w:val="none" w:sz="0" w:space="0" w:color="auto"/>
            <w:right w:val="none" w:sz="0" w:space="0" w:color="auto"/>
          </w:divBdr>
        </w:div>
      </w:divsChild>
    </w:div>
    <w:div w:id="2022466331">
      <w:bodyDiv w:val="1"/>
      <w:marLeft w:val="0"/>
      <w:marRight w:val="0"/>
      <w:marTop w:val="0"/>
      <w:marBottom w:val="0"/>
      <w:divBdr>
        <w:top w:val="none" w:sz="0" w:space="0" w:color="auto"/>
        <w:left w:val="none" w:sz="0" w:space="0" w:color="auto"/>
        <w:bottom w:val="none" w:sz="0" w:space="0" w:color="auto"/>
        <w:right w:val="none" w:sz="0" w:space="0" w:color="auto"/>
      </w:divBdr>
      <w:divsChild>
        <w:div w:id="1552423083">
          <w:marLeft w:val="0"/>
          <w:marRight w:val="0"/>
          <w:marTop w:val="0"/>
          <w:marBottom w:val="0"/>
          <w:divBdr>
            <w:top w:val="none" w:sz="0" w:space="0" w:color="auto"/>
            <w:left w:val="none" w:sz="0" w:space="0" w:color="auto"/>
            <w:bottom w:val="none" w:sz="0" w:space="0" w:color="auto"/>
            <w:right w:val="none" w:sz="0" w:space="0" w:color="auto"/>
          </w:divBdr>
        </w:div>
      </w:divsChild>
    </w:div>
    <w:div w:id="2068140050">
      <w:bodyDiv w:val="1"/>
      <w:marLeft w:val="0"/>
      <w:marRight w:val="0"/>
      <w:marTop w:val="0"/>
      <w:marBottom w:val="0"/>
      <w:divBdr>
        <w:top w:val="none" w:sz="0" w:space="0" w:color="auto"/>
        <w:left w:val="none" w:sz="0" w:space="0" w:color="auto"/>
        <w:bottom w:val="none" w:sz="0" w:space="0" w:color="auto"/>
        <w:right w:val="none" w:sz="0" w:space="0" w:color="auto"/>
      </w:divBdr>
    </w:div>
    <w:div w:id="2084911923">
      <w:bodyDiv w:val="1"/>
      <w:marLeft w:val="0"/>
      <w:marRight w:val="0"/>
      <w:marTop w:val="0"/>
      <w:marBottom w:val="0"/>
      <w:divBdr>
        <w:top w:val="none" w:sz="0" w:space="0" w:color="auto"/>
        <w:left w:val="none" w:sz="0" w:space="0" w:color="auto"/>
        <w:bottom w:val="none" w:sz="0" w:space="0" w:color="auto"/>
        <w:right w:val="none" w:sz="0" w:space="0" w:color="auto"/>
      </w:divBdr>
    </w:div>
    <w:div w:id="2134782674">
      <w:bodyDiv w:val="1"/>
      <w:marLeft w:val="0"/>
      <w:marRight w:val="0"/>
      <w:marTop w:val="0"/>
      <w:marBottom w:val="0"/>
      <w:divBdr>
        <w:top w:val="none" w:sz="0" w:space="0" w:color="auto"/>
        <w:left w:val="none" w:sz="0" w:space="0" w:color="auto"/>
        <w:bottom w:val="none" w:sz="0" w:space="0" w:color="auto"/>
        <w:right w:val="none" w:sz="0" w:space="0" w:color="auto"/>
      </w:divBdr>
      <w:divsChild>
        <w:div w:id="1255701513">
          <w:marLeft w:val="0"/>
          <w:marRight w:val="0"/>
          <w:marTop w:val="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df@krfrm.de" TargetMode="External"/><Relationship Id="rId4" Type="http://schemas.openxmlformats.org/officeDocument/2006/relationships/settings" Target="settings.xml"/><Relationship Id="rId9" Type="http://schemas.openxmlformats.org/officeDocument/2006/relationships/hyperlink" Target="http://www.krfr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3C56A-797D-448F-B4BB-B95E4620D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2808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Regionalverband FrankfurtRheinMain</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 Moll</dc:creator>
  <cp:lastModifiedBy>Spiehl, Constantin</cp:lastModifiedBy>
  <cp:revision>9</cp:revision>
  <cp:lastPrinted>2026-09-10T09:35:00Z</cp:lastPrinted>
  <dcterms:created xsi:type="dcterms:W3CDTF">2026-09-24T09:59:00Z</dcterms:created>
  <dcterms:modified xsi:type="dcterms:W3CDTF">2026-09-29T11:14:00Z</dcterms:modified>
</cp:coreProperties>
</file>