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05D10" w14:textId="77777777" w:rsidR="00D5051F" w:rsidRPr="00D5051F" w:rsidRDefault="00D5051F" w:rsidP="00FD49FE">
      <w:pPr>
        <w:jc w:val="right"/>
        <w:rPr>
          <w:b/>
          <w:sz w:val="28"/>
          <w:szCs w:val="28"/>
        </w:rPr>
      </w:pPr>
      <w:r w:rsidRPr="00617C46">
        <w:rPr>
          <w:noProof/>
          <w:szCs w:val="28"/>
          <w:lang w:eastAsia="de-DE"/>
        </w:rPr>
        <w:drawing>
          <wp:inline distT="0" distB="0" distL="0" distR="0" wp14:anchorId="0ED549AC" wp14:editId="277811B2">
            <wp:extent cx="2800350" cy="800100"/>
            <wp:effectExtent l="0" t="0" r="0" b="0"/>
            <wp:docPr id="1" name="Grafik 1" descr="cid:image001.gif@01DA709E.48A1D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cid:image001.gif@01DA709E.48A1D50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F0A99" w14:textId="4CAD4B03" w:rsidR="00D5051F" w:rsidRPr="00D5051F" w:rsidRDefault="00D5051F" w:rsidP="00D5051F">
      <w:pPr>
        <w:rPr>
          <w:b/>
          <w:bCs/>
          <w:sz w:val="36"/>
          <w:szCs w:val="36"/>
        </w:rPr>
      </w:pPr>
      <w:r w:rsidRPr="00D5051F">
        <w:rPr>
          <w:b/>
          <w:bCs/>
          <w:sz w:val="36"/>
          <w:szCs w:val="36"/>
        </w:rPr>
        <w:t>Pressemitteilung 202</w:t>
      </w:r>
      <w:r w:rsidR="00B7434D">
        <w:rPr>
          <w:b/>
          <w:bCs/>
          <w:sz w:val="36"/>
          <w:szCs w:val="36"/>
        </w:rPr>
        <w:t>6</w:t>
      </w:r>
      <w:r w:rsidRPr="00D5051F">
        <w:rPr>
          <w:b/>
          <w:bCs/>
          <w:sz w:val="36"/>
          <w:szCs w:val="36"/>
        </w:rPr>
        <w:t xml:space="preserve"> </w:t>
      </w:r>
    </w:p>
    <w:p w14:paraId="18667CFB" w14:textId="77777777" w:rsidR="00D5051F" w:rsidRPr="00D5051F" w:rsidRDefault="00D5051F" w:rsidP="00D5051F">
      <w:pPr>
        <w:rPr>
          <w:b/>
          <w:sz w:val="36"/>
          <w:szCs w:val="36"/>
        </w:rPr>
      </w:pPr>
      <w:r w:rsidRPr="00D5051F">
        <w:rPr>
          <w:b/>
          <w:bCs/>
          <w:sz w:val="36"/>
          <w:szCs w:val="36"/>
        </w:rPr>
        <w:t>Landschaftserhaltungsverband Landkreis Tuttlingen e.V.</w:t>
      </w:r>
    </w:p>
    <w:p w14:paraId="2ED56427" w14:textId="77777777" w:rsidR="00D5051F" w:rsidRDefault="00D5051F">
      <w:pPr>
        <w:rPr>
          <w:b/>
          <w:sz w:val="28"/>
          <w:szCs w:val="28"/>
        </w:rPr>
      </w:pPr>
    </w:p>
    <w:p w14:paraId="4B700422" w14:textId="77777777" w:rsidR="00B845AE" w:rsidRDefault="009D498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Aktion „Gelbes Band“ – </w:t>
      </w:r>
      <w:r w:rsidR="00BC4317">
        <w:rPr>
          <w:b/>
          <w:sz w:val="28"/>
          <w:szCs w:val="28"/>
        </w:rPr>
        <w:t xml:space="preserve">ernten erlaubt! </w:t>
      </w:r>
    </w:p>
    <w:p w14:paraId="235B6FA2" w14:textId="77777777" w:rsidR="006B655E" w:rsidRPr="006B655E" w:rsidRDefault="00BC4317" w:rsidP="008A40D7">
      <w:pPr>
        <w:jc w:val="both"/>
        <w:rPr>
          <w:szCs w:val="28"/>
        </w:rPr>
      </w:pPr>
      <w:r>
        <w:rPr>
          <w:szCs w:val="28"/>
        </w:rPr>
        <w:t xml:space="preserve">Jedes Jahr landen zahlreiche Äpfel </w:t>
      </w:r>
      <w:r w:rsidR="00EB1D65">
        <w:rPr>
          <w:szCs w:val="28"/>
        </w:rPr>
        <w:t xml:space="preserve">und Birnen </w:t>
      </w:r>
      <w:r>
        <w:rPr>
          <w:szCs w:val="28"/>
        </w:rPr>
        <w:t>auf dem Boden und finden keine Verwendung. Dies soll durch die Aktion „Gelbes Band“ verhindert werden! Im Rahmen der Aktion ist es erlaubt</w:t>
      </w:r>
      <w:r w:rsidR="009D69BE">
        <w:rPr>
          <w:szCs w:val="28"/>
        </w:rPr>
        <w:t>,</w:t>
      </w:r>
      <w:r>
        <w:rPr>
          <w:szCs w:val="28"/>
        </w:rPr>
        <w:t xml:space="preserve"> gekennzeichnete Bäume zu </w:t>
      </w:r>
      <w:proofErr w:type="spellStart"/>
      <w:r>
        <w:rPr>
          <w:szCs w:val="28"/>
        </w:rPr>
        <w:t>beernten</w:t>
      </w:r>
      <w:proofErr w:type="spellEnd"/>
      <w:r>
        <w:rPr>
          <w:szCs w:val="28"/>
        </w:rPr>
        <w:t xml:space="preserve"> und die </w:t>
      </w:r>
      <w:r w:rsidR="00EB1D65">
        <w:rPr>
          <w:szCs w:val="28"/>
        </w:rPr>
        <w:t>Früchte</w:t>
      </w:r>
      <w:r>
        <w:rPr>
          <w:szCs w:val="28"/>
        </w:rPr>
        <w:t xml:space="preserve"> für private Zwecke zu verwerten. </w:t>
      </w:r>
    </w:p>
    <w:p w14:paraId="05D6672E" w14:textId="77777777" w:rsidR="00D5051F" w:rsidRDefault="0060439D" w:rsidP="000B6A42">
      <w:pPr>
        <w:jc w:val="both"/>
        <w:rPr>
          <w:szCs w:val="28"/>
        </w:rPr>
      </w:pPr>
      <w:r>
        <w:rPr>
          <w:szCs w:val="28"/>
        </w:rPr>
        <w:t>Wer im Landkreis Tuttlingen Obstbäume entdeckt, die mit einem gelben Band markiert sind darf sich bedienen, denn diese signalisieren: hier darf kostenlos und ohne weitere Rücksprache für den Eigenbedarf geerntet werden. Ziel dieser Aktion ist</w:t>
      </w:r>
      <w:r w:rsidR="009D69BE">
        <w:rPr>
          <w:szCs w:val="28"/>
        </w:rPr>
        <w:t xml:space="preserve"> es</w:t>
      </w:r>
      <w:r>
        <w:rPr>
          <w:szCs w:val="28"/>
        </w:rPr>
        <w:t xml:space="preserve"> heimisches und saisonal verfügbares Obst </w:t>
      </w:r>
      <w:r w:rsidR="008728CA">
        <w:rPr>
          <w:szCs w:val="28"/>
        </w:rPr>
        <w:t xml:space="preserve">sinnvoll zu nutzen und nicht auf dem Boden verrotten zu lassen. Somit soll </w:t>
      </w:r>
      <w:r w:rsidR="001D5DDD">
        <w:rPr>
          <w:szCs w:val="28"/>
        </w:rPr>
        <w:t xml:space="preserve">auch </w:t>
      </w:r>
      <w:r w:rsidR="008728CA">
        <w:rPr>
          <w:szCs w:val="28"/>
        </w:rPr>
        <w:t xml:space="preserve">der Lebensmittelverschwendung </w:t>
      </w:r>
      <w:r w:rsidR="001C1960">
        <w:rPr>
          <w:szCs w:val="28"/>
        </w:rPr>
        <w:t xml:space="preserve">entgegengewirkt werden. </w:t>
      </w:r>
    </w:p>
    <w:p w14:paraId="0D411493" w14:textId="77777777" w:rsidR="0060439D" w:rsidRDefault="006B655E" w:rsidP="000B6A42">
      <w:pPr>
        <w:jc w:val="both"/>
        <w:rPr>
          <w:szCs w:val="28"/>
        </w:rPr>
      </w:pPr>
      <w:r>
        <w:rPr>
          <w:szCs w:val="28"/>
        </w:rPr>
        <w:t>Damit alle mit Freude bei der Erntea</w:t>
      </w:r>
      <w:r w:rsidR="001D5DDD">
        <w:rPr>
          <w:szCs w:val="28"/>
        </w:rPr>
        <w:t xml:space="preserve">ktion mitmachen können, sollten ein paar Verhaltensregeln beachtet werden: </w:t>
      </w:r>
    </w:p>
    <w:p w14:paraId="14BEFC1C" w14:textId="77777777" w:rsidR="001D5DDD" w:rsidRPr="001D5DDD" w:rsidRDefault="001D5DDD" w:rsidP="001D5DDD">
      <w:pPr>
        <w:pStyle w:val="Listenabsatz"/>
        <w:numPr>
          <w:ilvl w:val="0"/>
          <w:numId w:val="1"/>
        </w:numPr>
        <w:rPr>
          <w:szCs w:val="28"/>
        </w:rPr>
      </w:pPr>
      <w:r w:rsidRPr="001D5DDD">
        <w:rPr>
          <w:szCs w:val="28"/>
        </w:rPr>
        <w:t>Ernten Sie ausschließlich von Bäumen und Sträuchern, die ein gelbes Band tragen. Denn nur deren Früchte wurden von den Besitzerinnen und Besitzern für die Ernte freigegeben.</w:t>
      </w:r>
    </w:p>
    <w:p w14:paraId="7DDA7431" w14:textId="77777777" w:rsidR="001D5DDD" w:rsidRPr="001D5DDD" w:rsidRDefault="001D5DDD" w:rsidP="001D5DDD">
      <w:pPr>
        <w:pStyle w:val="Listenabsatz"/>
        <w:numPr>
          <w:ilvl w:val="0"/>
          <w:numId w:val="1"/>
        </w:numPr>
        <w:rPr>
          <w:szCs w:val="28"/>
        </w:rPr>
      </w:pPr>
      <w:r w:rsidRPr="001D5DDD">
        <w:rPr>
          <w:szCs w:val="28"/>
        </w:rPr>
        <w:t>Seien Sie achtsam gegenüber der Natur und respektieren das Eigentum anderer. Gehen Sie behutsam mit den Obstbäumen um.</w:t>
      </w:r>
    </w:p>
    <w:p w14:paraId="40A87A94" w14:textId="77777777" w:rsidR="001D5DDD" w:rsidRPr="001D5DDD" w:rsidRDefault="001D5DDD" w:rsidP="001D5DDD">
      <w:pPr>
        <w:pStyle w:val="Listenabsatz"/>
        <w:numPr>
          <w:ilvl w:val="0"/>
          <w:numId w:val="1"/>
        </w:numPr>
        <w:rPr>
          <w:szCs w:val="28"/>
        </w:rPr>
      </w:pPr>
      <w:r w:rsidRPr="001D5DDD">
        <w:rPr>
          <w:szCs w:val="28"/>
        </w:rPr>
        <w:t>Ernten Sie nur, was – ohne Benutzung von Leitern o.ä. – in Reichweite hängt oder lesen Sie die Früchte vom Boden auf.</w:t>
      </w:r>
    </w:p>
    <w:p w14:paraId="1A73667F" w14:textId="77777777" w:rsidR="001D5DDD" w:rsidRPr="001D5DDD" w:rsidRDefault="001D5DDD" w:rsidP="001D5DDD">
      <w:pPr>
        <w:pStyle w:val="Listenabsatz"/>
        <w:numPr>
          <w:ilvl w:val="0"/>
          <w:numId w:val="1"/>
        </w:numPr>
        <w:rPr>
          <w:szCs w:val="28"/>
        </w:rPr>
      </w:pPr>
      <w:r w:rsidRPr="001D5DDD">
        <w:rPr>
          <w:szCs w:val="28"/>
        </w:rPr>
        <w:t>Achten Sie beim Betreten der Obstwiese auf Bodenunebenheiten, herumliegende Äste oder andere mögliche Gefahrenstellen.</w:t>
      </w:r>
    </w:p>
    <w:p w14:paraId="582FCABC" w14:textId="77777777" w:rsidR="001D5DDD" w:rsidRPr="001D5DDD" w:rsidRDefault="001D5DDD" w:rsidP="001D5DDD">
      <w:pPr>
        <w:pStyle w:val="Listenabsatz"/>
        <w:numPr>
          <w:ilvl w:val="0"/>
          <w:numId w:val="1"/>
        </w:numPr>
        <w:rPr>
          <w:szCs w:val="28"/>
        </w:rPr>
      </w:pPr>
      <w:r w:rsidRPr="001D5DDD">
        <w:rPr>
          <w:szCs w:val="28"/>
        </w:rPr>
        <w:t>Ernten Sie nur so viel, wie Sie tatsächlich verbrauchen können.</w:t>
      </w:r>
    </w:p>
    <w:p w14:paraId="3C817BC5" w14:textId="77777777" w:rsidR="001D5DDD" w:rsidRPr="001D5DDD" w:rsidRDefault="001D5DDD" w:rsidP="001D5DDD">
      <w:pPr>
        <w:pStyle w:val="Listenabsatz"/>
        <w:numPr>
          <w:ilvl w:val="0"/>
          <w:numId w:val="1"/>
        </w:numPr>
        <w:rPr>
          <w:szCs w:val="28"/>
        </w:rPr>
      </w:pPr>
      <w:r w:rsidRPr="001D5DDD">
        <w:rPr>
          <w:szCs w:val="28"/>
        </w:rPr>
        <w:t xml:space="preserve">Prüfen Sie, ob das Obst noch gut ist. Lassen Sie sich von einer braunen Stelle nicht abschrecken. Diese können Sie einfach ausschneiden. </w:t>
      </w:r>
    </w:p>
    <w:p w14:paraId="4E75F681" w14:textId="77777777" w:rsidR="00BC4317" w:rsidRPr="0060439D" w:rsidRDefault="0060439D" w:rsidP="0060439D">
      <w:pPr>
        <w:spacing w:after="0"/>
        <w:rPr>
          <w:b/>
          <w:szCs w:val="28"/>
        </w:rPr>
      </w:pPr>
      <w:r w:rsidRPr="0060439D">
        <w:rPr>
          <w:b/>
          <w:szCs w:val="28"/>
        </w:rPr>
        <w:t>Werden Sie Teil der Aktion</w:t>
      </w:r>
      <w:r w:rsidR="009D69BE">
        <w:rPr>
          <w:b/>
          <w:szCs w:val="28"/>
        </w:rPr>
        <w:t xml:space="preserve"> und machen Sie mit</w:t>
      </w:r>
      <w:r w:rsidRPr="0060439D">
        <w:rPr>
          <w:b/>
          <w:szCs w:val="28"/>
        </w:rPr>
        <w:t>!</w:t>
      </w:r>
    </w:p>
    <w:p w14:paraId="1E7E86B6" w14:textId="77777777" w:rsidR="009D69BE" w:rsidRDefault="00BC4317" w:rsidP="000B6A42">
      <w:pPr>
        <w:spacing w:after="0"/>
        <w:jc w:val="both"/>
        <w:rPr>
          <w:szCs w:val="28"/>
        </w:rPr>
      </w:pPr>
      <w:r>
        <w:rPr>
          <w:szCs w:val="28"/>
        </w:rPr>
        <w:t>Sie besitzen ebenfalls Streuobstbäume und können nicht alle Äpfel</w:t>
      </w:r>
      <w:r w:rsidR="00EB1D65">
        <w:rPr>
          <w:szCs w:val="28"/>
        </w:rPr>
        <w:t xml:space="preserve"> oder Birnen</w:t>
      </w:r>
      <w:r>
        <w:rPr>
          <w:szCs w:val="28"/>
        </w:rPr>
        <w:t xml:space="preserve"> selbst ernten und verwerten? Kein Problem! </w:t>
      </w:r>
      <w:r w:rsidR="0060439D">
        <w:rPr>
          <w:szCs w:val="28"/>
        </w:rPr>
        <w:t xml:space="preserve">Beim Landschaftserhaltungsverband </w:t>
      </w:r>
      <w:r w:rsidR="00776FCF">
        <w:rPr>
          <w:szCs w:val="28"/>
        </w:rPr>
        <w:t xml:space="preserve">Landkreis </w:t>
      </w:r>
      <w:r w:rsidR="0060439D">
        <w:rPr>
          <w:szCs w:val="28"/>
        </w:rPr>
        <w:t>Tuttlingen</w:t>
      </w:r>
      <w:r w:rsidR="00776FCF">
        <w:rPr>
          <w:szCs w:val="28"/>
        </w:rPr>
        <w:t xml:space="preserve"> e.V.</w:t>
      </w:r>
      <w:r w:rsidR="0060439D">
        <w:rPr>
          <w:szCs w:val="28"/>
        </w:rPr>
        <w:t xml:space="preserve"> sind die gelben Markierbänder</w:t>
      </w:r>
      <w:r w:rsidR="000B6A42">
        <w:rPr>
          <w:szCs w:val="28"/>
        </w:rPr>
        <w:t xml:space="preserve"> </w:t>
      </w:r>
      <w:r w:rsidR="00AA76DC">
        <w:rPr>
          <w:szCs w:val="28"/>
        </w:rPr>
        <w:t xml:space="preserve">für Privatpersonen </w:t>
      </w:r>
      <w:r w:rsidR="0060439D">
        <w:rPr>
          <w:szCs w:val="28"/>
        </w:rPr>
        <w:t xml:space="preserve">kostenlos erhältlich. </w:t>
      </w:r>
      <w:r w:rsidR="009D69BE">
        <w:rPr>
          <w:szCs w:val="28"/>
        </w:rPr>
        <w:t>Melden Sie sich gerne bei uns!</w:t>
      </w:r>
    </w:p>
    <w:p w14:paraId="7702B168" w14:textId="77777777" w:rsidR="00776FCF" w:rsidRDefault="00776FCF" w:rsidP="000B6A42">
      <w:pPr>
        <w:spacing w:after="0"/>
        <w:jc w:val="both"/>
        <w:rPr>
          <w:szCs w:val="28"/>
        </w:rPr>
      </w:pPr>
      <w:r>
        <w:rPr>
          <w:szCs w:val="28"/>
        </w:rPr>
        <w:t>Die Bänder sollten gut sichtbar um den Stamm des Baumes angebracht werden. Am besten eignen sich reißfeste zersetzbare Papierbänder.</w:t>
      </w:r>
    </w:p>
    <w:p w14:paraId="3D5CD2F3" w14:textId="77777777" w:rsidR="00CA7B08" w:rsidRDefault="00CA7B08" w:rsidP="000B6A42">
      <w:pPr>
        <w:spacing w:after="0"/>
        <w:jc w:val="both"/>
        <w:rPr>
          <w:szCs w:val="28"/>
        </w:rPr>
      </w:pPr>
    </w:p>
    <w:p w14:paraId="2D158AF9" w14:textId="77777777" w:rsidR="00CA7B08" w:rsidRDefault="00373D27" w:rsidP="00D5051F">
      <w:pPr>
        <w:jc w:val="both"/>
        <w:rPr>
          <w:szCs w:val="28"/>
        </w:rPr>
      </w:pPr>
      <w:r>
        <w:rPr>
          <w:szCs w:val="28"/>
        </w:rPr>
        <w:t>Auf unserer</w:t>
      </w:r>
      <w:r w:rsidR="00CA7B08">
        <w:rPr>
          <w:szCs w:val="28"/>
        </w:rPr>
        <w:t xml:space="preserve"> Homepage </w:t>
      </w:r>
      <w:hyperlink r:id="rId7" w:history="1">
        <w:r w:rsidR="00617C46" w:rsidRPr="008144A3">
          <w:rPr>
            <w:rStyle w:val="Hyperlink"/>
            <w:szCs w:val="28"/>
          </w:rPr>
          <w:t>www.lev-tut.de</w:t>
        </w:r>
      </w:hyperlink>
      <w:r w:rsidR="00D5051F">
        <w:rPr>
          <w:szCs w:val="28"/>
        </w:rPr>
        <w:t xml:space="preserve"> unter</w:t>
      </w:r>
      <w:r w:rsidR="00617C46">
        <w:rPr>
          <w:szCs w:val="28"/>
        </w:rPr>
        <w:t xml:space="preserve"> der Rubrik</w:t>
      </w:r>
      <w:r w:rsidR="00CA7B08">
        <w:rPr>
          <w:szCs w:val="28"/>
        </w:rPr>
        <w:t xml:space="preserve"> LEV aktuell finden Sie eine Karte mit den Standorten der markierten Bäume (diese wird laufend aktualisiert)</w:t>
      </w:r>
      <w:r w:rsidR="00617C46">
        <w:rPr>
          <w:szCs w:val="28"/>
        </w:rPr>
        <w:t>.</w:t>
      </w:r>
    </w:p>
    <w:p w14:paraId="2C81E906" w14:textId="36A082C2" w:rsidR="009D69BE" w:rsidRPr="004B798C" w:rsidRDefault="009D69BE" w:rsidP="004B798C">
      <w:pPr>
        <w:spacing w:after="0"/>
        <w:rPr>
          <w:color w:val="0563C1" w:themeColor="hyperlink"/>
          <w:szCs w:val="28"/>
          <w:u w:val="single"/>
        </w:rPr>
      </w:pPr>
      <w:r>
        <w:rPr>
          <w:szCs w:val="28"/>
        </w:rPr>
        <w:t>Ans</w:t>
      </w:r>
      <w:r w:rsidR="00617C46">
        <w:rPr>
          <w:szCs w:val="28"/>
        </w:rPr>
        <w:t>prechpartner:</w:t>
      </w:r>
      <w:r w:rsidR="004B798C">
        <w:rPr>
          <w:szCs w:val="28"/>
        </w:rPr>
        <w:br/>
        <w:t xml:space="preserve">Michael Schoch, Tel.: 07461/9269154, E-Mail: </w:t>
      </w:r>
      <w:hyperlink r:id="rId8" w:history="1">
        <w:r w:rsidR="004B798C" w:rsidRPr="00C42D95">
          <w:rPr>
            <w:rStyle w:val="Hyperlink"/>
            <w:szCs w:val="28"/>
          </w:rPr>
          <w:t>m.schoch@lev-tut.de</w:t>
        </w:r>
      </w:hyperlink>
      <w:r w:rsidR="004B798C">
        <w:rPr>
          <w:szCs w:val="28"/>
        </w:rPr>
        <w:t xml:space="preserve"> </w:t>
      </w:r>
      <w:r w:rsidR="004B798C">
        <w:rPr>
          <w:szCs w:val="28"/>
        </w:rPr>
        <w:br/>
      </w:r>
      <w:r w:rsidR="00B845AE">
        <w:rPr>
          <w:szCs w:val="28"/>
        </w:rPr>
        <w:t>Lea Bizer</w:t>
      </w:r>
      <w:r w:rsidR="00617C46">
        <w:rPr>
          <w:szCs w:val="28"/>
        </w:rPr>
        <w:t>, Tel.: 07461/</w:t>
      </w:r>
      <w:r>
        <w:rPr>
          <w:szCs w:val="28"/>
        </w:rPr>
        <w:t xml:space="preserve">9269156, E-Mail: </w:t>
      </w:r>
      <w:hyperlink r:id="rId9" w:history="1">
        <w:r w:rsidR="00B845AE" w:rsidRPr="00933CBA">
          <w:rPr>
            <w:rStyle w:val="Hyperlink"/>
            <w:szCs w:val="28"/>
          </w:rPr>
          <w:t>l.bizer@lev-tut.de</w:t>
        </w:r>
      </w:hyperlink>
    </w:p>
    <w:sectPr w:rsidR="009D69BE" w:rsidRPr="004B79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014C4"/>
    <w:multiLevelType w:val="hybridMultilevel"/>
    <w:tmpl w:val="CA7EDB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9233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317"/>
    <w:rsid w:val="000B6A42"/>
    <w:rsid w:val="00184EF4"/>
    <w:rsid w:val="001C1960"/>
    <w:rsid w:val="001D5DDD"/>
    <w:rsid w:val="00373D27"/>
    <w:rsid w:val="0047248A"/>
    <w:rsid w:val="004B798C"/>
    <w:rsid w:val="0060439D"/>
    <w:rsid w:val="00604E8A"/>
    <w:rsid w:val="00617C46"/>
    <w:rsid w:val="006B655E"/>
    <w:rsid w:val="00767125"/>
    <w:rsid w:val="00776FCF"/>
    <w:rsid w:val="008728CA"/>
    <w:rsid w:val="008A40D7"/>
    <w:rsid w:val="009020FA"/>
    <w:rsid w:val="009D4984"/>
    <w:rsid w:val="009D6415"/>
    <w:rsid w:val="009D69BE"/>
    <w:rsid w:val="00AA76DC"/>
    <w:rsid w:val="00B7434D"/>
    <w:rsid w:val="00B845AE"/>
    <w:rsid w:val="00BC4317"/>
    <w:rsid w:val="00CA7B08"/>
    <w:rsid w:val="00D5051F"/>
    <w:rsid w:val="00EB1D65"/>
    <w:rsid w:val="00FD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DB919"/>
  <w15:chartTrackingRefBased/>
  <w15:docId w15:val="{F6DFBDD6-B827-46A3-8F93-0384CB27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D5DDD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A40D7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7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7C46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845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choch@lev-tut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v-tut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gif@01DAF3B3.62817DC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.bizer@lev-tut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Tuttlingen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Schatz, Anna-Lena (lev0156)</dc:creator>
  <cp:keywords/>
  <dc:description/>
  <cp:lastModifiedBy>Bizer, Lea (LEV0156)</cp:lastModifiedBy>
  <cp:revision>3</cp:revision>
  <cp:lastPrinted>2024-08-21T09:53:00Z</cp:lastPrinted>
  <dcterms:created xsi:type="dcterms:W3CDTF">2026-07-01T10:15:00Z</dcterms:created>
  <dcterms:modified xsi:type="dcterms:W3CDTF">2026-08-24T09:55:00Z</dcterms:modified>
</cp:coreProperties>
</file>