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18" w:type="dxa"/>
        <w:tblLayout w:type="fixed"/>
        <w:tblCellMar>
          <w:left w:w="70" w:type="dxa"/>
          <w:right w:w="70" w:type="dxa"/>
        </w:tblCellMar>
        <w:tblLook w:val="0000" w:firstRow="0" w:lastRow="0" w:firstColumn="0" w:lastColumn="0" w:noHBand="0" w:noVBand="0"/>
      </w:tblPr>
      <w:tblGrid>
        <w:gridCol w:w="7016"/>
        <w:gridCol w:w="3402"/>
      </w:tblGrid>
      <w:tr w:rsidR="001279C0" w14:paraId="106A5A56" w14:textId="77777777" w:rsidTr="00FD082F">
        <w:trPr>
          <w:trHeight w:val="2282"/>
        </w:trPr>
        <w:tc>
          <w:tcPr>
            <w:tcW w:w="7016" w:type="dxa"/>
          </w:tcPr>
          <w:p w14:paraId="79CC590A" w14:textId="77777777" w:rsidR="001279C0" w:rsidRDefault="001279C0" w:rsidP="009A64AC">
            <w:pPr>
              <w:pStyle w:val="Kopfzeile"/>
              <w:tabs>
                <w:tab w:val="clear" w:pos="4536"/>
                <w:tab w:val="clear" w:pos="9072"/>
                <w:tab w:val="left" w:pos="7938"/>
              </w:tabs>
              <w:ind w:right="71"/>
              <w:jc w:val="right"/>
            </w:pPr>
            <w:r>
              <w:rPr>
                <w:rFonts w:ascii="Frutiger LT 55 Roman" w:hAnsi="Frutiger LT 55 Roman"/>
                <w:noProof/>
                <w:sz w:val="14"/>
              </w:rPr>
              <w:drawing>
                <wp:inline distT="0" distB="0" distL="0" distR="0" wp14:anchorId="343336FB" wp14:editId="2BD101B1">
                  <wp:extent cx="2438400" cy="581025"/>
                  <wp:effectExtent l="19050" t="0" r="0" b="0"/>
                  <wp:docPr id="2" name="Bild 1" descr="Logodreieichneu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dreieichneu_sw"/>
                          <pic:cNvPicPr>
                            <a:picLocks noChangeAspect="1" noChangeArrowheads="1"/>
                          </pic:cNvPicPr>
                        </pic:nvPicPr>
                        <pic:blipFill>
                          <a:blip r:embed="rId7" cstate="print"/>
                          <a:srcRect/>
                          <a:stretch>
                            <a:fillRect/>
                          </a:stretch>
                        </pic:blipFill>
                        <pic:spPr bwMode="auto">
                          <a:xfrm>
                            <a:off x="0" y="0"/>
                            <a:ext cx="2438400" cy="581025"/>
                          </a:xfrm>
                          <a:prstGeom prst="rect">
                            <a:avLst/>
                          </a:prstGeom>
                          <a:noFill/>
                          <a:ln w="9525">
                            <a:noFill/>
                            <a:miter lim="800000"/>
                            <a:headEnd/>
                            <a:tailEnd/>
                          </a:ln>
                        </pic:spPr>
                      </pic:pic>
                    </a:graphicData>
                  </a:graphic>
                </wp:inline>
              </w:drawing>
            </w:r>
          </w:p>
        </w:tc>
        <w:tc>
          <w:tcPr>
            <w:tcW w:w="3402" w:type="dxa"/>
          </w:tcPr>
          <w:p w14:paraId="2F80D330" w14:textId="77777777" w:rsidR="001279C0" w:rsidRDefault="001279C0" w:rsidP="009A64AC">
            <w:pPr>
              <w:tabs>
                <w:tab w:val="left" w:pos="1134"/>
                <w:tab w:val="left" w:pos="7230"/>
              </w:tabs>
              <w:rPr>
                <w:rFonts w:ascii="Frutiger LT 55 Roman" w:hAnsi="Frutiger LT 55 Roman"/>
                <w:b/>
                <w:sz w:val="18"/>
              </w:rPr>
            </w:pPr>
          </w:p>
          <w:p w14:paraId="7C32AA55" w14:textId="77777777" w:rsidR="001279C0" w:rsidRDefault="001279C0" w:rsidP="009A64AC">
            <w:pPr>
              <w:tabs>
                <w:tab w:val="left" w:pos="7230"/>
              </w:tabs>
              <w:rPr>
                <w:rFonts w:ascii="Frutiger LT 55 Roman" w:hAnsi="Frutiger LT 55 Roman"/>
                <w:sz w:val="18"/>
              </w:rPr>
            </w:pPr>
          </w:p>
          <w:p w14:paraId="3EBD6D2C" w14:textId="77777777" w:rsidR="001279C0" w:rsidRDefault="001279C0" w:rsidP="009A64AC">
            <w:pPr>
              <w:tabs>
                <w:tab w:val="left" w:pos="2770"/>
                <w:tab w:val="left" w:pos="7230"/>
              </w:tabs>
              <w:rPr>
                <w:rFonts w:ascii="Frutiger LT 55 Roman" w:hAnsi="Frutiger LT 55 Roman"/>
                <w:sz w:val="14"/>
              </w:rPr>
            </w:pPr>
            <w:r>
              <w:rPr>
                <w:rFonts w:ascii="Frutiger LT 45 Light" w:hAnsi="Frutiger LT 45 Light"/>
                <w:b/>
                <w:sz w:val="14"/>
              </w:rPr>
              <w:t xml:space="preserve">Stadt Dreieich </w:t>
            </w:r>
            <w:r w:rsidRPr="00555A52">
              <w:rPr>
                <w:rFonts w:ascii="Frutiger LT 45 Light" w:hAnsi="Frutiger LT 45 Light"/>
                <w:b/>
                <w:sz w:val="14"/>
              </w:rPr>
              <w:sym w:font="Symbol" w:char="F0D7"/>
            </w:r>
            <w:r w:rsidRPr="00555A52">
              <w:rPr>
                <w:rFonts w:ascii="Frutiger LT 45 Light" w:hAnsi="Frutiger LT 45 Light"/>
                <w:b/>
                <w:sz w:val="14"/>
              </w:rPr>
              <w:t xml:space="preserve"> Der</w:t>
            </w:r>
            <w:r>
              <w:rPr>
                <w:rFonts w:ascii="Frutiger LT 45 Light" w:hAnsi="Frutiger LT 45 Light"/>
                <w:b/>
                <w:sz w:val="14"/>
              </w:rPr>
              <w:t xml:space="preserve"> Magistrat</w:t>
            </w:r>
            <w:r>
              <w:rPr>
                <w:rFonts w:ascii="Frutiger LT 55 Roman" w:hAnsi="Frutiger LT 55 Roman"/>
                <w:sz w:val="16"/>
              </w:rPr>
              <w:tab/>
            </w:r>
          </w:p>
          <w:p w14:paraId="0412193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Kommunikation &amp; Bürgerbeteiligung</w:t>
            </w:r>
            <w:r>
              <w:rPr>
                <w:rFonts w:ascii="Frutiger LT 55 Roman" w:hAnsi="Frutiger LT 55 Roman"/>
                <w:sz w:val="14"/>
              </w:rPr>
              <w:br/>
              <w:t>Ihre Ansprechpartnerin ist</w:t>
            </w:r>
            <w:r w:rsidRPr="00555A52">
              <w:rPr>
                <w:rFonts w:ascii="Frutiger LT 55 Roman" w:hAnsi="Frutiger LT 55 Roman"/>
                <w:sz w:val="14"/>
              </w:rPr>
              <w:t xml:space="preserve">:  </w:t>
            </w:r>
          </w:p>
          <w:p w14:paraId="455DF97E"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Claudia Scheibel</w:t>
            </w:r>
          </w:p>
          <w:p w14:paraId="41393E8D" w14:textId="77777777" w:rsidR="001279C0" w:rsidRDefault="001279C0" w:rsidP="009A64AC">
            <w:pPr>
              <w:tabs>
                <w:tab w:val="left" w:pos="7230"/>
              </w:tabs>
              <w:rPr>
                <w:rFonts w:ascii="Frutiger LT 55 Roman" w:hAnsi="Frutiger LT 55 Roman"/>
                <w:sz w:val="14"/>
              </w:rPr>
            </w:pPr>
          </w:p>
          <w:p w14:paraId="4C2170A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Hauptstraße 45  </w:t>
            </w:r>
            <w:r w:rsidRPr="00555A52">
              <w:rPr>
                <w:rFonts w:ascii="Frutiger LT 55 Roman" w:hAnsi="Frutiger LT 55 Roman"/>
                <w:sz w:val="14"/>
              </w:rPr>
              <w:sym w:font="Symbol" w:char="F0D7"/>
            </w:r>
            <w:r w:rsidRPr="00555A52">
              <w:rPr>
                <w:rFonts w:ascii="Frutiger LT 55 Roman" w:hAnsi="Frutiger LT 55 Roman"/>
                <w:sz w:val="14"/>
              </w:rPr>
              <w:t xml:space="preserve">  63303</w:t>
            </w:r>
            <w:r>
              <w:rPr>
                <w:rFonts w:ascii="Frutiger LT 55 Roman" w:hAnsi="Frutiger LT 55 Roman"/>
                <w:sz w:val="14"/>
              </w:rPr>
              <w:t xml:space="preserve"> Dreieich</w:t>
            </w:r>
          </w:p>
          <w:p w14:paraId="39EB90CF"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Telefon:</w:t>
            </w:r>
            <w:r>
              <w:rPr>
                <w:rFonts w:ascii="Arial" w:hAnsi="Arial"/>
                <w:sz w:val="22"/>
              </w:rPr>
              <w:t xml:space="preserve"> </w:t>
            </w:r>
            <w:r>
              <w:rPr>
                <w:rFonts w:ascii="Arial" w:hAnsi="Arial"/>
                <w:sz w:val="22"/>
              </w:rPr>
              <w:tab/>
            </w:r>
            <w:r>
              <w:rPr>
                <w:rFonts w:ascii="Frutiger LT 55 Roman" w:hAnsi="Frutiger LT 55 Roman"/>
                <w:sz w:val="14"/>
              </w:rPr>
              <w:t>+49 (0) 6103 - 601-190, -191</w:t>
            </w:r>
          </w:p>
          <w:p w14:paraId="1D1F1C62"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Zentrale:</w:t>
            </w:r>
            <w:r>
              <w:rPr>
                <w:rFonts w:ascii="Arial" w:hAnsi="Arial"/>
                <w:sz w:val="22"/>
              </w:rPr>
              <w:t xml:space="preserve"> </w:t>
            </w:r>
            <w:r>
              <w:rPr>
                <w:rFonts w:ascii="Arial" w:hAnsi="Arial"/>
                <w:sz w:val="22"/>
              </w:rPr>
              <w:tab/>
            </w:r>
            <w:r>
              <w:rPr>
                <w:rFonts w:ascii="Frutiger LT 55 Roman" w:hAnsi="Frutiger LT 55 Roman"/>
                <w:sz w:val="14"/>
              </w:rPr>
              <w:t xml:space="preserve">+49 (0) 6103 - 601-0 </w:t>
            </w:r>
          </w:p>
          <w:p w14:paraId="4103DEF3"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E-Mail:</w:t>
            </w:r>
            <w:r>
              <w:rPr>
                <w:rFonts w:ascii="Arial" w:hAnsi="Arial"/>
                <w:sz w:val="22"/>
              </w:rPr>
              <w:t xml:space="preserve"> </w:t>
            </w:r>
            <w:r>
              <w:rPr>
                <w:rFonts w:ascii="Arial" w:hAnsi="Arial"/>
                <w:sz w:val="22"/>
              </w:rPr>
              <w:tab/>
            </w:r>
            <w:r>
              <w:rPr>
                <w:rFonts w:ascii="Frutiger LT 55 Roman" w:hAnsi="Frutiger LT 55 Roman"/>
                <w:sz w:val="14"/>
              </w:rPr>
              <w:t>presse@dreieich.de</w:t>
            </w:r>
          </w:p>
          <w:p w14:paraId="4C8CF44E" w14:textId="77777777" w:rsidR="001279C0" w:rsidRDefault="001279C0"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sz w:val="14"/>
              </w:rPr>
              <w:t>Internet:</w:t>
            </w:r>
            <w:bookmarkStart w:id="0" w:name="_Hlt32215614"/>
            <w:r>
              <w:rPr>
                <w:rFonts w:ascii="Arial" w:hAnsi="Arial"/>
                <w:sz w:val="22"/>
              </w:rPr>
              <w:t xml:space="preserve"> </w:t>
            </w:r>
            <w:r>
              <w:rPr>
                <w:rFonts w:ascii="Arial" w:hAnsi="Arial"/>
                <w:sz w:val="22"/>
              </w:rPr>
              <w:tab/>
            </w:r>
            <w:hyperlink r:id="rId8" w:history="1">
              <w:r w:rsidR="00A838BA" w:rsidRPr="006441CE">
                <w:rPr>
                  <w:rStyle w:val="Hyperlink"/>
                  <w:rFonts w:ascii="Frutiger LT 55 Roman" w:hAnsi="Frutiger LT 55 Roman"/>
                  <w:sz w:val="14"/>
                </w:rPr>
                <w:t>www.dreieich.de</w:t>
              </w:r>
            </w:hyperlink>
            <w:bookmarkEnd w:id="0"/>
          </w:p>
          <w:p w14:paraId="568540FB" w14:textId="77777777" w:rsidR="00A838BA" w:rsidRDefault="003D58B3"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noProof/>
                <w:sz w:val="14"/>
              </w:rPr>
              <w:drawing>
                <wp:inline distT="0" distB="0" distL="0" distR="0" wp14:anchorId="0C3ABA39" wp14:editId="4406C4CB">
                  <wp:extent cx="96210" cy="9621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51309.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262" cy="121262"/>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B88067" wp14:editId="0B22D566">
                  <wp:extent cx="100361" cy="100361"/>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11149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628" cy="111628"/>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6165B2" wp14:editId="7D874DFA">
                  <wp:extent cx="100361" cy="10036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nkedin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525" cy="120525"/>
                          </a:xfrm>
                          <a:prstGeom prst="rect">
                            <a:avLst/>
                          </a:prstGeom>
                        </pic:spPr>
                      </pic:pic>
                    </a:graphicData>
                  </a:graphic>
                </wp:inline>
              </w:drawing>
            </w:r>
            <w:r w:rsidR="00EE385F">
              <w:rPr>
                <w:rFonts w:ascii="Frutiger LT 55 Roman" w:hAnsi="Frutiger LT 55 Roman"/>
                <w:sz w:val="14"/>
              </w:rPr>
              <w:tab/>
            </w:r>
            <w:r w:rsidR="00EE385F" w:rsidRPr="005B1AE6">
              <w:rPr>
                <w:rFonts w:ascii="Frutiger LT 55 Roman" w:hAnsi="Frutiger LT 55 Roman"/>
                <w:sz w:val="14"/>
                <w:lang w:val="it-IT"/>
              </w:rPr>
              <w:t>@mein3eich</w:t>
            </w:r>
          </w:p>
          <w:p w14:paraId="511AC58F" w14:textId="77777777" w:rsidR="00A838BA" w:rsidRDefault="00A838BA" w:rsidP="009A64AC">
            <w:pPr>
              <w:pStyle w:val="Kopfzeile"/>
              <w:tabs>
                <w:tab w:val="clear" w:pos="4536"/>
                <w:tab w:val="clear" w:pos="9072"/>
                <w:tab w:val="left" w:pos="780"/>
                <w:tab w:val="left" w:pos="7938"/>
              </w:tabs>
              <w:rPr>
                <w:rFonts w:ascii="Frutiger LT 55 Roman" w:hAnsi="Frutiger LT 55 Roman"/>
                <w:sz w:val="14"/>
              </w:rPr>
            </w:pPr>
          </w:p>
          <w:p w14:paraId="0B19D9C4" w14:textId="3657D5CD" w:rsidR="001279C0" w:rsidRDefault="00ED1C7B" w:rsidP="009A64AC">
            <w:pPr>
              <w:pStyle w:val="Kopfzeile"/>
              <w:tabs>
                <w:tab w:val="clear" w:pos="4536"/>
                <w:tab w:val="clear" w:pos="9072"/>
                <w:tab w:val="left" w:pos="1565"/>
                <w:tab w:val="left" w:pos="7173"/>
                <w:tab w:val="left" w:pos="7230"/>
                <w:tab w:val="right" w:pos="9781"/>
              </w:tabs>
              <w:rPr>
                <w:rFonts w:ascii="Frutiger LT 45 Light" w:hAnsi="Frutiger LT 45 Light"/>
                <w:b/>
                <w:sz w:val="18"/>
              </w:rPr>
            </w:pPr>
            <w:r>
              <w:rPr>
                <w:rFonts w:ascii="Frutiger LT 45 Light" w:hAnsi="Frutiger LT 45 Light"/>
                <w:b/>
                <w:sz w:val="18"/>
              </w:rPr>
              <w:t xml:space="preserve">Medieninfo: </w:t>
            </w:r>
            <w:r w:rsidR="001279C0">
              <w:rPr>
                <w:rFonts w:ascii="Frutiger LT 45 Light" w:hAnsi="Frutiger LT 45 Light"/>
                <w:b/>
                <w:sz w:val="18"/>
              </w:rPr>
              <w:t>2</w:t>
            </w:r>
            <w:r w:rsidR="002C4FFA">
              <w:rPr>
                <w:rFonts w:ascii="Frutiger LT 45 Light" w:hAnsi="Frutiger LT 45 Light"/>
                <w:b/>
                <w:sz w:val="18"/>
              </w:rPr>
              <w:t>6</w:t>
            </w:r>
            <w:r w:rsidR="001279C0">
              <w:rPr>
                <w:rFonts w:ascii="Frutiger LT 45 Light" w:hAnsi="Frutiger LT 45 Light"/>
                <w:b/>
                <w:sz w:val="18"/>
              </w:rPr>
              <w:t>-</w:t>
            </w:r>
            <w:r w:rsidR="00E83966">
              <w:rPr>
                <w:rFonts w:ascii="Frutiger LT 45 Light" w:hAnsi="Frutiger LT 45 Light"/>
                <w:b/>
                <w:sz w:val="18"/>
              </w:rPr>
              <w:t>118</w:t>
            </w:r>
            <w:r w:rsidR="00932638">
              <w:rPr>
                <w:rFonts w:ascii="Frutiger LT 45 Light" w:hAnsi="Frutiger LT 45 Light"/>
                <w:b/>
                <w:vanish/>
                <w:sz w:val="18"/>
              </w:rPr>
              <w:fldChar w:fldCharType="begin"/>
            </w:r>
            <w:r w:rsidR="001279C0">
              <w:rPr>
                <w:rFonts w:ascii="Frutiger LT 45 Light" w:hAnsi="Frutiger LT 45 Light"/>
                <w:b/>
                <w:vanish/>
                <w:sz w:val="18"/>
              </w:rPr>
              <w:instrText xml:space="preserve">  </w:instrText>
            </w:r>
            <w:r w:rsidR="00932638">
              <w:rPr>
                <w:rFonts w:ascii="Frutiger LT 45 Light" w:hAnsi="Frutiger LT 45 Light"/>
                <w:b/>
                <w:vanish/>
                <w:sz w:val="18"/>
              </w:rPr>
              <w:fldChar w:fldCharType="end"/>
            </w:r>
          </w:p>
          <w:p w14:paraId="79C3ED5F" w14:textId="66AC51FC" w:rsidR="001279C0" w:rsidRPr="0036409A" w:rsidRDefault="005A398D" w:rsidP="00EE4AFD">
            <w:pPr>
              <w:pStyle w:val="Kopfzeile"/>
              <w:tabs>
                <w:tab w:val="clear" w:pos="4536"/>
                <w:tab w:val="clear" w:pos="9072"/>
                <w:tab w:val="left" w:pos="0"/>
                <w:tab w:val="left" w:pos="781"/>
                <w:tab w:val="left" w:pos="7938"/>
              </w:tabs>
              <w:rPr>
                <w:rFonts w:ascii="Frutiger LT 45 Light" w:hAnsi="Frutiger LT 45 Light"/>
                <w:b/>
                <w:sz w:val="18"/>
              </w:rPr>
            </w:pPr>
            <w:r>
              <w:rPr>
                <w:rFonts w:ascii="Frutiger LT 45 Light" w:hAnsi="Frutiger LT 45 Light"/>
                <w:b/>
                <w:sz w:val="18"/>
              </w:rPr>
              <w:t>Datum</w:t>
            </w:r>
            <w:r w:rsidRPr="007968B7">
              <w:rPr>
                <w:rFonts w:ascii="Frutiger LT 45 Light" w:hAnsi="Frutiger LT 45 Light"/>
                <w:b/>
                <w:sz w:val="18"/>
              </w:rPr>
              <w:t xml:space="preserve">: </w:t>
            </w:r>
            <w:r w:rsidR="00E83966">
              <w:rPr>
                <w:rFonts w:ascii="Frutiger LT 45 Light" w:hAnsi="Frutiger LT 45 Light"/>
                <w:b/>
                <w:sz w:val="18"/>
              </w:rPr>
              <w:t>18</w:t>
            </w:r>
            <w:r w:rsidR="005713A2">
              <w:rPr>
                <w:rFonts w:ascii="Frutiger LT 45 Light" w:hAnsi="Frutiger LT 45 Light"/>
                <w:b/>
                <w:sz w:val="18"/>
              </w:rPr>
              <w:t>.</w:t>
            </w:r>
            <w:r w:rsidR="00E02A49">
              <w:rPr>
                <w:rFonts w:ascii="Frutiger LT 45 Light" w:hAnsi="Frutiger LT 45 Light"/>
                <w:b/>
                <w:sz w:val="18"/>
              </w:rPr>
              <w:t xml:space="preserve"> </w:t>
            </w:r>
            <w:r w:rsidR="00F64C63">
              <w:rPr>
                <w:rFonts w:ascii="Frutiger LT 45 Light" w:hAnsi="Frutiger LT 45 Light"/>
                <w:b/>
                <w:sz w:val="18"/>
              </w:rPr>
              <w:t>August</w:t>
            </w:r>
            <w:r w:rsidR="00D25A6A">
              <w:rPr>
                <w:rFonts w:ascii="Frutiger LT 45 Light" w:hAnsi="Frutiger LT 45 Light"/>
                <w:b/>
                <w:sz w:val="18"/>
              </w:rPr>
              <w:t xml:space="preserve"> </w:t>
            </w:r>
            <w:r w:rsidR="004C3B42">
              <w:rPr>
                <w:rFonts w:ascii="Frutiger LT 45 Light" w:hAnsi="Frutiger LT 45 Light"/>
                <w:b/>
                <w:sz w:val="18"/>
              </w:rPr>
              <w:t>202</w:t>
            </w:r>
            <w:r w:rsidR="002C4FFA">
              <w:rPr>
                <w:rFonts w:ascii="Frutiger LT 45 Light" w:hAnsi="Frutiger LT 45 Light"/>
                <w:b/>
                <w:sz w:val="18"/>
              </w:rPr>
              <w:t>6</w:t>
            </w:r>
          </w:p>
          <w:p w14:paraId="6C76460D" w14:textId="77777777" w:rsidR="001279C0" w:rsidRDefault="001279C0" w:rsidP="009A64AC">
            <w:pPr>
              <w:pStyle w:val="Kopfzeile"/>
              <w:tabs>
                <w:tab w:val="clear" w:pos="4536"/>
                <w:tab w:val="clear" w:pos="9072"/>
                <w:tab w:val="left" w:pos="780"/>
                <w:tab w:val="left" w:pos="7938"/>
              </w:tabs>
            </w:pPr>
          </w:p>
        </w:tc>
      </w:tr>
    </w:tbl>
    <w:p w14:paraId="5B184139" w14:textId="77777777" w:rsidR="00EB2105" w:rsidRDefault="00EB2105" w:rsidP="008425E7">
      <w:pPr>
        <w:tabs>
          <w:tab w:val="left" w:pos="5954"/>
          <w:tab w:val="left" w:pos="7230"/>
        </w:tabs>
        <w:ind w:right="1134"/>
        <w:rPr>
          <w:rFonts w:ascii="Arial" w:hAnsi="Arial"/>
          <w:sz w:val="22"/>
        </w:rPr>
      </w:pPr>
    </w:p>
    <w:p w14:paraId="4C8B1973" w14:textId="77777777" w:rsidR="005064DC" w:rsidRDefault="005064DC" w:rsidP="00556DA1">
      <w:pPr>
        <w:autoSpaceDE w:val="0"/>
        <w:autoSpaceDN w:val="0"/>
        <w:adjustRightInd w:val="0"/>
        <w:ind w:right="1134"/>
        <w:rPr>
          <w:rFonts w:ascii="Arial" w:hAnsi="Arial" w:cs="Arial"/>
          <w:b/>
          <w:sz w:val="22"/>
          <w:szCs w:val="22"/>
        </w:rPr>
      </w:pPr>
    </w:p>
    <w:p w14:paraId="0F5C2048" w14:textId="114E9353" w:rsidR="00303DE1" w:rsidRPr="001448CE" w:rsidRDefault="001448CE" w:rsidP="00303DE1">
      <w:pPr>
        <w:rPr>
          <w:rFonts w:ascii="Arial" w:hAnsi="Arial" w:cs="Arial"/>
          <w:b/>
          <w:sz w:val="22"/>
          <w:szCs w:val="22"/>
        </w:rPr>
      </w:pPr>
      <w:r w:rsidRPr="001448CE">
        <w:rPr>
          <w:rFonts w:ascii="Arial" w:hAnsi="Arial" w:cs="Arial"/>
          <w:b/>
          <w:sz w:val="22"/>
          <w:szCs w:val="22"/>
        </w:rPr>
        <w:t>Stadtbücherei Dreieich: Krimi-Lesung mit Weinprobe in Dreieichenhain</w:t>
      </w:r>
    </w:p>
    <w:p w14:paraId="5C4F12EA" w14:textId="77777777" w:rsidR="00303DE1" w:rsidRDefault="00303DE1" w:rsidP="00303DE1">
      <w:pPr>
        <w:rPr>
          <w:rFonts w:ascii="Arial" w:hAnsi="Arial" w:cs="Arial"/>
          <w:sz w:val="22"/>
          <w:szCs w:val="22"/>
        </w:rPr>
      </w:pPr>
    </w:p>
    <w:p w14:paraId="60959404" w14:textId="77777777" w:rsidR="00303DE1" w:rsidRPr="00303DE1" w:rsidRDefault="00303DE1" w:rsidP="00303DE1">
      <w:pPr>
        <w:rPr>
          <w:rFonts w:ascii="Arial" w:hAnsi="Arial" w:cs="Arial"/>
          <w:sz w:val="22"/>
          <w:szCs w:val="22"/>
        </w:rPr>
      </w:pPr>
    </w:p>
    <w:p w14:paraId="19A94097" w14:textId="650E8536" w:rsidR="001448CE" w:rsidRDefault="00E51012" w:rsidP="001448CE">
      <w:pPr>
        <w:spacing w:line="360" w:lineRule="auto"/>
        <w:rPr>
          <w:rFonts w:ascii="Arial" w:hAnsi="Arial" w:cs="Arial"/>
          <w:sz w:val="22"/>
          <w:szCs w:val="22"/>
        </w:rPr>
      </w:pPr>
      <w:r w:rsidRPr="00E51012">
        <w:rPr>
          <w:rFonts w:ascii="Arial" w:hAnsi="Arial" w:cs="Arial"/>
          <w:b/>
          <w:sz w:val="22"/>
          <w:szCs w:val="22"/>
        </w:rPr>
        <w:t>Dreieich.</w:t>
      </w:r>
      <w:r>
        <w:rPr>
          <w:rFonts w:ascii="Arial" w:hAnsi="Arial" w:cs="Arial"/>
          <w:sz w:val="22"/>
          <w:szCs w:val="22"/>
        </w:rPr>
        <w:t xml:space="preserve">   </w:t>
      </w:r>
      <w:r w:rsidR="001448CE" w:rsidRPr="001448CE">
        <w:rPr>
          <w:rFonts w:ascii="Arial" w:hAnsi="Arial" w:cs="Arial"/>
          <w:sz w:val="22"/>
          <w:szCs w:val="22"/>
        </w:rPr>
        <w:t xml:space="preserve">Ein Toter im Weinberg und ein Glas Grauburgunder in der Hand: Am Donnerstagabend hat der rheinhessische Autor und Winzer Andreas Wagner im Lesegarten der Stadtteilbücherei Dreieichenhain aus seinem Kriminalroman „Winzergrab“ gelesen. Die Veranstaltung fand </w:t>
      </w:r>
      <w:r w:rsidR="001448CE">
        <w:rPr>
          <w:rFonts w:ascii="Arial" w:hAnsi="Arial" w:cs="Arial"/>
          <w:sz w:val="22"/>
          <w:szCs w:val="22"/>
        </w:rPr>
        <w:t xml:space="preserve">am 13. August 2026 </w:t>
      </w:r>
      <w:r w:rsidR="001448CE" w:rsidRPr="001448CE">
        <w:rPr>
          <w:rFonts w:ascii="Arial" w:hAnsi="Arial" w:cs="Arial"/>
          <w:sz w:val="22"/>
          <w:szCs w:val="22"/>
        </w:rPr>
        <w:t>in Kooperation mit den Bürgerhäusern Dreieich statt und war Teil der jährlichen Lesereihe der Stadtbücherei Dreieich.</w:t>
      </w:r>
    </w:p>
    <w:p w14:paraId="3AAC5DBB" w14:textId="77777777" w:rsidR="001448CE" w:rsidRPr="001448CE" w:rsidRDefault="001448CE" w:rsidP="001448CE">
      <w:pPr>
        <w:spacing w:line="360" w:lineRule="auto"/>
        <w:rPr>
          <w:rFonts w:ascii="Arial" w:hAnsi="Arial" w:cs="Arial"/>
          <w:sz w:val="22"/>
          <w:szCs w:val="22"/>
        </w:rPr>
      </w:pPr>
    </w:p>
    <w:p w14:paraId="0D1FAFAF" w14:textId="77777777" w:rsidR="001448CE" w:rsidRDefault="001448CE" w:rsidP="001448CE">
      <w:pPr>
        <w:spacing w:line="360" w:lineRule="auto"/>
        <w:rPr>
          <w:rFonts w:ascii="Arial" w:hAnsi="Arial" w:cs="Arial"/>
          <w:sz w:val="22"/>
          <w:szCs w:val="22"/>
        </w:rPr>
      </w:pPr>
      <w:r w:rsidRPr="001448CE">
        <w:rPr>
          <w:rFonts w:ascii="Arial" w:hAnsi="Arial" w:cs="Arial"/>
          <w:sz w:val="22"/>
          <w:szCs w:val="22"/>
        </w:rPr>
        <w:t xml:space="preserve">„Winzergrab“, im vergangenen Jahr im Emons Verlag erschienen, führt in die Weinberge Rheinhessens: Bei einer </w:t>
      </w:r>
      <w:proofErr w:type="spellStart"/>
      <w:r w:rsidRPr="001448CE">
        <w:rPr>
          <w:rFonts w:ascii="Arial" w:hAnsi="Arial" w:cs="Arial"/>
          <w:sz w:val="22"/>
          <w:szCs w:val="22"/>
        </w:rPr>
        <w:t>Weinbergsführung</w:t>
      </w:r>
      <w:proofErr w:type="spellEnd"/>
      <w:r w:rsidRPr="001448CE">
        <w:rPr>
          <w:rFonts w:ascii="Arial" w:hAnsi="Arial" w:cs="Arial"/>
          <w:sz w:val="22"/>
          <w:szCs w:val="22"/>
        </w:rPr>
        <w:t xml:space="preserve"> wird die Tochter eines angesehenen Winzers tot aufgefunden. Der Winzer und Hobbyermittler Kurt-Otto Hattemer beginnt nachzuforschen und stößt dabei auf alte Familienstreitigkeiten und Erbkonflikte – und es bleibt nicht bei einem Todesfall.</w:t>
      </w:r>
    </w:p>
    <w:p w14:paraId="3E6F0D5D" w14:textId="77777777" w:rsidR="001448CE" w:rsidRPr="001448CE" w:rsidRDefault="001448CE" w:rsidP="001448CE">
      <w:pPr>
        <w:spacing w:line="360" w:lineRule="auto"/>
        <w:rPr>
          <w:rFonts w:ascii="Arial" w:hAnsi="Arial" w:cs="Arial"/>
          <w:sz w:val="22"/>
          <w:szCs w:val="22"/>
        </w:rPr>
      </w:pPr>
    </w:p>
    <w:p w14:paraId="02F2BEB5" w14:textId="33154957" w:rsidR="001448CE" w:rsidRPr="001448CE" w:rsidRDefault="001448CE" w:rsidP="001448CE">
      <w:pPr>
        <w:spacing w:line="360" w:lineRule="auto"/>
        <w:rPr>
          <w:rFonts w:ascii="Arial" w:hAnsi="Arial" w:cs="Arial"/>
          <w:sz w:val="22"/>
          <w:szCs w:val="22"/>
        </w:rPr>
      </w:pPr>
      <w:r w:rsidRPr="001448CE">
        <w:rPr>
          <w:rFonts w:ascii="Arial" w:hAnsi="Arial" w:cs="Arial"/>
          <w:sz w:val="22"/>
          <w:szCs w:val="22"/>
        </w:rPr>
        <w:t xml:space="preserve">Andreas Wagner, der gemeinsam mit seinen Brüdern das elterliche Weingut in Essenheim führt, verband die Lesung mit einer Weinprobe: Zwischen den einzelnen Kapiteln stellte er Weine aus dem eigenen Keller vor. Verkostet wurden mehrere Grauburgunder, ein Sauvignon Blanc und </w:t>
      </w:r>
      <w:proofErr w:type="gramStart"/>
      <w:r w:rsidRPr="001448CE">
        <w:rPr>
          <w:rFonts w:ascii="Arial" w:hAnsi="Arial" w:cs="Arial"/>
          <w:sz w:val="22"/>
          <w:szCs w:val="22"/>
        </w:rPr>
        <w:t>der Rosé</w:t>
      </w:r>
      <w:proofErr w:type="gramEnd"/>
      <w:r w:rsidRPr="001448CE">
        <w:rPr>
          <w:rFonts w:ascii="Arial" w:hAnsi="Arial" w:cs="Arial"/>
          <w:sz w:val="22"/>
          <w:szCs w:val="22"/>
        </w:rPr>
        <w:t xml:space="preserve"> „Prachtmädchen“; für alle, die auf Alkohol verzichten wollten, standen Traubensäfte des Weinguts bereit. So wechselten sich Spannung und Genuss den ganzen Abend über ab.</w:t>
      </w:r>
      <w:r>
        <w:rPr>
          <w:rFonts w:ascii="Arial" w:hAnsi="Arial" w:cs="Arial"/>
          <w:sz w:val="22"/>
          <w:szCs w:val="22"/>
        </w:rPr>
        <w:t xml:space="preserve"> </w:t>
      </w:r>
      <w:r w:rsidRPr="001448CE">
        <w:rPr>
          <w:rFonts w:ascii="Arial" w:hAnsi="Arial" w:cs="Arial"/>
          <w:sz w:val="22"/>
          <w:szCs w:val="22"/>
        </w:rPr>
        <w:t>Dass der Autor sein Handwerk in beiden Disziplinen beherrscht, war dabei deutlich zu spüren. Wagner las nicht nur, er erzählte – humorvoll, pointiert und mit vielen Anekdoten aus dem echten Winzeralltag, die sich vom Geschehen im Buch mitunter erstaunlich wenig unterschieden. Das Publikum ging begeistert mit, gelacht wurde an diesem Abend mindestens so viel wie mitgefiebert.</w:t>
      </w:r>
    </w:p>
    <w:p w14:paraId="358AE345" w14:textId="77777777" w:rsidR="001448CE" w:rsidRPr="001448CE" w:rsidRDefault="001448CE" w:rsidP="001448CE">
      <w:pPr>
        <w:spacing w:line="360" w:lineRule="auto"/>
        <w:rPr>
          <w:rFonts w:ascii="Arial" w:hAnsi="Arial" w:cs="Arial"/>
          <w:sz w:val="22"/>
          <w:szCs w:val="22"/>
        </w:rPr>
      </w:pPr>
    </w:p>
    <w:p w14:paraId="2C3DACC8" w14:textId="77777777" w:rsidR="001448CE" w:rsidRPr="001448CE" w:rsidRDefault="001448CE" w:rsidP="001448CE">
      <w:pPr>
        <w:spacing w:line="360" w:lineRule="auto"/>
        <w:rPr>
          <w:rFonts w:ascii="Arial" w:hAnsi="Arial" w:cs="Arial"/>
          <w:sz w:val="22"/>
          <w:szCs w:val="22"/>
        </w:rPr>
      </w:pPr>
      <w:r w:rsidRPr="001448CE">
        <w:rPr>
          <w:rFonts w:ascii="Arial" w:hAnsi="Arial" w:cs="Arial"/>
          <w:sz w:val="22"/>
          <w:szCs w:val="22"/>
        </w:rPr>
        <w:t xml:space="preserve">„Der Abend hat gezeigt, wie gut unser Lesegarten für solche Veranstaltungen geeignet ist“, sagt Mathias Hein, Leiter der Stadtteilbücherei Dreieichenhain. „Unter freiem Himmel, mitten im historischen Ortskern, mit einem Glas Wein in der Hand und einer spannenden </w:t>
      </w:r>
      <w:r w:rsidRPr="001448CE">
        <w:rPr>
          <w:rFonts w:ascii="Arial" w:hAnsi="Arial" w:cs="Arial"/>
          <w:sz w:val="22"/>
          <w:szCs w:val="22"/>
        </w:rPr>
        <w:lastRenderedPageBreak/>
        <w:t>Geschichte – das ist eine Atmosphäre, die man in einem geschlossenen Raum so nicht herstellen kann. Die Rückmeldungen unserer Gäste waren durchweg begeistert, und ich freue mich sehr, dass unsere Lesereihe hier ihren Platz gefunden hat.“</w:t>
      </w:r>
    </w:p>
    <w:p w14:paraId="551A2F8D" w14:textId="77777777" w:rsidR="001448CE" w:rsidRPr="001448CE" w:rsidRDefault="001448CE" w:rsidP="001448CE">
      <w:pPr>
        <w:spacing w:line="360" w:lineRule="auto"/>
        <w:rPr>
          <w:rFonts w:ascii="Arial" w:hAnsi="Arial" w:cs="Arial"/>
          <w:sz w:val="22"/>
          <w:szCs w:val="22"/>
        </w:rPr>
      </w:pPr>
    </w:p>
    <w:p w14:paraId="689F0538" w14:textId="1123D982" w:rsidR="001448CE" w:rsidRPr="001448CE" w:rsidRDefault="001448CE" w:rsidP="001448CE">
      <w:pPr>
        <w:spacing w:line="360" w:lineRule="auto"/>
        <w:rPr>
          <w:rFonts w:ascii="Arial" w:hAnsi="Arial" w:cs="Arial"/>
          <w:sz w:val="22"/>
          <w:szCs w:val="22"/>
        </w:rPr>
      </w:pPr>
      <w:r w:rsidRPr="001448CE">
        <w:rPr>
          <w:rFonts w:ascii="Arial" w:hAnsi="Arial" w:cs="Arial"/>
          <w:sz w:val="22"/>
          <w:szCs w:val="22"/>
        </w:rPr>
        <w:t>Die Lesereihe der Stadtbücherei Dreieich findet jährlich in Zusammenarbeit mit den Bürgerhäusern Dreieich statt und bringt Autorinnen und Autoren unterschiedlicher Genres nach Dreieich. Der Lesegarten der Stadtteilbücherei Dreieichenhain hat sich dabei als besonderer Veranstaltungsort etabliert und wird als offener Treffpunkt für alle Generationen weiter ausgebaut.</w:t>
      </w:r>
    </w:p>
    <w:p w14:paraId="37981CBF" w14:textId="77777777" w:rsidR="001448CE" w:rsidRPr="001448CE" w:rsidRDefault="001448CE" w:rsidP="001448CE">
      <w:pPr>
        <w:spacing w:line="360" w:lineRule="auto"/>
        <w:rPr>
          <w:rFonts w:ascii="Arial" w:hAnsi="Arial" w:cs="Arial"/>
          <w:sz w:val="22"/>
          <w:szCs w:val="22"/>
        </w:rPr>
      </w:pPr>
    </w:p>
    <w:p w14:paraId="533F6030" w14:textId="715FF9AE" w:rsidR="00E51012" w:rsidRDefault="001448CE" w:rsidP="001448CE">
      <w:pPr>
        <w:spacing w:line="360" w:lineRule="auto"/>
        <w:rPr>
          <w:rFonts w:ascii="Arial" w:hAnsi="Arial" w:cs="Arial"/>
          <w:sz w:val="22"/>
          <w:szCs w:val="22"/>
        </w:rPr>
      </w:pPr>
      <w:r w:rsidRPr="001448CE">
        <w:rPr>
          <w:rFonts w:ascii="Arial" w:hAnsi="Arial" w:cs="Arial"/>
          <w:sz w:val="22"/>
          <w:szCs w:val="22"/>
        </w:rPr>
        <w:t>Fotos: Mathias Hein</w:t>
      </w:r>
    </w:p>
    <w:p w14:paraId="4159FC5C" w14:textId="77777777" w:rsidR="00E51012" w:rsidRDefault="00E51012" w:rsidP="00303DE1">
      <w:pPr>
        <w:spacing w:line="360" w:lineRule="auto"/>
        <w:rPr>
          <w:rFonts w:ascii="Arial" w:hAnsi="Arial" w:cs="Arial"/>
          <w:sz w:val="22"/>
          <w:szCs w:val="22"/>
        </w:rPr>
      </w:pPr>
    </w:p>
    <w:sectPr w:rsidR="00E51012" w:rsidSect="00EC4104">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7" w:h="16840"/>
      <w:pgMar w:top="567" w:right="1701"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6812A" w14:textId="77777777" w:rsidR="00957782" w:rsidRDefault="00957782">
      <w:r>
        <w:separator/>
      </w:r>
    </w:p>
  </w:endnote>
  <w:endnote w:type="continuationSeparator" w:id="0">
    <w:p w14:paraId="7A585A7A" w14:textId="77777777" w:rsidR="00957782" w:rsidRDefault="00957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LT 55 Roman">
    <w:panose1 w:val="020B0603030504020204"/>
    <w:charset w:val="00"/>
    <w:family w:val="swiss"/>
    <w:pitch w:val="variable"/>
    <w:sig w:usb0="80000027" w:usb1="00000000" w:usb2="00000000" w:usb3="00000000" w:csb0="00000001" w:csb1="00000000"/>
  </w:font>
  <w:font w:name="Frutiger LT 45 Light">
    <w:panose1 w:val="020B08030305040202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F401" w14:textId="77777777" w:rsidR="00EB3F07" w:rsidRPr="00E550C4" w:rsidRDefault="00EB3F07" w:rsidP="00E550C4">
    <w:pPr>
      <w:pStyle w:val="Fuzeile"/>
      <w:jc w:val="right"/>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E51012">
      <w:rPr>
        <w:rFonts w:ascii="Arial" w:hAnsi="Arial"/>
        <w:noProof/>
        <w:sz w:val="16"/>
        <w:szCs w:val="16"/>
      </w:rPr>
      <w:t>2</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E51012" w:rsidRPr="00E51012">
        <w:rPr>
          <w:rFonts w:ascii="Arial" w:hAnsi="Arial"/>
          <w:noProof/>
          <w:sz w:val="16"/>
          <w:szCs w:val="16"/>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22521" w14:textId="77777777" w:rsidR="00EB3F07" w:rsidRPr="00C4066F" w:rsidRDefault="00EB3F07">
    <w:pPr>
      <w:pStyle w:val="Fuzeile"/>
      <w:jc w:val="right"/>
      <w:rPr>
        <w:rFonts w:ascii="Arial" w:hAnsi="Arial"/>
        <w:sz w:val="16"/>
        <w:szCs w:val="16"/>
      </w:rPr>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4C3B42">
      <w:rPr>
        <w:rFonts w:ascii="Arial" w:hAnsi="Arial"/>
        <w:noProof/>
        <w:sz w:val="16"/>
        <w:szCs w:val="16"/>
      </w:rPr>
      <w:t>1</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4C3B42" w:rsidRPr="004C3B42">
        <w:rPr>
          <w:rFonts w:ascii="Arial" w:hAnsi="Arial"/>
          <w:noProof/>
          <w:sz w:val="16"/>
          <w:szCs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19B06" w14:textId="77777777" w:rsidR="006569D7" w:rsidRDefault="006569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29EDE" w14:textId="77777777" w:rsidR="00957782" w:rsidRDefault="00957782">
      <w:r>
        <w:separator/>
      </w:r>
    </w:p>
  </w:footnote>
  <w:footnote w:type="continuationSeparator" w:id="0">
    <w:p w14:paraId="1BDB0BD6" w14:textId="77777777" w:rsidR="00957782" w:rsidRDefault="009577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9B2E" w14:textId="77777777" w:rsidR="006569D7" w:rsidRDefault="006569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F4C1" w14:textId="77777777" w:rsidR="006569D7" w:rsidRDefault="006569D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A4060" w14:textId="77777777" w:rsidR="006569D7" w:rsidRDefault="006569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359BC"/>
    <w:multiLevelType w:val="hybridMultilevel"/>
    <w:tmpl w:val="84F2B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484C4B"/>
    <w:multiLevelType w:val="hybridMultilevel"/>
    <w:tmpl w:val="172663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86C69AF"/>
    <w:multiLevelType w:val="hybridMultilevel"/>
    <w:tmpl w:val="790AF57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D475B95"/>
    <w:multiLevelType w:val="hybridMultilevel"/>
    <w:tmpl w:val="E2B25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4938521">
    <w:abstractNumId w:val="2"/>
  </w:num>
  <w:num w:numId="2" w16cid:durableId="757143047">
    <w:abstractNumId w:val="0"/>
  </w:num>
  <w:num w:numId="3" w16cid:durableId="1364095918">
    <w:abstractNumId w:val="3"/>
  </w:num>
  <w:num w:numId="4" w16cid:durableId="993534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9"/>
  <w:hyphenationZone w:val="425"/>
  <w:doNotHyphenateCaps/>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028"/>
    <w:rsid w:val="00012C85"/>
    <w:rsid w:val="000159BD"/>
    <w:rsid w:val="00035D96"/>
    <w:rsid w:val="00042E70"/>
    <w:rsid w:val="00057BFE"/>
    <w:rsid w:val="00064EBB"/>
    <w:rsid w:val="00083C33"/>
    <w:rsid w:val="0009166B"/>
    <w:rsid w:val="000927FD"/>
    <w:rsid w:val="000A5165"/>
    <w:rsid w:val="000A5DCB"/>
    <w:rsid w:val="000B6B1B"/>
    <w:rsid w:val="000D2D9B"/>
    <w:rsid w:val="000D5769"/>
    <w:rsid w:val="000E2FBD"/>
    <w:rsid w:val="000E3F11"/>
    <w:rsid w:val="000E604A"/>
    <w:rsid w:val="000F23C3"/>
    <w:rsid w:val="000F5854"/>
    <w:rsid w:val="001169CD"/>
    <w:rsid w:val="001279C0"/>
    <w:rsid w:val="001349BA"/>
    <w:rsid w:val="001439A0"/>
    <w:rsid w:val="001448CE"/>
    <w:rsid w:val="0014565C"/>
    <w:rsid w:val="00147DB1"/>
    <w:rsid w:val="00151269"/>
    <w:rsid w:val="00161953"/>
    <w:rsid w:val="0016669B"/>
    <w:rsid w:val="001670FB"/>
    <w:rsid w:val="0017410E"/>
    <w:rsid w:val="00174D2B"/>
    <w:rsid w:val="00176DFC"/>
    <w:rsid w:val="0018317B"/>
    <w:rsid w:val="00185D93"/>
    <w:rsid w:val="00186B5B"/>
    <w:rsid w:val="001905AB"/>
    <w:rsid w:val="00196416"/>
    <w:rsid w:val="001A77D4"/>
    <w:rsid w:val="001A7E45"/>
    <w:rsid w:val="001B09E3"/>
    <w:rsid w:val="001B18BE"/>
    <w:rsid w:val="001C0FBE"/>
    <w:rsid w:val="001C678A"/>
    <w:rsid w:val="001C77C3"/>
    <w:rsid w:val="001E7F43"/>
    <w:rsid w:val="001F2F73"/>
    <w:rsid w:val="0020167C"/>
    <w:rsid w:val="00203A0D"/>
    <w:rsid w:val="00206A0F"/>
    <w:rsid w:val="002115C1"/>
    <w:rsid w:val="00212F64"/>
    <w:rsid w:val="00214AAC"/>
    <w:rsid w:val="00216169"/>
    <w:rsid w:val="0021676F"/>
    <w:rsid w:val="002219DA"/>
    <w:rsid w:val="0022217E"/>
    <w:rsid w:val="002250A8"/>
    <w:rsid w:val="00227566"/>
    <w:rsid w:val="00231F83"/>
    <w:rsid w:val="00243F32"/>
    <w:rsid w:val="002562A6"/>
    <w:rsid w:val="00271CFC"/>
    <w:rsid w:val="00284230"/>
    <w:rsid w:val="00285B6A"/>
    <w:rsid w:val="00294682"/>
    <w:rsid w:val="00297687"/>
    <w:rsid w:val="00297B92"/>
    <w:rsid w:val="002A2669"/>
    <w:rsid w:val="002A3A85"/>
    <w:rsid w:val="002C4FFA"/>
    <w:rsid w:val="002C63E1"/>
    <w:rsid w:val="002C693A"/>
    <w:rsid w:val="002D07F4"/>
    <w:rsid w:val="002D0E64"/>
    <w:rsid w:val="002D6D75"/>
    <w:rsid w:val="002E4D89"/>
    <w:rsid w:val="002F6EE6"/>
    <w:rsid w:val="002F7234"/>
    <w:rsid w:val="002F7CC1"/>
    <w:rsid w:val="00303DE1"/>
    <w:rsid w:val="003058BF"/>
    <w:rsid w:val="003154D0"/>
    <w:rsid w:val="003257C5"/>
    <w:rsid w:val="003456B0"/>
    <w:rsid w:val="003519A2"/>
    <w:rsid w:val="0036409A"/>
    <w:rsid w:val="00387204"/>
    <w:rsid w:val="003966AD"/>
    <w:rsid w:val="003A2220"/>
    <w:rsid w:val="003B21E4"/>
    <w:rsid w:val="003C590C"/>
    <w:rsid w:val="003D58B3"/>
    <w:rsid w:val="003E472E"/>
    <w:rsid w:val="003F0DA1"/>
    <w:rsid w:val="003F1E43"/>
    <w:rsid w:val="003F3DDD"/>
    <w:rsid w:val="003F6898"/>
    <w:rsid w:val="004009E2"/>
    <w:rsid w:val="00404287"/>
    <w:rsid w:val="004127F8"/>
    <w:rsid w:val="00412BDA"/>
    <w:rsid w:val="004163DF"/>
    <w:rsid w:val="004260E9"/>
    <w:rsid w:val="0044297E"/>
    <w:rsid w:val="00446DD4"/>
    <w:rsid w:val="00454743"/>
    <w:rsid w:val="004561DF"/>
    <w:rsid w:val="0045747A"/>
    <w:rsid w:val="00466BEA"/>
    <w:rsid w:val="00470B73"/>
    <w:rsid w:val="00476A82"/>
    <w:rsid w:val="00480270"/>
    <w:rsid w:val="00482AB5"/>
    <w:rsid w:val="00494C84"/>
    <w:rsid w:val="004A0F69"/>
    <w:rsid w:val="004A67E8"/>
    <w:rsid w:val="004B1588"/>
    <w:rsid w:val="004B6039"/>
    <w:rsid w:val="004B6E24"/>
    <w:rsid w:val="004C3B42"/>
    <w:rsid w:val="004D0028"/>
    <w:rsid w:val="004D3578"/>
    <w:rsid w:val="004D41D8"/>
    <w:rsid w:val="004D4746"/>
    <w:rsid w:val="004F2C18"/>
    <w:rsid w:val="004F3E7A"/>
    <w:rsid w:val="004F4A16"/>
    <w:rsid w:val="00503089"/>
    <w:rsid w:val="00503180"/>
    <w:rsid w:val="005064DC"/>
    <w:rsid w:val="005153F5"/>
    <w:rsid w:val="00515926"/>
    <w:rsid w:val="00517125"/>
    <w:rsid w:val="00525B89"/>
    <w:rsid w:val="0052765E"/>
    <w:rsid w:val="00527BA0"/>
    <w:rsid w:val="005302E6"/>
    <w:rsid w:val="00535962"/>
    <w:rsid w:val="0054441E"/>
    <w:rsid w:val="00550DBC"/>
    <w:rsid w:val="00553A87"/>
    <w:rsid w:val="00555A52"/>
    <w:rsid w:val="00556DA1"/>
    <w:rsid w:val="005672D0"/>
    <w:rsid w:val="005675C3"/>
    <w:rsid w:val="005713A2"/>
    <w:rsid w:val="00574CE4"/>
    <w:rsid w:val="005801F6"/>
    <w:rsid w:val="00581E14"/>
    <w:rsid w:val="0058459E"/>
    <w:rsid w:val="00584876"/>
    <w:rsid w:val="005907B4"/>
    <w:rsid w:val="00592532"/>
    <w:rsid w:val="00593325"/>
    <w:rsid w:val="0059618E"/>
    <w:rsid w:val="005A398D"/>
    <w:rsid w:val="005A4D65"/>
    <w:rsid w:val="005B3D75"/>
    <w:rsid w:val="005B4B6A"/>
    <w:rsid w:val="005B4FCD"/>
    <w:rsid w:val="005C3EAB"/>
    <w:rsid w:val="005D30AF"/>
    <w:rsid w:val="005D359B"/>
    <w:rsid w:val="005D7995"/>
    <w:rsid w:val="005D7A9F"/>
    <w:rsid w:val="005E2619"/>
    <w:rsid w:val="005F3CF8"/>
    <w:rsid w:val="005F6EB4"/>
    <w:rsid w:val="0060100D"/>
    <w:rsid w:val="00601172"/>
    <w:rsid w:val="0060201D"/>
    <w:rsid w:val="00603795"/>
    <w:rsid w:val="006048AD"/>
    <w:rsid w:val="00613A6C"/>
    <w:rsid w:val="00615C8F"/>
    <w:rsid w:val="00616AA2"/>
    <w:rsid w:val="00620C03"/>
    <w:rsid w:val="006237D8"/>
    <w:rsid w:val="0062732E"/>
    <w:rsid w:val="00633517"/>
    <w:rsid w:val="00634C55"/>
    <w:rsid w:val="00640108"/>
    <w:rsid w:val="006421FA"/>
    <w:rsid w:val="006569D7"/>
    <w:rsid w:val="0066286C"/>
    <w:rsid w:val="006716C1"/>
    <w:rsid w:val="006804B0"/>
    <w:rsid w:val="006860D4"/>
    <w:rsid w:val="006959CC"/>
    <w:rsid w:val="00695B54"/>
    <w:rsid w:val="00696D9E"/>
    <w:rsid w:val="006A39D1"/>
    <w:rsid w:val="006B5015"/>
    <w:rsid w:val="006C01FB"/>
    <w:rsid w:val="006C2A88"/>
    <w:rsid w:val="006D237A"/>
    <w:rsid w:val="006D3B62"/>
    <w:rsid w:val="006D5936"/>
    <w:rsid w:val="006E5491"/>
    <w:rsid w:val="006F2526"/>
    <w:rsid w:val="006F5EEC"/>
    <w:rsid w:val="006F6730"/>
    <w:rsid w:val="00704CE7"/>
    <w:rsid w:val="00715F3A"/>
    <w:rsid w:val="00721B69"/>
    <w:rsid w:val="0072696E"/>
    <w:rsid w:val="00741E32"/>
    <w:rsid w:val="007501DB"/>
    <w:rsid w:val="00750FB7"/>
    <w:rsid w:val="00754967"/>
    <w:rsid w:val="0076714D"/>
    <w:rsid w:val="007701F0"/>
    <w:rsid w:val="007711C1"/>
    <w:rsid w:val="00776B2A"/>
    <w:rsid w:val="007770E7"/>
    <w:rsid w:val="00786E4B"/>
    <w:rsid w:val="00787221"/>
    <w:rsid w:val="007937F3"/>
    <w:rsid w:val="00795EB3"/>
    <w:rsid w:val="007968B7"/>
    <w:rsid w:val="00797EDA"/>
    <w:rsid w:val="007A06B9"/>
    <w:rsid w:val="007A0784"/>
    <w:rsid w:val="007A5206"/>
    <w:rsid w:val="007A5F4A"/>
    <w:rsid w:val="007A670C"/>
    <w:rsid w:val="007C05AB"/>
    <w:rsid w:val="007C4E96"/>
    <w:rsid w:val="007D1B25"/>
    <w:rsid w:val="007D4847"/>
    <w:rsid w:val="007D4F97"/>
    <w:rsid w:val="007D6C17"/>
    <w:rsid w:val="007E55B3"/>
    <w:rsid w:val="007E74C2"/>
    <w:rsid w:val="007F6013"/>
    <w:rsid w:val="00800B81"/>
    <w:rsid w:val="008017BE"/>
    <w:rsid w:val="00801CD8"/>
    <w:rsid w:val="00811721"/>
    <w:rsid w:val="0082064D"/>
    <w:rsid w:val="008209B5"/>
    <w:rsid w:val="00821022"/>
    <w:rsid w:val="0082172D"/>
    <w:rsid w:val="00825CAA"/>
    <w:rsid w:val="00831089"/>
    <w:rsid w:val="00834656"/>
    <w:rsid w:val="0084213B"/>
    <w:rsid w:val="008425E7"/>
    <w:rsid w:val="00842CCD"/>
    <w:rsid w:val="00843AF8"/>
    <w:rsid w:val="008764E1"/>
    <w:rsid w:val="008817CD"/>
    <w:rsid w:val="00883039"/>
    <w:rsid w:val="008842E5"/>
    <w:rsid w:val="00890EF9"/>
    <w:rsid w:val="008961E8"/>
    <w:rsid w:val="008A096D"/>
    <w:rsid w:val="008A49B3"/>
    <w:rsid w:val="008A54C6"/>
    <w:rsid w:val="008A569A"/>
    <w:rsid w:val="008A7B4E"/>
    <w:rsid w:val="008B0B51"/>
    <w:rsid w:val="008B1399"/>
    <w:rsid w:val="008B4489"/>
    <w:rsid w:val="008D4920"/>
    <w:rsid w:val="008E04FB"/>
    <w:rsid w:val="008E145C"/>
    <w:rsid w:val="008E2E32"/>
    <w:rsid w:val="008E461D"/>
    <w:rsid w:val="008F155C"/>
    <w:rsid w:val="008F391A"/>
    <w:rsid w:val="008F7A6E"/>
    <w:rsid w:val="00900E0E"/>
    <w:rsid w:val="00904759"/>
    <w:rsid w:val="009110D4"/>
    <w:rsid w:val="00912D80"/>
    <w:rsid w:val="00914C95"/>
    <w:rsid w:val="00915A45"/>
    <w:rsid w:val="00930666"/>
    <w:rsid w:val="00930C06"/>
    <w:rsid w:val="00930FB6"/>
    <w:rsid w:val="00932638"/>
    <w:rsid w:val="00950435"/>
    <w:rsid w:val="00957782"/>
    <w:rsid w:val="00960045"/>
    <w:rsid w:val="00971D51"/>
    <w:rsid w:val="00990B19"/>
    <w:rsid w:val="00991E24"/>
    <w:rsid w:val="009A2356"/>
    <w:rsid w:val="009A6432"/>
    <w:rsid w:val="009A7180"/>
    <w:rsid w:val="009B3377"/>
    <w:rsid w:val="009B3F58"/>
    <w:rsid w:val="009C2DD9"/>
    <w:rsid w:val="009C6A12"/>
    <w:rsid w:val="009E015C"/>
    <w:rsid w:val="009E1435"/>
    <w:rsid w:val="009F102E"/>
    <w:rsid w:val="009F3D14"/>
    <w:rsid w:val="00A0519F"/>
    <w:rsid w:val="00A17CDC"/>
    <w:rsid w:val="00A17F09"/>
    <w:rsid w:val="00A23B4B"/>
    <w:rsid w:val="00A3003C"/>
    <w:rsid w:val="00A4160B"/>
    <w:rsid w:val="00A7001B"/>
    <w:rsid w:val="00A740EE"/>
    <w:rsid w:val="00A82E8F"/>
    <w:rsid w:val="00A83694"/>
    <w:rsid w:val="00A838BA"/>
    <w:rsid w:val="00A908B9"/>
    <w:rsid w:val="00A930D0"/>
    <w:rsid w:val="00A94ABE"/>
    <w:rsid w:val="00AB0A8E"/>
    <w:rsid w:val="00AB7911"/>
    <w:rsid w:val="00AB7E4B"/>
    <w:rsid w:val="00AC5F34"/>
    <w:rsid w:val="00AD2044"/>
    <w:rsid w:val="00AE61B3"/>
    <w:rsid w:val="00AF5036"/>
    <w:rsid w:val="00AF5CB0"/>
    <w:rsid w:val="00AF7821"/>
    <w:rsid w:val="00B01C3A"/>
    <w:rsid w:val="00B05FDD"/>
    <w:rsid w:val="00B071A6"/>
    <w:rsid w:val="00B20E44"/>
    <w:rsid w:val="00B24060"/>
    <w:rsid w:val="00B3315E"/>
    <w:rsid w:val="00B37ABC"/>
    <w:rsid w:val="00B413CE"/>
    <w:rsid w:val="00B43863"/>
    <w:rsid w:val="00B53B48"/>
    <w:rsid w:val="00B75C3D"/>
    <w:rsid w:val="00B76E85"/>
    <w:rsid w:val="00B81184"/>
    <w:rsid w:val="00B9074B"/>
    <w:rsid w:val="00B93012"/>
    <w:rsid w:val="00BC1C5A"/>
    <w:rsid w:val="00BC27AB"/>
    <w:rsid w:val="00BD0810"/>
    <w:rsid w:val="00BD0B1F"/>
    <w:rsid w:val="00BD2A86"/>
    <w:rsid w:val="00BE4E80"/>
    <w:rsid w:val="00C07B9E"/>
    <w:rsid w:val="00C12DC3"/>
    <w:rsid w:val="00C23D87"/>
    <w:rsid w:val="00C340EA"/>
    <w:rsid w:val="00C4066F"/>
    <w:rsid w:val="00C41F2B"/>
    <w:rsid w:val="00C47F93"/>
    <w:rsid w:val="00C51900"/>
    <w:rsid w:val="00C5285C"/>
    <w:rsid w:val="00C5557B"/>
    <w:rsid w:val="00C56D5B"/>
    <w:rsid w:val="00C60560"/>
    <w:rsid w:val="00C6069E"/>
    <w:rsid w:val="00C67233"/>
    <w:rsid w:val="00C67325"/>
    <w:rsid w:val="00C733C7"/>
    <w:rsid w:val="00C738A7"/>
    <w:rsid w:val="00C84C80"/>
    <w:rsid w:val="00C918FD"/>
    <w:rsid w:val="00CA022E"/>
    <w:rsid w:val="00CA464B"/>
    <w:rsid w:val="00CC6D10"/>
    <w:rsid w:val="00CC6FB8"/>
    <w:rsid w:val="00CD318C"/>
    <w:rsid w:val="00CD3F11"/>
    <w:rsid w:val="00CD632F"/>
    <w:rsid w:val="00CE14F1"/>
    <w:rsid w:val="00CE4642"/>
    <w:rsid w:val="00CF32F2"/>
    <w:rsid w:val="00D03179"/>
    <w:rsid w:val="00D04DF5"/>
    <w:rsid w:val="00D07A78"/>
    <w:rsid w:val="00D14220"/>
    <w:rsid w:val="00D14353"/>
    <w:rsid w:val="00D1636D"/>
    <w:rsid w:val="00D228E3"/>
    <w:rsid w:val="00D25A6A"/>
    <w:rsid w:val="00D34C88"/>
    <w:rsid w:val="00D35FE2"/>
    <w:rsid w:val="00D36947"/>
    <w:rsid w:val="00D379D9"/>
    <w:rsid w:val="00D403FA"/>
    <w:rsid w:val="00D41801"/>
    <w:rsid w:val="00D47B14"/>
    <w:rsid w:val="00D51DB6"/>
    <w:rsid w:val="00D53D42"/>
    <w:rsid w:val="00D5569B"/>
    <w:rsid w:val="00D5763E"/>
    <w:rsid w:val="00D57FF7"/>
    <w:rsid w:val="00D607BB"/>
    <w:rsid w:val="00D6329B"/>
    <w:rsid w:val="00D63EEE"/>
    <w:rsid w:val="00D643B8"/>
    <w:rsid w:val="00D67547"/>
    <w:rsid w:val="00D700EF"/>
    <w:rsid w:val="00D755BE"/>
    <w:rsid w:val="00D83F89"/>
    <w:rsid w:val="00D84652"/>
    <w:rsid w:val="00D86595"/>
    <w:rsid w:val="00D9041E"/>
    <w:rsid w:val="00DA1CDC"/>
    <w:rsid w:val="00DA752D"/>
    <w:rsid w:val="00DB26F8"/>
    <w:rsid w:val="00DB4851"/>
    <w:rsid w:val="00DB614E"/>
    <w:rsid w:val="00DD3E49"/>
    <w:rsid w:val="00DE0FED"/>
    <w:rsid w:val="00DE2397"/>
    <w:rsid w:val="00DF13F1"/>
    <w:rsid w:val="00DF427B"/>
    <w:rsid w:val="00E02555"/>
    <w:rsid w:val="00E02A49"/>
    <w:rsid w:val="00E04FB3"/>
    <w:rsid w:val="00E10F8D"/>
    <w:rsid w:val="00E139DB"/>
    <w:rsid w:val="00E30A91"/>
    <w:rsid w:val="00E36EDD"/>
    <w:rsid w:val="00E404F3"/>
    <w:rsid w:val="00E42742"/>
    <w:rsid w:val="00E45C58"/>
    <w:rsid w:val="00E4605D"/>
    <w:rsid w:val="00E51012"/>
    <w:rsid w:val="00E550C4"/>
    <w:rsid w:val="00E671F3"/>
    <w:rsid w:val="00E7097E"/>
    <w:rsid w:val="00E7240E"/>
    <w:rsid w:val="00E773D8"/>
    <w:rsid w:val="00E81D9C"/>
    <w:rsid w:val="00E83966"/>
    <w:rsid w:val="00EA23E1"/>
    <w:rsid w:val="00EA4824"/>
    <w:rsid w:val="00EA7144"/>
    <w:rsid w:val="00EB1F97"/>
    <w:rsid w:val="00EB2105"/>
    <w:rsid w:val="00EB3F07"/>
    <w:rsid w:val="00EB4160"/>
    <w:rsid w:val="00EB705D"/>
    <w:rsid w:val="00EC2365"/>
    <w:rsid w:val="00EC4104"/>
    <w:rsid w:val="00EC72E3"/>
    <w:rsid w:val="00ED0DC2"/>
    <w:rsid w:val="00ED1C7B"/>
    <w:rsid w:val="00ED4F0D"/>
    <w:rsid w:val="00EE0143"/>
    <w:rsid w:val="00EE054F"/>
    <w:rsid w:val="00EE385F"/>
    <w:rsid w:val="00EE4AFD"/>
    <w:rsid w:val="00EF0AC6"/>
    <w:rsid w:val="00EF0DEE"/>
    <w:rsid w:val="00F00F82"/>
    <w:rsid w:val="00F01326"/>
    <w:rsid w:val="00F06883"/>
    <w:rsid w:val="00F11EF7"/>
    <w:rsid w:val="00F12F73"/>
    <w:rsid w:val="00F14492"/>
    <w:rsid w:val="00F17CB5"/>
    <w:rsid w:val="00F20D85"/>
    <w:rsid w:val="00F22E1D"/>
    <w:rsid w:val="00F233C0"/>
    <w:rsid w:val="00F31B61"/>
    <w:rsid w:val="00F36D1D"/>
    <w:rsid w:val="00F52987"/>
    <w:rsid w:val="00F55141"/>
    <w:rsid w:val="00F61426"/>
    <w:rsid w:val="00F63975"/>
    <w:rsid w:val="00F64C63"/>
    <w:rsid w:val="00F65F5D"/>
    <w:rsid w:val="00F66A03"/>
    <w:rsid w:val="00F718DB"/>
    <w:rsid w:val="00F74465"/>
    <w:rsid w:val="00F773B3"/>
    <w:rsid w:val="00F80EE8"/>
    <w:rsid w:val="00F80F62"/>
    <w:rsid w:val="00F81A54"/>
    <w:rsid w:val="00F827F0"/>
    <w:rsid w:val="00F94E5C"/>
    <w:rsid w:val="00F9682D"/>
    <w:rsid w:val="00FA2AC4"/>
    <w:rsid w:val="00FB12CE"/>
    <w:rsid w:val="00FB401C"/>
    <w:rsid w:val="00FB59E4"/>
    <w:rsid w:val="00FC1397"/>
    <w:rsid w:val="00FC1C7E"/>
    <w:rsid w:val="00FC4195"/>
    <w:rsid w:val="00FD082F"/>
    <w:rsid w:val="00FE2678"/>
    <w:rsid w:val="00FF4D9B"/>
    <w:rsid w:val="00FF78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86279"/>
  <w15:docId w15:val="{AA123462-4514-4A9E-A68F-A1D65DFC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0D4"/>
  </w:style>
  <w:style w:type="paragraph" w:styleId="berschrift1">
    <w:name w:val="heading 1"/>
    <w:basedOn w:val="Standard"/>
    <w:next w:val="Standard"/>
    <w:link w:val="berschrift1Zchn"/>
    <w:qFormat/>
    <w:rsid w:val="006860D4"/>
    <w:pPr>
      <w:keepNext/>
      <w:outlineLvl w:val="0"/>
    </w:pPr>
    <w:rPr>
      <w:rFonts w:ascii="Arial" w:hAnsi="Arial"/>
      <w:sz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rsid w:val="006860D4"/>
    <w:pPr>
      <w:tabs>
        <w:tab w:val="center" w:pos="4536"/>
        <w:tab w:val="right" w:pos="9072"/>
      </w:tabs>
    </w:pPr>
  </w:style>
  <w:style w:type="paragraph" w:styleId="Fuzeile">
    <w:name w:val="footer"/>
    <w:basedOn w:val="Standard"/>
    <w:semiHidden/>
    <w:rsid w:val="006860D4"/>
    <w:pPr>
      <w:tabs>
        <w:tab w:val="center" w:pos="4536"/>
        <w:tab w:val="right" w:pos="9072"/>
      </w:tabs>
    </w:pPr>
  </w:style>
  <w:style w:type="character" w:styleId="Seitenzahl">
    <w:name w:val="page number"/>
    <w:basedOn w:val="Absatz-Standardschriftart"/>
    <w:semiHidden/>
    <w:rsid w:val="006860D4"/>
  </w:style>
  <w:style w:type="character" w:styleId="Hyperlink">
    <w:name w:val="Hyperlink"/>
    <w:basedOn w:val="Absatz-Standardschriftart"/>
    <w:semiHidden/>
    <w:rsid w:val="006860D4"/>
    <w:rPr>
      <w:color w:val="0000FF"/>
      <w:u w:val="single"/>
    </w:rPr>
  </w:style>
  <w:style w:type="paragraph" w:styleId="Blocktext">
    <w:name w:val="Block Text"/>
    <w:basedOn w:val="Standard"/>
    <w:semiHidden/>
    <w:rsid w:val="006860D4"/>
    <w:pPr>
      <w:spacing w:line="360" w:lineRule="auto"/>
      <w:ind w:left="397" w:right="1701"/>
    </w:pPr>
    <w:rPr>
      <w:rFonts w:ascii="Arial" w:hAnsi="Arial"/>
      <w:sz w:val="22"/>
    </w:rPr>
  </w:style>
  <w:style w:type="character" w:styleId="Fett">
    <w:name w:val="Strong"/>
    <w:basedOn w:val="Absatz-Standardschriftart"/>
    <w:uiPriority w:val="22"/>
    <w:qFormat/>
    <w:rsid w:val="00151269"/>
    <w:rPr>
      <w:b/>
      <w:bCs/>
    </w:rPr>
  </w:style>
  <w:style w:type="paragraph" w:styleId="Sprechblasentext">
    <w:name w:val="Balloon Text"/>
    <w:basedOn w:val="Standard"/>
    <w:link w:val="SprechblasentextZchn"/>
    <w:uiPriority w:val="99"/>
    <w:semiHidden/>
    <w:unhideWhenUsed/>
    <w:rsid w:val="006B501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5015"/>
    <w:rPr>
      <w:rFonts w:ascii="Tahoma" w:hAnsi="Tahoma" w:cs="Tahoma"/>
      <w:sz w:val="16"/>
      <w:szCs w:val="16"/>
    </w:rPr>
  </w:style>
  <w:style w:type="character" w:styleId="Platzhaltertext">
    <w:name w:val="Placeholder Text"/>
    <w:basedOn w:val="Absatz-Standardschriftart"/>
    <w:uiPriority w:val="99"/>
    <w:semiHidden/>
    <w:rsid w:val="006B5015"/>
    <w:rPr>
      <w:color w:val="808080"/>
    </w:rPr>
  </w:style>
  <w:style w:type="paragraph" w:styleId="KeinLeerraum">
    <w:name w:val="No Spacing"/>
    <w:next w:val="Standard"/>
    <w:uiPriority w:val="99"/>
    <w:qFormat/>
    <w:rsid w:val="00DB4851"/>
    <w:pPr>
      <w:autoSpaceDE w:val="0"/>
      <w:autoSpaceDN w:val="0"/>
      <w:adjustRightInd w:val="0"/>
    </w:pPr>
    <w:rPr>
      <w:rFonts w:ascii="Arial" w:hAnsi="Arial" w:cs="Arial"/>
      <w:sz w:val="24"/>
      <w:szCs w:val="24"/>
    </w:rPr>
  </w:style>
  <w:style w:type="paragraph" w:styleId="Listenabsatz">
    <w:name w:val="List Paragraph"/>
    <w:basedOn w:val="Standard"/>
    <w:next w:val="Standard"/>
    <w:uiPriority w:val="34"/>
    <w:qFormat/>
    <w:rsid w:val="003F6898"/>
    <w:pPr>
      <w:autoSpaceDE w:val="0"/>
      <w:autoSpaceDN w:val="0"/>
      <w:adjustRightInd w:val="0"/>
    </w:pPr>
    <w:rPr>
      <w:rFonts w:ascii="Arial" w:hAnsi="Arial" w:cs="Arial"/>
      <w:sz w:val="24"/>
      <w:szCs w:val="24"/>
    </w:rPr>
  </w:style>
  <w:style w:type="character" w:styleId="Kommentarzeichen">
    <w:name w:val="annotation reference"/>
    <w:basedOn w:val="Absatz-Standardschriftart"/>
    <w:uiPriority w:val="99"/>
    <w:semiHidden/>
    <w:unhideWhenUsed/>
    <w:rsid w:val="009C6A12"/>
    <w:rPr>
      <w:sz w:val="16"/>
      <w:szCs w:val="16"/>
    </w:rPr>
  </w:style>
  <w:style w:type="paragraph" w:styleId="Kommentartext">
    <w:name w:val="annotation text"/>
    <w:basedOn w:val="Standard"/>
    <w:link w:val="KommentartextZchn"/>
    <w:uiPriority w:val="99"/>
    <w:semiHidden/>
    <w:unhideWhenUsed/>
    <w:rsid w:val="009C6A12"/>
    <w:pPr>
      <w:spacing w:after="160"/>
    </w:pPr>
    <w:rPr>
      <w:rFonts w:asciiTheme="minorHAnsi" w:eastAsiaTheme="minorHAnsi" w:hAnsiTheme="minorHAnsi" w:cstheme="minorBidi"/>
      <w:lang w:eastAsia="en-US"/>
    </w:rPr>
  </w:style>
  <w:style w:type="character" w:customStyle="1" w:styleId="KommentartextZchn">
    <w:name w:val="Kommentartext Zchn"/>
    <w:basedOn w:val="Absatz-Standardschriftart"/>
    <w:link w:val="Kommentartext"/>
    <w:uiPriority w:val="99"/>
    <w:semiHidden/>
    <w:rsid w:val="009C6A12"/>
    <w:rPr>
      <w:rFonts w:asciiTheme="minorHAnsi" w:eastAsiaTheme="minorHAnsi" w:hAnsiTheme="minorHAnsi" w:cstheme="minorBidi"/>
      <w:lang w:eastAsia="en-US"/>
    </w:rPr>
  </w:style>
  <w:style w:type="character" w:customStyle="1" w:styleId="KopfzeileZchn">
    <w:name w:val="Kopfzeile Zchn"/>
    <w:basedOn w:val="Absatz-Standardschriftart"/>
    <w:link w:val="Kopfzeile"/>
    <w:semiHidden/>
    <w:rsid w:val="001279C0"/>
  </w:style>
  <w:style w:type="paragraph" w:styleId="StandardWeb">
    <w:name w:val="Normal (Web)"/>
    <w:basedOn w:val="Standard"/>
    <w:uiPriority w:val="99"/>
    <w:unhideWhenUsed/>
    <w:rsid w:val="00556DA1"/>
    <w:pPr>
      <w:spacing w:before="100" w:beforeAutospacing="1" w:after="100" w:afterAutospacing="1"/>
    </w:pPr>
    <w:rPr>
      <w:sz w:val="24"/>
      <w:szCs w:val="24"/>
    </w:rPr>
  </w:style>
  <w:style w:type="character" w:customStyle="1" w:styleId="berschrift1Zchn">
    <w:name w:val="Überschrift 1 Zchn"/>
    <w:basedOn w:val="Absatz-Standardschriftart"/>
    <w:link w:val="berschrift1"/>
    <w:rsid w:val="003F1E43"/>
    <w:rPr>
      <w:rFonts w:ascii="Arial" w:hAnsi="Arial"/>
      <w:sz w:val="48"/>
    </w:rPr>
  </w:style>
  <w:style w:type="character" w:styleId="BesuchterLink">
    <w:name w:val="FollowedHyperlink"/>
    <w:basedOn w:val="Absatz-Standardschriftart"/>
    <w:uiPriority w:val="99"/>
    <w:semiHidden/>
    <w:unhideWhenUsed/>
    <w:rsid w:val="00E04FB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741196">
      <w:bodyDiv w:val="1"/>
      <w:marLeft w:val="60"/>
      <w:marRight w:val="60"/>
      <w:marTop w:val="60"/>
      <w:marBottom w:val="15"/>
      <w:divBdr>
        <w:top w:val="none" w:sz="0" w:space="0" w:color="auto"/>
        <w:left w:val="none" w:sz="0" w:space="0" w:color="auto"/>
        <w:bottom w:val="none" w:sz="0" w:space="0" w:color="auto"/>
        <w:right w:val="none" w:sz="0" w:space="0" w:color="auto"/>
      </w:divBdr>
      <w:divsChild>
        <w:div w:id="588655227">
          <w:marLeft w:val="0"/>
          <w:marRight w:val="0"/>
          <w:marTop w:val="0"/>
          <w:marBottom w:val="0"/>
          <w:divBdr>
            <w:top w:val="none" w:sz="0" w:space="0" w:color="auto"/>
            <w:left w:val="none" w:sz="0" w:space="0" w:color="auto"/>
            <w:bottom w:val="none" w:sz="0" w:space="0" w:color="auto"/>
            <w:right w:val="none" w:sz="0" w:space="0" w:color="auto"/>
          </w:divBdr>
          <w:divsChild>
            <w:div w:id="1572883886">
              <w:marLeft w:val="0"/>
              <w:marRight w:val="0"/>
              <w:marTop w:val="0"/>
              <w:marBottom w:val="0"/>
              <w:divBdr>
                <w:top w:val="none" w:sz="0" w:space="0" w:color="auto"/>
                <w:left w:val="none" w:sz="0" w:space="0" w:color="auto"/>
                <w:bottom w:val="none" w:sz="0" w:space="0" w:color="auto"/>
                <w:right w:val="none" w:sz="0" w:space="0" w:color="auto"/>
              </w:divBdr>
            </w:div>
            <w:div w:id="55628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637805">
      <w:bodyDiv w:val="1"/>
      <w:marLeft w:val="0"/>
      <w:marRight w:val="0"/>
      <w:marTop w:val="0"/>
      <w:marBottom w:val="0"/>
      <w:divBdr>
        <w:top w:val="none" w:sz="0" w:space="0" w:color="auto"/>
        <w:left w:val="none" w:sz="0" w:space="0" w:color="auto"/>
        <w:bottom w:val="none" w:sz="0" w:space="0" w:color="auto"/>
        <w:right w:val="none" w:sz="0" w:space="0" w:color="auto"/>
      </w:divBdr>
    </w:div>
    <w:div w:id="212745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reieich.d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Templates\0_PM.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0_PM.dot</Template>
  <TotalTime>0</TotalTime>
  <Pages>2</Pages>
  <Words>404</Words>
  <Characters>2549</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STADT  DREIEICH</vt:lpstr>
    </vt:vector>
  </TitlesOfParts>
  <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Allen, Rosemarie</cp:lastModifiedBy>
  <cp:revision>3</cp:revision>
  <cp:lastPrinted>2026-07-16T12:05:00Z</cp:lastPrinted>
  <dcterms:created xsi:type="dcterms:W3CDTF">2026-08-17T06:20:00Z</dcterms:created>
  <dcterms:modified xsi:type="dcterms:W3CDTF">2026-08-18T09:22:00Z</dcterms:modified>
</cp:coreProperties>
</file>