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spacing w:after="120"/>
        <w:jc w:val="left"/>
        <w:rPr>
          <w:rFonts w:cs="Arial"/>
          <w:noProof w:val="0"/>
          <w:color w:val="000000"/>
          <w:sz w:val="28"/>
          <w:szCs w:val="28"/>
          <w:lang w:eastAsia="it-IT"/>
        </w:rPr>
      </w:pPr>
      <w:r>
        <w:rPr>
          <w:rFonts w:cs="Arial"/>
          <w:sz w:val="20"/>
        </w:rPr>
        <w:t>Ludwigshafen, den 14. Oktober 2026</w:t>
      </w:r>
      <w:r>
        <w:rPr>
          <w:rFonts w:cs="Arial"/>
          <w:sz w:val="20"/>
        </w:rPr>
        <w:br/>
      </w:r>
      <w:bookmarkStart w:id="0" w:name="_Hlk210218366"/>
      <w:r>
        <w:rPr>
          <w:rFonts w:cs="Arial"/>
          <w:b/>
          <w:bCs/>
          <w:noProof w:val="0"/>
          <w:color w:val="000000"/>
          <w:sz w:val="28"/>
          <w:szCs w:val="28"/>
          <w:lang w:eastAsia="it-IT"/>
        </w:rPr>
        <w:t>Rheinuferstraße wieder für den Verkehr in Richtung Süden geöffnet</w:t>
      </w:r>
    </w:p>
    <w:p>
      <w:pPr>
        <w:autoSpaceDE w:val="0"/>
        <w:autoSpaceDN w:val="0"/>
        <w:adjustRightInd w:val="0"/>
        <w:spacing w:after="120"/>
        <w:rPr>
          <w:rFonts w:cs="Arial"/>
          <w:noProof w:val="0"/>
          <w:color w:val="000000"/>
          <w:lang w:eastAsia="it-IT"/>
        </w:rPr>
      </w:pPr>
      <w:r>
        <w:rPr>
          <w:rFonts w:cs="Arial"/>
          <w:noProof w:val="0"/>
          <w:color w:val="000000"/>
          <w:lang w:eastAsia="it-IT"/>
        </w:rPr>
        <w:t xml:space="preserve">Seit Mittwoch, 14. Oktober 2026, ist die Rheinuferstraße in Fahrtrichtung Süden zwischen </w:t>
      </w:r>
      <w:proofErr w:type="spellStart"/>
      <w:r>
        <w:rPr>
          <w:rFonts w:cs="Arial"/>
          <w:noProof w:val="0"/>
          <w:color w:val="000000"/>
          <w:lang w:eastAsia="it-IT"/>
        </w:rPr>
        <w:t>Hemshofkreisel</w:t>
      </w:r>
      <w:proofErr w:type="spellEnd"/>
      <w:r>
        <w:rPr>
          <w:rFonts w:cs="Arial"/>
          <w:noProof w:val="0"/>
          <w:color w:val="000000"/>
          <w:lang w:eastAsia="it-IT"/>
        </w:rPr>
        <w:t xml:space="preserve"> und Rhein-Galerie wieder geöffnet. Mit Ausnahme von Lkw kann der Verkehr aus dem Norden kommend ab sofort wieder über den </w:t>
      </w:r>
      <w:proofErr w:type="spellStart"/>
      <w:r>
        <w:rPr>
          <w:rFonts w:cs="Arial"/>
          <w:noProof w:val="0"/>
          <w:color w:val="000000"/>
          <w:lang w:eastAsia="it-IT"/>
        </w:rPr>
        <w:t>Hemshoftunnel</w:t>
      </w:r>
      <w:proofErr w:type="spellEnd"/>
      <w:r>
        <w:rPr>
          <w:rFonts w:cs="Arial"/>
          <w:noProof w:val="0"/>
          <w:color w:val="000000"/>
          <w:lang w:eastAsia="it-IT"/>
        </w:rPr>
        <w:t xml:space="preserve"> in südliche Richtung fahren. Da der Verkehr durch einen Baustellenbereich geführt wird, gilt Tempo 30. Die Zufahrten zur Rhein-Galerie können wie gewohnt und ohne Einschränkungen genutzt werden. Zusätzlich kann die Rhein-Galerie über die Straße Unteres Rheinufer angefahren werden. </w:t>
      </w:r>
    </w:p>
    <w:p>
      <w:pPr>
        <w:autoSpaceDE w:val="0"/>
        <w:autoSpaceDN w:val="0"/>
        <w:adjustRightInd w:val="0"/>
        <w:spacing w:after="120"/>
        <w:rPr>
          <w:rFonts w:cs="Arial"/>
          <w:noProof w:val="0"/>
          <w:color w:val="000000"/>
          <w:lang w:eastAsia="it-IT"/>
        </w:rPr>
      </w:pPr>
      <w:r>
        <w:rPr>
          <w:rFonts w:cs="Arial"/>
          <w:noProof w:val="0"/>
          <w:color w:val="000000"/>
          <w:lang w:eastAsia="it-IT"/>
        </w:rPr>
        <w:t xml:space="preserve">Die Rheinuferstraße steht damit bis auf Weiteres wieder in beide Fahrtrichtungen für den Verkehr zur Verfügung. Anliegen von Stadtverwaltung und Bauprojektgesellschaft (BPG) ist es, auch wenn der Nordbrückenkopf wegen des Rückbaus planmäßig gesperrt ist, wann immer machbar, Verkehrsbeziehungen zu ermöglichen. Über die Rheinuferstraße können insbesondere innerstädtische Ziele angefahren werden. Die Stadtverwaltung bittet regionale Pendler*innen nach wie vor, </w:t>
      </w:r>
      <w:proofErr w:type="gramStart"/>
      <w:r>
        <w:rPr>
          <w:rFonts w:cs="Arial"/>
          <w:noProof w:val="0"/>
          <w:color w:val="000000"/>
          <w:lang w:eastAsia="it-IT"/>
        </w:rPr>
        <w:t>das</w:t>
      </w:r>
      <w:proofErr w:type="gramEnd"/>
      <w:r>
        <w:rPr>
          <w:rFonts w:cs="Arial"/>
          <w:noProof w:val="0"/>
          <w:color w:val="000000"/>
          <w:lang w:eastAsia="it-IT"/>
        </w:rPr>
        <w:t xml:space="preserve"> Drei-Zonen-Konzept zu nutzen oder auf den ÖPNV umzusteigen. </w:t>
      </w:r>
    </w:p>
    <w:p>
      <w:pPr>
        <w:rPr>
          <w:rFonts w:cs="Arial"/>
        </w:rPr>
      </w:pPr>
    </w:p>
    <w:bookmarkEnd w:id="0"/>
    <w:p/>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996</Characters>
  <Application>Microsoft Office Word</Application>
  <DocSecurity>0</DocSecurity>
  <Lines>8</Lines>
  <Paragraphs>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2026-10-14T08:25:00Z</dcterms:created>
  <dcterms:modified xsi:type="dcterms:W3CDTF">2026-10-14T08:25:00Z</dcterms:modified>
</cp:coreProperties>
</file>