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54C56" w14:textId="0221BFB7" w:rsidR="00B30826" w:rsidRPr="00D03D82" w:rsidRDefault="00F83848">
      <w:pPr>
        <w:tabs>
          <w:tab w:val="left" w:pos="6379"/>
        </w:tabs>
        <w:rPr>
          <w:rFonts w:asciiTheme="minorHAnsi" w:hAnsiTheme="minorHAnsi" w:cstheme="minorHAnsi"/>
          <w:sz w:val="32"/>
          <w:szCs w:val="32"/>
        </w:rPr>
      </w:pPr>
      <w:r w:rsidRPr="00D03D82">
        <w:rPr>
          <w:rFonts w:asciiTheme="minorHAnsi" w:hAnsiTheme="minorHAnsi" w:cstheme="minorHAnsi"/>
          <w:b/>
          <w:sz w:val="32"/>
          <w:szCs w:val="32"/>
        </w:rPr>
        <w:t>Nr.</w:t>
      </w:r>
      <w:r w:rsidR="0035085B">
        <w:rPr>
          <w:rFonts w:asciiTheme="minorHAnsi" w:hAnsiTheme="minorHAnsi" w:cstheme="minorHAnsi"/>
          <w:b/>
          <w:sz w:val="32"/>
          <w:szCs w:val="32"/>
        </w:rPr>
        <w:t xml:space="preserve"> 365</w:t>
      </w:r>
      <w:r w:rsidR="00960BDB">
        <w:rPr>
          <w:rFonts w:asciiTheme="minorHAnsi" w:hAnsiTheme="minorHAnsi" w:cstheme="minorHAnsi"/>
          <w:b/>
          <w:sz w:val="32"/>
          <w:szCs w:val="32"/>
        </w:rPr>
        <w:t>/2</w:t>
      </w:r>
      <w:r w:rsidR="002B1CAE">
        <w:rPr>
          <w:rFonts w:asciiTheme="minorHAnsi" w:hAnsiTheme="minorHAnsi" w:cstheme="minorHAnsi"/>
          <w:b/>
          <w:sz w:val="32"/>
          <w:szCs w:val="32"/>
        </w:rPr>
        <w:t>6</w:t>
      </w:r>
      <w:r w:rsidRPr="00D03D82">
        <w:rPr>
          <w:rFonts w:asciiTheme="minorHAnsi" w:hAnsiTheme="minorHAnsi" w:cstheme="minorHAnsi"/>
          <w:b/>
          <w:sz w:val="32"/>
          <w:szCs w:val="32"/>
        </w:rPr>
        <w:tab/>
        <w:t>Haßfurt,</w:t>
      </w:r>
      <w:r w:rsidR="0053493A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0A29E0">
        <w:rPr>
          <w:rFonts w:asciiTheme="minorHAnsi" w:hAnsiTheme="minorHAnsi" w:cstheme="minorHAnsi"/>
          <w:b/>
          <w:sz w:val="32"/>
          <w:szCs w:val="32"/>
        </w:rPr>
        <w:t>2</w:t>
      </w:r>
      <w:r w:rsidR="0035085B">
        <w:rPr>
          <w:rFonts w:asciiTheme="minorHAnsi" w:hAnsiTheme="minorHAnsi" w:cstheme="minorHAnsi"/>
          <w:b/>
          <w:sz w:val="32"/>
          <w:szCs w:val="32"/>
        </w:rPr>
        <w:t>7</w:t>
      </w:r>
      <w:r w:rsidR="008B6AE3" w:rsidRPr="00D03D82">
        <w:rPr>
          <w:rFonts w:asciiTheme="minorHAnsi" w:hAnsiTheme="minorHAnsi" w:cstheme="minorHAnsi"/>
          <w:b/>
          <w:sz w:val="32"/>
          <w:szCs w:val="32"/>
        </w:rPr>
        <w:t>.</w:t>
      </w:r>
      <w:r w:rsidR="00624E87">
        <w:rPr>
          <w:rFonts w:asciiTheme="minorHAnsi" w:hAnsiTheme="minorHAnsi" w:cstheme="minorHAnsi"/>
          <w:b/>
          <w:sz w:val="32"/>
          <w:szCs w:val="32"/>
        </w:rPr>
        <w:t>10</w:t>
      </w:r>
      <w:r w:rsidR="008B6AE3" w:rsidRPr="00D03D82">
        <w:rPr>
          <w:rFonts w:asciiTheme="minorHAnsi" w:hAnsiTheme="minorHAnsi" w:cstheme="minorHAnsi"/>
          <w:b/>
          <w:sz w:val="32"/>
          <w:szCs w:val="32"/>
        </w:rPr>
        <w:t>.202</w:t>
      </w:r>
      <w:r w:rsidR="002B1CAE">
        <w:rPr>
          <w:rFonts w:asciiTheme="minorHAnsi" w:hAnsiTheme="minorHAnsi" w:cstheme="minorHAnsi"/>
          <w:b/>
          <w:sz w:val="32"/>
          <w:szCs w:val="32"/>
        </w:rPr>
        <w:t>6</w:t>
      </w:r>
    </w:p>
    <w:p w14:paraId="0A2F2148" w14:textId="77777777" w:rsidR="00FD524F" w:rsidRDefault="00FD524F" w:rsidP="00FD524F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D0D0D"/>
          <w:sz w:val="32"/>
          <w:szCs w:val="32"/>
        </w:rPr>
      </w:pPr>
    </w:p>
    <w:p w14:paraId="0E65A4A9" w14:textId="642CC62E" w:rsidR="00D76713" w:rsidRPr="00D76713" w:rsidRDefault="00615DD2" w:rsidP="00D7671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D0D0D"/>
          <w:sz w:val="32"/>
          <w:szCs w:val="32"/>
        </w:rPr>
      </w:pPr>
      <w:r>
        <w:rPr>
          <w:rFonts w:ascii="Arial" w:hAnsi="Arial" w:cs="Arial"/>
          <w:b/>
          <w:bCs/>
          <w:color w:val="0D0D0D"/>
          <w:sz w:val="32"/>
          <w:szCs w:val="32"/>
        </w:rPr>
        <w:t>Wintereinklang</w:t>
      </w:r>
      <w:r w:rsidR="00D76713" w:rsidRPr="00D76713">
        <w:rPr>
          <w:rFonts w:ascii="Arial" w:hAnsi="Arial" w:cs="Arial"/>
          <w:b/>
          <w:bCs/>
          <w:color w:val="0D0D0D"/>
          <w:sz w:val="32"/>
          <w:szCs w:val="32"/>
        </w:rPr>
        <w:t xml:space="preserve"> im </w:t>
      </w:r>
      <w:r>
        <w:rPr>
          <w:rFonts w:ascii="Arial" w:hAnsi="Arial" w:cs="Arial"/>
          <w:b/>
          <w:bCs/>
          <w:color w:val="0D0D0D"/>
          <w:sz w:val="32"/>
          <w:szCs w:val="32"/>
        </w:rPr>
        <w:t>November</w:t>
      </w:r>
    </w:p>
    <w:p w14:paraId="6C6A982C" w14:textId="77777777" w:rsidR="00D76713" w:rsidRPr="00D76713" w:rsidRDefault="00D76713" w:rsidP="00D7671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D76713">
        <w:rPr>
          <w:rFonts w:ascii="Arial" w:hAnsi="Arial" w:cs="Arial"/>
          <w:b/>
          <w:bCs/>
          <w:sz w:val="22"/>
          <w:szCs w:val="22"/>
        </w:rPr>
        <w:t>KUNSTSTÜCK im Landkreis Haßberge – Kultur in ihrer ganzen Vielfalt</w:t>
      </w:r>
    </w:p>
    <w:p w14:paraId="5419787F" w14:textId="77777777" w:rsidR="0035085B" w:rsidRDefault="0035085B" w:rsidP="00D7671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3C21ABD0" w14:textId="703083A4" w:rsidR="00FD524F" w:rsidRDefault="00D76713" w:rsidP="00D7671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D76713">
        <w:rPr>
          <w:rFonts w:ascii="Arial" w:hAnsi="Arial" w:cs="Arial"/>
          <w:color w:val="0D0D0D"/>
          <w:sz w:val="22"/>
          <w:szCs w:val="22"/>
        </w:rPr>
        <w:t>Im Rahmen des Projekts </w:t>
      </w:r>
      <w:r w:rsidRPr="00D76713">
        <w:rPr>
          <w:rFonts w:ascii="Arial" w:hAnsi="Arial" w:cs="Arial"/>
          <w:b/>
          <w:bCs/>
          <w:sz w:val="22"/>
          <w:szCs w:val="22"/>
        </w:rPr>
        <w:t>KUNSTSTÜCK</w:t>
      </w:r>
      <w:r w:rsidRPr="00D76713">
        <w:rPr>
          <w:rFonts w:ascii="Arial" w:hAnsi="Arial" w:cs="Arial"/>
          <w:color w:val="0D0D0D"/>
          <w:sz w:val="22"/>
          <w:szCs w:val="22"/>
        </w:rPr>
        <w:t xml:space="preserve"> laden zahlreiche Veranstaltungen dazu ein, die kulturelle Vielfalt der Region zu entdecken – von Ausstellungen und Konzerten bis hin zu Workshops und offenen Ateliers. </w:t>
      </w:r>
    </w:p>
    <w:p w14:paraId="489A5B40" w14:textId="77777777" w:rsidR="002B1CAE" w:rsidRPr="002B1CAE" w:rsidRDefault="002B1CAE" w:rsidP="002B1CAE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22287D2D" w14:textId="77777777" w:rsidR="00615DD2" w:rsidRDefault="00615DD2" w:rsidP="002B1CAE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615DD2">
        <w:rPr>
          <w:rFonts w:ascii="Arial" w:hAnsi="Arial" w:cs="Arial"/>
          <w:color w:val="0D0D0D"/>
          <w:sz w:val="22"/>
          <w:szCs w:val="22"/>
        </w:rPr>
        <w:t xml:space="preserve">Vom 6. November bis 11. Dezember veranstaltet der Foto-Creativ-Kreis Ebern eine Fotoausstellung in der Ebern Galerie, die sonntags von 14 bis 17 Uhr geöffnet ist. Zusätzlich finden freitags jeweils um 19 Uhr Vorträge statt; weitere Informationen gibt es per E-Mail unter </w:t>
      </w:r>
      <w:hyperlink r:id="rId7" w:history="1">
        <w:r w:rsidRPr="00C1570B">
          <w:rPr>
            <w:rStyle w:val="Hyperlink"/>
            <w:rFonts w:ascii="Arial" w:hAnsi="Arial" w:cs="Arial"/>
            <w:sz w:val="22"/>
            <w:szCs w:val="22"/>
          </w:rPr>
          <w:t>gerhard.thomann@freenet.de</w:t>
        </w:r>
      </w:hyperlink>
      <w:r>
        <w:rPr>
          <w:rFonts w:ascii="Arial" w:hAnsi="Arial" w:cs="Arial"/>
          <w:color w:val="0D0D0D"/>
          <w:sz w:val="22"/>
          <w:szCs w:val="22"/>
        </w:rPr>
        <w:t xml:space="preserve"> oder unter 09531 940681.</w:t>
      </w:r>
    </w:p>
    <w:p w14:paraId="5D474C4A" w14:textId="0656DCC6" w:rsidR="009A0D4E" w:rsidRPr="002B1CAE" w:rsidRDefault="009A0D4E" w:rsidP="002B1CAE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1611CFC1" w14:textId="234068F7" w:rsidR="002B1CAE" w:rsidRPr="002B1CAE" w:rsidRDefault="002B1CAE" w:rsidP="002B1CAE">
      <w:pPr>
        <w:pStyle w:val="berschrift3"/>
        <w:shd w:val="clear" w:color="auto" w:fill="FFFFFF"/>
        <w:rPr>
          <w:color w:val="0D0D0D"/>
          <w:sz w:val="22"/>
          <w:szCs w:val="22"/>
        </w:rPr>
      </w:pPr>
      <w:r w:rsidRPr="002B1CAE">
        <w:rPr>
          <w:color w:val="0D0D0D"/>
          <w:sz w:val="22"/>
          <w:szCs w:val="22"/>
        </w:rPr>
        <w:t>Kurse und Workshops für Erwachsene</w:t>
      </w:r>
      <w:r w:rsidR="0035085B">
        <w:rPr>
          <w:color w:val="0D0D0D"/>
          <w:sz w:val="22"/>
          <w:szCs w:val="22"/>
        </w:rPr>
        <w:t xml:space="preserve"> und Kinder</w:t>
      </w:r>
    </w:p>
    <w:p w14:paraId="14D9CF37" w14:textId="660AC208" w:rsidR="007D6056" w:rsidRDefault="007D6056" w:rsidP="007D6056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7D6056">
        <w:rPr>
          <w:rFonts w:ascii="Arial" w:hAnsi="Arial" w:cs="Arial"/>
          <w:color w:val="0D0D0D"/>
          <w:sz w:val="22"/>
          <w:szCs w:val="22"/>
        </w:rPr>
        <w:t>Jannina Hector veranstaltet am 7. November von 10 bis 17 Uhr den Workshop „Monotypie – das Spiel mit der Linie und der Fläche“ in ihrem Atelier in der Mühle. Die Teilnahme kostet 120 Euro.</w:t>
      </w:r>
    </w:p>
    <w:p w14:paraId="45C2877F" w14:textId="77777777" w:rsidR="007D6056" w:rsidRPr="007D6056" w:rsidRDefault="007D6056" w:rsidP="007D6056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2E7E29D6" w14:textId="01F68C4E" w:rsidR="007D6056" w:rsidRPr="007D6056" w:rsidRDefault="007D6056" w:rsidP="007D6056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7D6056">
        <w:rPr>
          <w:rFonts w:ascii="Arial" w:hAnsi="Arial" w:cs="Arial"/>
          <w:color w:val="0D0D0D"/>
          <w:sz w:val="22"/>
          <w:szCs w:val="22"/>
        </w:rPr>
        <w:t>Am 21. November können die Teilnehmer bei ihrem Workshop von 10 bis 17 Uhr Weihnachtskarten gestalten. Auch hier beträgt die Teilnahmegebühr 120 Euro.</w:t>
      </w:r>
      <w:r>
        <w:rPr>
          <w:rFonts w:ascii="Arial" w:hAnsi="Arial" w:cs="Arial"/>
          <w:color w:val="0D0D0D"/>
          <w:sz w:val="22"/>
          <w:szCs w:val="22"/>
        </w:rPr>
        <w:t xml:space="preserve"> </w:t>
      </w:r>
      <w:r w:rsidRPr="007D6056">
        <w:rPr>
          <w:rFonts w:ascii="Arial" w:hAnsi="Arial" w:cs="Arial"/>
          <w:color w:val="0D0D0D"/>
          <w:sz w:val="22"/>
          <w:szCs w:val="22"/>
        </w:rPr>
        <w:t xml:space="preserve">Weitere Informationen und Anmeldung unter Tel. 09523 950558 und 0151 52154773 oder per E-Mail an </w:t>
      </w:r>
      <w:hyperlink r:id="rId8" w:history="1">
        <w:r w:rsidRPr="00C1570B">
          <w:rPr>
            <w:rStyle w:val="Hyperlink"/>
            <w:rFonts w:ascii="Arial" w:hAnsi="Arial" w:cs="Arial"/>
            <w:sz w:val="22"/>
            <w:szCs w:val="22"/>
          </w:rPr>
          <w:t>janninahector@gmx.de</w:t>
        </w:r>
      </w:hyperlink>
      <w:r w:rsidRPr="007D6056">
        <w:rPr>
          <w:rFonts w:ascii="Arial" w:hAnsi="Arial" w:cs="Arial"/>
          <w:color w:val="0D0D0D"/>
          <w:sz w:val="22"/>
          <w:szCs w:val="22"/>
        </w:rPr>
        <w:t>.</w:t>
      </w:r>
    </w:p>
    <w:p w14:paraId="5C3E570C" w14:textId="4036B7F3" w:rsidR="002B1CAE" w:rsidRDefault="002B1CAE" w:rsidP="002B1CAE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6EF4DF48" w14:textId="0495142F" w:rsidR="00615DD2" w:rsidRDefault="00615DD2" w:rsidP="00615DD2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2B1CAE">
        <w:rPr>
          <w:rFonts w:ascii="Arial" w:hAnsi="Arial" w:cs="Arial"/>
          <w:color w:val="0D0D0D"/>
          <w:sz w:val="22"/>
          <w:szCs w:val="22"/>
        </w:rPr>
        <w:t xml:space="preserve">Am </w:t>
      </w:r>
      <w:r>
        <w:rPr>
          <w:rFonts w:ascii="Arial" w:hAnsi="Arial" w:cs="Arial"/>
          <w:color w:val="0D0D0D"/>
          <w:sz w:val="22"/>
          <w:szCs w:val="22"/>
        </w:rPr>
        <w:t>07</w:t>
      </w:r>
      <w:r w:rsidRPr="002B1CAE">
        <w:rPr>
          <w:rFonts w:ascii="Arial" w:hAnsi="Arial" w:cs="Arial"/>
          <w:color w:val="0D0D0D"/>
          <w:sz w:val="22"/>
          <w:szCs w:val="22"/>
        </w:rPr>
        <w:t xml:space="preserve">. und </w:t>
      </w:r>
      <w:r>
        <w:rPr>
          <w:rFonts w:ascii="Arial" w:hAnsi="Arial" w:cs="Arial"/>
          <w:color w:val="0D0D0D"/>
          <w:sz w:val="22"/>
          <w:szCs w:val="22"/>
        </w:rPr>
        <w:t>21</w:t>
      </w:r>
      <w:r w:rsidRPr="002B1CAE">
        <w:rPr>
          <w:rFonts w:ascii="Arial" w:hAnsi="Arial" w:cs="Arial"/>
          <w:color w:val="0D0D0D"/>
          <w:sz w:val="22"/>
          <w:szCs w:val="22"/>
        </w:rPr>
        <w:t xml:space="preserve">. </w:t>
      </w:r>
      <w:r>
        <w:rPr>
          <w:rFonts w:ascii="Arial" w:hAnsi="Arial" w:cs="Arial"/>
          <w:color w:val="0D0D0D"/>
          <w:sz w:val="22"/>
          <w:szCs w:val="22"/>
        </w:rPr>
        <w:t>November</w:t>
      </w:r>
      <w:r w:rsidRPr="002B1CAE">
        <w:rPr>
          <w:rFonts w:ascii="Arial" w:hAnsi="Arial" w:cs="Arial"/>
          <w:color w:val="0D0D0D"/>
          <w:sz w:val="22"/>
          <w:szCs w:val="22"/>
        </w:rPr>
        <w:t xml:space="preserve">, jeweils von 10 bis 11.30 Uhr, bietet Anna Grimmer im Atelier in Oberaurach, Sonnenstraße 6 in </w:t>
      </w:r>
      <w:proofErr w:type="spellStart"/>
      <w:r w:rsidRPr="002B1CAE">
        <w:rPr>
          <w:rFonts w:ascii="Arial" w:hAnsi="Arial" w:cs="Arial"/>
          <w:color w:val="0D0D0D"/>
          <w:sz w:val="22"/>
          <w:szCs w:val="22"/>
        </w:rPr>
        <w:t>Tretzendorf</w:t>
      </w:r>
      <w:proofErr w:type="spellEnd"/>
      <w:r w:rsidRPr="002B1CAE">
        <w:rPr>
          <w:rFonts w:ascii="Arial" w:hAnsi="Arial" w:cs="Arial"/>
          <w:color w:val="0D0D0D"/>
          <w:sz w:val="22"/>
          <w:szCs w:val="22"/>
        </w:rPr>
        <w:t xml:space="preserve">, den Workshop „Abstrakte Kunst mit Kids“ an. Die Kursgebühr beträgt 30 Euro. Anmeldung unter Tel.: 01522 6851343 oder per E-Mail an </w:t>
      </w:r>
      <w:hyperlink r:id="rId9" w:history="1">
        <w:r w:rsidRPr="002506BD">
          <w:rPr>
            <w:rStyle w:val="Hyperlink"/>
            <w:rFonts w:ascii="Arial" w:hAnsi="Arial" w:cs="Arial"/>
            <w:sz w:val="22"/>
            <w:szCs w:val="22"/>
          </w:rPr>
          <w:t>foto@anna-grimmer.de</w:t>
        </w:r>
      </w:hyperlink>
      <w:r w:rsidRPr="002B1CAE">
        <w:rPr>
          <w:rFonts w:ascii="Arial" w:hAnsi="Arial" w:cs="Arial"/>
          <w:color w:val="0D0D0D"/>
          <w:sz w:val="22"/>
          <w:szCs w:val="22"/>
        </w:rPr>
        <w:t>.</w:t>
      </w:r>
    </w:p>
    <w:p w14:paraId="34C73EAB" w14:textId="77777777" w:rsidR="00624E87" w:rsidRPr="00624E87" w:rsidRDefault="00624E87" w:rsidP="002B1CAE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2A9D633E" w14:textId="7C1380D0" w:rsidR="002B1CAE" w:rsidRDefault="00624E87" w:rsidP="002B1CAE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624E87">
        <w:rPr>
          <w:rFonts w:ascii="Arial" w:hAnsi="Arial" w:cs="Arial"/>
          <w:color w:val="0D0D0D"/>
          <w:sz w:val="22"/>
          <w:szCs w:val="22"/>
        </w:rPr>
        <w:t xml:space="preserve">Julia Barantaev </w:t>
      </w:r>
      <w:r w:rsidR="007D6056">
        <w:rPr>
          <w:rFonts w:ascii="Arial" w:hAnsi="Arial" w:cs="Arial"/>
          <w:color w:val="0D0D0D"/>
          <w:sz w:val="22"/>
          <w:szCs w:val="22"/>
        </w:rPr>
        <w:t xml:space="preserve">veranstaltet </w:t>
      </w:r>
      <w:r w:rsidRPr="00624E87">
        <w:rPr>
          <w:rFonts w:ascii="Arial" w:hAnsi="Arial" w:cs="Arial"/>
          <w:color w:val="0D0D0D"/>
          <w:sz w:val="22"/>
          <w:szCs w:val="22"/>
        </w:rPr>
        <w:t xml:space="preserve">am </w:t>
      </w:r>
      <w:r w:rsidR="00615DD2">
        <w:rPr>
          <w:rFonts w:ascii="Arial" w:hAnsi="Arial" w:cs="Arial"/>
          <w:color w:val="0D0D0D"/>
          <w:sz w:val="22"/>
          <w:szCs w:val="22"/>
        </w:rPr>
        <w:t>21</w:t>
      </w:r>
      <w:r w:rsidRPr="00624E87">
        <w:rPr>
          <w:rFonts w:ascii="Arial" w:hAnsi="Arial" w:cs="Arial"/>
          <w:color w:val="0D0D0D"/>
          <w:sz w:val="22"/>
          <w:szCs w:val="22"/>
        </w:rPr>
        <w:t xml:space="preserve">. </w:t>
      </w:r>
      <w:r w:rsidR="00615DD2">
        <w:rPr>
          <w:rFonts w:ascii="Arial" w:hAnsi="Arial" w:cs="Arial"/>
          <w:color w:val="0D0D0D"/>
          <w:sz w:val="22"/>
          <w:szCs w:val="22"/>
        </w:rPr>
        <w:t>November</w:t>
      </w:r>
      <w:r w:rsidRPr="00624E87">
        <w:rPr>
          <w:rFonts w:ascii="Arial" w:hAnsi="Arial" w:cs="Arial"/>
          <w:color w:val="0D0D0D"/>
          <w:sz w:val="22"/>
          <w:szCs w:val="22"/>
        </w:rPr>
        <w:t xml:space="preserve"> von 10 bis 14 Uhr </w:t>
      </w:r>
      <w:r w:rsidR="007D6056">
        <w:rPr>
          <w:rFonts w:ascii="Arial" w:hAnsi="Arial" w:cs="Arial"/>
          <w:color w:val="0D0D0D"/>
          <w:sz w:val="22"/>
          <w:szCs w:val="22"/>
        </w:rPr>
        <w:t>einen</w:t>
      </w:r>
      <w:r w:rsidRPr="00624E87">
        <w:rPr>
          <w:rFonts w:ascii="Arial" w:hAnsi="Arial" w:cs="Arial"/>
          <w:color w:val="0D0D0D"/>
          <w:sz w:val="22"/>
          <w:szCs w:val="22"/>
        </w:rPr>
        <w:t xml:space="preserve"> Malkurs „</w:t>
      </w:r>
      <w:r w:rsidR="00615DD2">
        <w:rPr>
          <w:rFonts w:ascii="Arial" w:hAnsi="Arial" w:cs="Arial"/>
          <w:color w:val="0D0D0D"/>
          <w:sz w:val="22"/>
          <w:szCs w:val="22"/>
        </w:rPr>
        <w:t>Weihnachtsstimmung</w:t>
      </w:r>
      <w:r w:rsidRPr="00624E87">
        <w:rPr>
          <w:rFonts w:ascii="Arial" w:hAnsi="Arial" w:cs="Arial"/>
          <w:color w:val="0D0D0D"/>
          <w:sz w:val="22"/>
          <w:szCs w:val="22"/>
        </w:rPr>
        <w:t xml:space="preserve"> in Öl“ für Kinder ab 10 Jahren. </w:t>
      </w:r>
      <w:r w:rsidR="00615DD2">
        <w:rPr>
          <w:rFonts w:ascii="Arial" w:hAnsi="Arial" w:cs="Arial"/>
          <w:color w:val="0D0D0D"/>
          <w:sz w:val="22"/>
          <w:szCs w:val="22"/>
        </w:rPr>
        <w:t>Der Kurs findet im</w:t>
      </w:r>
      <w:r w:rsidRPr="00624E87">
        <w:rPr>
          <w:rFonts w:ascii="Arial" w:hAnsi="Arial" w:cs="Arial"/>
          <w:color w:val="0D0D0D"/>
          <w:sz w:val="22"/>
          <w:szCs w:val="22"/>
        </w:rPr>
        <w:t xml:space="preserve"> Atelier „Kunststube“, </w:t>
      </w:r>
      <w:proofErr w:type="spellStart"/>
      <w:r w:rsidRPr="00624E87">
        <w:rPr>
          <w:rFonts w:ascii="Arial" w:hAnsi="Arial" w:cs="Arial"/>
          <w:color w:val="0D0D0D"/>
          <w:sz w:val="22"/>
          <w:szCs w:val="22"/>
        </w:rPr>
        <w:t>Zwerchmaingasse</w:t>
      </w:r>
      <w:proofErr w:type="spellEnd"/>
      <w:r w:rsidRPr="00624E87">
        <w:rPr>
          <w:rFonts w:ascii="Arial" w:hAnsi="Arial" w:cs="Arial"/>
          <w:color w:val="0D0D0D"/>
          <w:sz w:val="22"/>
          <w:szCs w:val="22"/>
        </w:rPr>
        <w:t xml:space="preserve"> 8 in Haßfurt</w:t>
      </w:r>
      <w:r w:rsidR="00615DD2">
        <w:rPr>
          <w:rFonts w:ascii="Arial" w:hAnsi="Arial" w:cs="Arial"/>
          <w:color w:val="0D0D0D"/>
          <w:sz w:val="22"/>
          <w:szCs w:val="22"/>
        </w:rPr>
        <w:t xml:space="preserve"> statt</w:t>
      </w:r>
      <w:r w:rsidRPr="00624E87">
        <w:rPr>
          <w:rFonts w:ascii="Arial" w:hAnsi="Arial" w:cs="Arial"/>
          <w:color w:val="0D0D0D"/>
          <w:sz w:val="22"/>
          <w:szCs w:val="22"/>
        </w:rPr>
        <w:t xml:space="preserve">. Teilnahme: 25 Euro. Anmeldung unter Tel. 01520 3793800 oder </w:t>
      </w:r>
      <w:hyperlink r:id="rId10" w:history="1">
        <w:r w:rsidRPr="00E67DBE">
          <w:rPr>
            <w:rStyle w:val="Hyperlink"/>
            <w:rFonts w:ascii="Arial" w:hAnsi="Arial" w:cs="Arial"/>
            <w:sz w:val="22"/>
            <w:szCs w:val="22"/>
          </w:rPr>
          <w:t>julia.barantaev@gmail.com</w:t>
        </w:r>
      </w:hyperlink>
      <w:r w:rsidRPr="00624E87">
        <w:rPr>
          <w:rFonts w:ascii="Arial" w:hAnsi="Arial" w:cs="Arial"/>
          <w:color w:val="0D0D0D"/>
          <w:sz w:val="22"/>
          <w:szCs w:val="22"/>
        </w:rPr>
        <w:t>.</w:t>
      </w:r>
    </w:p>
    <w:p w14:paraId="735BCB28" w14:textId="238DA2FC" w:rsidR="00624E87" w:rsidRDefault="00624E87" w:rsidP="002B1CAE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2CC18F5F" w14:textId="5D26E372" w:rsidR="002253CE" w:rsidRPr="002253CE" w:rsidRDefault="002253CE" w:rsidP="002253CE">
      <w:pPr>
        <w:pStyle w:val="berschrift3"/>
        <w:shd w:val="clear" w:color="auto" w:fill="FFFFFF"/>
        <w:rPr>
          <w:color w:val="0D0D0D"/>
          <w:sz w:val="22"/>
          <w:szCs w:val="22"/>
        </w:rPr>
      </w:pPr>
      <w:r>
        <w:rPr>
          <w:color w:val="0D0D0D"/>
          <w:sz w:val="22"/>
          <w:szCs w:val="22"/>
        </w:rPr>
        <w:t>Kultur</w:t>
      </w:r>
      <w:r w:rsidRPr="002B1CAE">
        <w:rPr>
          <w:color w:val="0D0D0D"/>
          <w:sz w:val="22"/>
          <w:szCs w:val="22"/>
        </w:rPr>
        <w:t xml:space="preserve"> und </w:t>
      </w:r>
      <w:r>
        <w:rPr>
          <w:color w:val="0D0D0D"/>
          <w:sz w:val="22"/>
          <w:szCs w:val="22"/>
        </w:rPr>
        <w:t>Kino</w:t>
      </w:r>
    </w:p>
    <w:p w14:paraId="6502837F" w14:textId="79078439" w:rsidR="002253CE" w:rsidRDefault="007D6056" w:rsidP="007D6056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7D6056">
        <w:rPr>
          <w:rFonts w:ascii="Arial" w:hAnsi="Arial" w:cs="Arial"/>
          <w:color w:val="0D0D0D"/>
          <w:sz w:val="22"/>
          <w:szCs w:val="22"/>
        </w:rPr>
        <w:t xml:space="preserve">Am Montag, 23. November, zeigt das Capitol Theater Kino Zeil die Dokumentation „Sep Ruf – Architekt der Moderne“ (2025, 96 Min., Regie: Johann Betz), die mit eindrucksvollen Bildern und Interviews das Werk und den Einfluss des Architekten auf die Bundesrepublik beleuchtet. Informationen und Reservierungen unter Tel. 09524 1601, </w:t>
      </w:r>
      <w:hyperlink r:id="rId11" w:history="1">
        <w:r w:rsidRPr="00C1570B">
          <w:rPr>
            <w:rStyle w:val="Hyperlink"/>
            <w:rFonts w:ascii="Arial" w:hAnsi="Arial" w:cs="Arial"/>
            <w:sz w:val="22"/>
            <w:szCs w:val="22"/>
          </w:rPr>
          <w:t>www.kino-zeil.de</w:t>
        </w:r>
      </w:hyperlink>
      <w:r w:rsidRPr="007D6056">
        <w:rPr>
          <w:rFonts w:ascii="Arial" w:hAnsi="Arial" w:cs="Arial"/>
          <w:color w:val="0D0D0D"/>
          <w:sz w:val="22"/>
          <w:szCs w:val="22"/>
        </w:rPr>
        <w:t xml:space="preserve"> oder per E-Mail an </w:t>
      </w:r>
      <w:hyperlink r:id="rId12" w:history="1">
        <w:r w:rsidRPr="00C1570B">
          <w:rPr>
            <w:rStyle w:val="Hyperlink"/>
            <w:rFonts w:ascii="Arial" w:hAnsi="Arial" w:cs="Arial"/>
            <w:sz w:val="22"/>
            <w:szCs w:val="22"/>
          </w:rPr>
          <w:t>bs@foto-kino-schneyer.de</w:t>
        </w:r>
      </w:hyperlink>
      <w:r w:rsidRPr="007D6056">
        <w:rPr>
          <w:rFonts w:ascii="Arial" w:hAnsi="Arial" w:cs="Arial"/>
          <w:color w:val="0D0D0D"/>
          <w:sz w:val="22"/>
          <w:szCs w:val="22"/>
        </w:rPr>
        <w:t>.</w:t>
      </w:r>
    </w:p>
    <w:p w14:paraId="3F9BE2AC" w14:textId="77777777" w:rsidR="007D6056" w:rsidRPr="007D6056" w:rsidRDefault="007D6056" w:rsidP="007D6056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2C7B9959" w14:textId="77777777" w:rsidR="002253CE" w:rsidRPr="002B1CAE" w:rsidRDefault="002253CE" w:rsidP="002253CE">
      <w:pPr>
        <w:pStyle w:val="berschrift3"/>
        <w:shd w:val="clear" w:color="auto" w:fill="FFFFFF"/>
        <w:rPr>
          <w:color w:val="0D0D0D"/>
          <w:sz w:val="22"/>
          <w:szCs w:val="22"/>
        </w:rPr>
      </w:pPr>
      <w:r w:rsidRPr="002B1CAE">
        <w:rPr>
          <w:color w:val="0D0D0D"/>
          <w:sz w:val="22"/>
          <w:szCs w:val="22"/>
        </w:rPr>
        <w:t>Konzerte und Musik</w:t>
      </w:r>
    </w:p>
    <w:p w14:paraId="5EC67928" w14:textId="30687D43" w:rsidR="000C4A53" w:rsidRPr="000C4A53" w:rsidRDefault="000C4A53" w:rsidP="000C4A5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0C4A53">
        <w:rPr>
          <w:rFonts w:ascii="Arial" w:hAnsi="Arial" w:cs="Arial"/>
          <w:color w:val="0D0D0D"/>
          <w:sz w:val="22"/>
          <w:szCs w:val="22"/>
        </w:rPr>
        <w:t xml:space="preserve">Mit Johannes Brahms’ „Ein deutsches Requiem“ steht am 8. November, um 18 Uhr ein besonderes Konzert der „Kirchenmusik in den </w:t>
      </w:r>
      <w:proofErr w:type="spellStart"/>
      <w:r w:rsidRPr="000C4A53">
        <w:rPr>
          <w:rFonts w:ascii="Arial" w:hAnsi="Arial" w:cs="Arial"/>
          <w:color w:val="0D0D0D"/>
          <w:sz w:val="22"/>
          <w:szCs w:val="22"/>
        </w:rPr>
        <w:t>Haßbergen</w:t>
      </w:r>
      <w:proofErr w:type="spellEnd"/>
      <w:r w:rsidRPr="000C4A53">
        <w:rPr>
          <w:rFonts w:ascii="Arial" w:hAnsi="Arial" w:cs="Arial"/>
          <w:color w:val="0D0D0D"/>
          <w:sz w:val="22"/>
          <w:szCs w:val="22"/>
        </w:rPr>
        <w:t xml:space="preserve">“ in der katholischen Stadtpfarrkirche St. Kilian in Haßfurt auf dem Programm. Es musizieren die Kantorei Haßberge und die Vogtland Philharmonie mit Sopranistin Christina </w:t>
      </w:r>
      <w:proofErr w:type="spellStart"/>
      <w:r w:rsidRPr="000C4A53">
        <w:rPr>
          <w:rFonts w:ascii="Arial" w:hAnsi="Arial" w:cs="Arial"/>
          <w:color w:val="0D0D0D"/>
          <w:sz w:val="22"/>
          <w:szCs w:val="22"/>
        </w:rPr>
        <w:t>Germolus</w:t>
      </w:r>
      <w:proofErr w:type="spellEnd"/>
      <w:r w:rsidRPr="000C4A53">
        <w:rPr>
          <w:rFonts w:ascii="Arial" w:hAnsi="Arial" w:cs="Arial"/>
          <w:color w:val="0D0D0D"/>
          <w:sz w:val="22"/>
          <w:szCs w:val="22"/>
        </w:rPr>
        <w:t xml:space="preserve"> unter der Leitung von Matthias Göttemann; Karten kosten 8 bis 25 Euro und sind über das Kartentelefon 09523 6957, per E-Mail an helene.ruemer@kirchenmusik-hassberge.de oder karten@kirchenmusik-hassberge.de sowie unter www.kirchenmusik-hassberge.de erhältlich.</w:t>
      </w:r>
    </w:p>
    <w:p w14:paraId="74D74B0F" w14:textId="77777777" w:rsidR="000C4A53" w:rsidRDefault="000C4A53" w:rsidP="000C4A53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  <w:shd w:val="clear" w:color="auto" w:fill="FCFCFC"/>
        </w:rPr>
      </w:pPr>
    </w:p>
    <w:p w14:paraId="0BF9D9A2" w14:textId="197FC965" w:rsidR="000C4A53" w:rsidRDefault="000C4A53" w:rsidP="000C4A5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0C4A53">
        <w:rPr>
          <w:rFonts w:ascii="Arial" w:hAnsi="Arial" w:cs="Arial"/>
          <w:color w:val="0D0D0D"/>
          <w:sz w:val="22"/>
          <w:szCs w:val="22"/>
        </w:rPr>
        <w:t xml:space="preserve">Die Konzertreihe „…damit St. Michael klingt“ lädt am 22. November um 17 Uhr zum Orgelkonzert anlässlich des Christkönigsfestes in die Kirche St. Michael, Kirchplatz 1 in Zeil am Main, ein. An der Eichfelder-Orgel spielt Simon </w:t>
      </w:r>
      <w:proofErr w:type="spellStart"/>
      <w:r w:rsidRPr="000C4A53">
        <w:rPr>
          <w:rFonts w:ascii="Arial" w:hAnsi="Arial" w:cs="Arial"/>
          <w:color w:val="0D0D0D"/>
          <w:sz w:val="22"/>
          <w:szCs w:val="22"/>
        </w:rPr>
        <w:t>Rager</w:t>
      </w:r>
      <w:proofErr w:type="spellEnd"/>
      <w:r w:rsidRPr="000C4A53">
        <w:rPr>
          <w:rFonts w:ascii="Arial" w:hAnsi="Arial" w:cs="Arial"/>
          <w:color w:val="0D0D0D"/>
          <w:sz w:val="22"/>
          <w:szCs w:val="22"/>
        </w:rPr>
        <w:t xml:space="preserve"> aus Freising; der Eintritt ist frei, Spenden sind erbeten.</w:t>
      </w:r>
      <w:r w:rsidR="0035085B">
        <w:rPr>
          <w:rFonts w:ascii="Arial" w:hAnsi="Arial" w:cs="Arial"/>
          <w:color w:val="0D0D0D"/>
          <w:sz w:val="22"/>
          <w:szCs w:val="22"/>
        </w:rPr>
        <w:t xml:space="preserve"> </w:t>
      </w:r>
    </w:p>
    <w:p w14:paraId="382719A3" w14:textId="77777777" w:rsidR="000C4A53" w:rsidRDefault="000C4A53" w:rsidP="000C4A5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3FDB8ECF" w14:textId="5DF076B4" w:rsidR="002253CE" w:rsidRDefault="000C4A53" w:rsidP="000C4A5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0C4A53">
        <w:rPr>
          <w:rFonts w:ascii="Arial" w:hAnsi="Arial" w:cs="Arial"/>
          <w:color w:val="0D0D0D"/>
          <w:sz w:val="22"/>
          <w:szCs w:val="22"/>
        </w:rPr>
        <w:t>Am 2</w:t>
      </w:r>
      <w:r>
        <w:rPr>
          <w:rFonts w:ascii="Arial" w:hAnsi="Arial" w:cs="Arial"/>
          <w:color w:val="0D0D0D"/>
          <w:sz w:val="22"/>
          <w:szCs w:val="22"/>
        </w:rPr>
        <w:t>2</w:t>
      </w:r>
      <w:r w:rsidRPr="000C4A53">
        <w:rPr>
          <w:rFonts w:ascii="Arial" w:hAnsi="Arial" w:cs="Arial"/>
          <w:color w:val="0D0D0D"/>
          <w:sz w:val="22"/>
          <w:szCs w:val="22"/>
        </w:rPr>
        <w:t xml:space="preserve">. November um 11 Uhr findet im Spiegelsaal von Schloss Oberschwappach das Herbstkonzert des Bamberger Streichquartetts statt, begleitet von Aurelia </w:t>
      </w:r>
      <w:proofErr w:type="spellStart"/>
      <w:r w:rsidRPr="000C4A53">
        <w:rPr>
          <w:rFonts w:ascii="Arial" w:hAnsi="Arial" w:cs="Arial"/>
          <w:color w:val="0D0D0D"/>
          <w:sz w:val="22"/>
          <w:szCs w:val="22"/>
        </w:rPr>
        <w:t>Visovan</w:t>
      </w:r>
      <w:proofErr w:type="spellEnd"/>
      <w:r w:rsidRPr="000C4A53">
        <w:rPr>
          <w:rFonts w:ascii="Arial" w:hAnsi="Arial" w:cs="Arial"/>
          <w:color w:val="0D0D0D"/>
          <w:sz w:val="22"/>
          <w:szCs w:val="22"/>
        </w:rPr>
        <w:t xml:space="preserve"> am Klavier und Cembalo. Der Eintritt kostet 25 Euro; Karten gibt es über okticket.d</w:t>
      </w:r>
      <w:r>
        <w:rPr>
          <w:rFonts w:ascii="Arial" w:hAnsi="Arial" w:cs="Arial"/>
          <w:color w:val="0D0D0D"/>
          <w:sz w:val="22"/>
          <w:szCs w:val="22"/>
        </w:rPr>
        <w:t xml:space="preserve">e </w:t>
      </w:r>
      <w:r w:rsidRPr="000C4A53">
        <w:rPr>
          <w:rFonts w:ascii="Arial" w:hAnsi="Arial" w:cs="Arial"/>
          <w:color w:val="0D0D0D"/>
          <w:sz w:val="22"/>
          <w:szCs w:val="22"/>
        </w:rPr>
        <w:t>und die dort aufgeführten Vorverkaufsstellen.</w:t>
      </w:r>
    </w:p>
    <w:p w14:paraId="6D06B8A5" w14:textId="77777777" w:rsidR="000C4A53" w:rsidRDefault="000C4A53" w:rsidP="000C4A5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17AB9399" w14:textId="7DCCB903" w:rsidR="000C4A53" w:rsidRDefault="000C4A53" w:rsidP="000C4A5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0C4A53">
        <w:rPr>
          <w:rFonts w:ascii="Arial" w:hAnsi="Arial" w:cs="Arial"/>
          <w:color w:val="0D0D0D"/>
          <w:sz w:val="22"/>
          <w:szCs w:val="22"/>
        </w:rPr>
        <w:t xml:space="preserve">Die Schüttbau Meisterkonzerte präsentieren am Sonntag, 29. November, um 17 Uhr das Programm „Bairische Madrigale – Advent zwischen Barock und Dada“ mit Kantaten, </w:t>
      </w:r>
      <w:proofErr w:type="spellStart"/>
      <w:r w:rsidRPr="000C4A53">
        <w:rPr>
          <w:rFonts w:ascii="Arial" w:hAnsi="Arial" w:cs="Arial"/>
          <w:color w:val="0D0D0D"/>
          <w:sz w:val="22"/>
          <w:szCs w:val="22"/>
        </w:rPr>
        <w:t>Dreigsang</w:t>
      </w:r>
      <w:proofErr w:type="spellEnd"/>
      <w:r w:rsidRPr="000C4A53">
        <w:rPr>
          <w:rFonts w:ascii="Arial" w:hAnsi="Arial" w:cs="Arial"/>
          <w:color w:val="0D0D0D"/>
          <w:sz w:val="22"/>
          <w:szCs w:val="22"/>
        </w:rPr>
        <w:t xml:space="preserve"> und Mundart im Schüttbau, Lange Pfalzgasse 5 in Rügheim. Einzelkarten kosten 30 Euro, ermäßigt 15 Euro</w:t>
      </w:r>
      <w:r>
        <w:rPr>
          <w:rFonts w:ascii="Arial" w:hAnsi="Arial" w:cs="Arial"/>
          <w:color w:val="0D0D0D"/>
          <w:sz w:val="22"/>
          <w:szCs w:val="22"/>
        </w:rPr>
        <w:t>,</w:t>
      </w:r>
      <w:r w:rsidRPr="000C4A53">
        <w:rPr>
          <w:rFonts w:ascii="Arial" w:hAnsi="Arial" w:cs="Arial"/>
          <w:color w:val="0D0D0D"/>
          <w:sz w:val="22"/>
          <w:szCs w:val="22"/>
        </w:rPr>
        <w:t xml:space="preserve"> weitere Informationen und Kartenreservierungen unter Tel. 09523 5475 oder per E-Mail an </w:t>
      </w:r>
      <w:hyperlink r:id="rId13" w:history="1">
        <w:r w:rsidRPr="00C1570B">
          <w:rPr>
            <w:rStyle w:val="Hyperlink"/>
            <w:rFonts w:ascii="Arial" w:hAnsi="Arial" w:cs="Arial"/>
            <w:sz w:val="22"/>
            <w:szCs w:val="22"/>
          </w:rPr>
          <w:t>karten@schuettbau-meisterkonzerte.de</w:t>
        </w:r>
      </w:hyperlink>
      <w:r w:rsidRPr="000C4A53">
        <w:rPr>
          <w:rFonts w:ascii="Arial" w:hAnsi="Arial" w:cs="Arial"/>
          <w:color w:val="0D0D0D"/>
          <w:sz w:val="22"/>
          <w:szCs w:val="22"/>
        </w:rPr>
        <w:t>.</w:t>
      </w:r>
    </w:p>
    <w:p w14:paraId="1B526CE8" w14:textId="77777777" w:rsidR="00F92015" w:rsidRDefault="00F92015" w:rsidP="00F92015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12B8AE34" w14:textId="77777777" w:rsidR="00F92015" w:rsidRDefault="00F92015" w:rsidP="002B1CAE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74A5AAF4" w14:textId="77777777" w:rsidR="00F92015" w:rsidRPr="002B1CAE" w:rsidRDefault="00F92015" w:rsidP="002B1CAE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</w:p>
    <w:p w14:paraId="62C27199" w14:textId="7A4A8FE9" w:rsidR="00692649" w:rsidRPr="00692649" w:rsidRDefault="008B6AE3" w:rsidP="00F92015">
      <w:pPr>
        <w:pStyle w:val="StandardWeb"/>
        <w:shd w:val="clear" w:color="auto" w:fill="FFFFFF"/>
        <w:spacing w:before="0" w:beforeAutospacing="0" w:after="0" w:afterAutospacing="0"/>
        <w:rPr>
          <w:rStyle w:val="Fett"/>
          <w:rFonts w:ascii="Arial" w:hAnsi="Arial" w:cs="Arial"/>
          <w:b w:val="0"/>
          <w:bCs w:val="0"/>
          <w:color w:val="0D0D0D"/>
          <w:sz w:val="22"/>
          <w:szCs w:val="22"/>
          <w:shd w:val="clear" w:color="auto" w:fill="FFFFFF"/>
        </w:rPr>
      </w:pPr>
      <w:r w:rsidRPr="002B1CAE">
        <w:rPr>
          <w:rFonts w:ascii="Arial" w:hAnsi="Arial" w:cs="Arial"/>
          <w:b/>
          <w:bCs/>
          <w:sz w:val="22"/>
          <w:szCs w:val="22"/>
        </w:rPr>
        <w:t>Bild</w:t>
      </w:r>
      <w:r w:rsidR="00EA6EFF" w:rsidRPr="002B1CAE">
        <w:rPr>
          <w:rFonts w:ascii="Arial" w:hAnsi="Arial" w:cs="Arial"/>
          <w:b/>
          <w:bCs/>
          <w:sz w:val="22"/>
          <w:szCs w:val="22"/>
        </w:rPr>
        <w:t>text</w:t>
      </w:r>
      <w:r w:rsidR="00BB6633" w:rsidRPr="002B1CAE">
        <w:rPr>
          <w:rFonts w:ascii="Arial" w:hAnsi="Arial" w:cs="Arial"/>
          <w:sz w:val="22"/>
          <w:szCs w:val="22"/>
        </w:rPr>
        <w:t xml:space="preserve">: </w:t>
      </w:r>
      <w:r w:rsidR="000A29E0">
        <w:rPr>
          <w:rFonts w:ascii="Arial" w:hAnsi="Arial" w:cs="Arial"/>
          <w:sz w:val="22"/>
          <w:szCs w:val="22"/>
        </w:rPr>
        <w:t xml:space="preserve">Workshop der Hofheimer Künstlerin Jannina Hector „Monotypie </w:t>
      </w:r>
      <w:r w:rsidR="000A29E0" w:rsidRPr="007D6056">
        <w:rPr>
          <w:rFonts w:ascii="Arial" w:hAnsi="Arial" w:cs="Arial"/>
          <w:color w:val="0D0D0D"/>
          <w:sz w:val="22"/>
          <w:szCs w:val="22"/>
        </w:rPr>
        <w:t>– das Spiel mit der Linie und der Fläche</w:t>
      </w:r>
      <w:r w:rsidR="000A29E0">
        <w:rPr>
          <w:rFonts w:ascii="Arial" w:hAnsi="Arial" w:cs="Arial"/>
          <w:sz w:val="22"/>
          <w:szCs w:val="22"/>
        </w:rPr>
        <w:t>“.</w:t>
      </w:r>
      <w:r w:rsidR="0035085B">
        <w:rPr>
          <w:rFonts w:ascii="Arial" w:hAnsi="Arial" w:cs="Arial"/>
          <w:sz w:val="22"/>
          <w:szCs w:val="22"/>
        </w:rPr>
        <w:t xml:space="preserve"> Foto: </w:t>
      </w:r>
      <w:proofErr w:type="spellStart"/>
      <w:r w:rsidR="0035085B">
        <w:rPr>
          <w:rFonts w:ascii="Arial" w:hAnsi="Arial" w:cs="Arial"/>
          <w:sz w:val="22"/>
          <w:szCs w:val="22"/>
        </w:rPr>
        <w:t>Jannina</w:t>
      </w:r>
      <w:proofErr w:type="spellEnd"/>
      <w:r w:rsidR="0035085B">
        <w:rPr>
          <w:rFonts w:ascii="Arial" w:hAnsi="Arial" w:cs="Arial"/>
          <w:sz w:val="22"/>
          <w:szCs w:val="22"/>
        </w:rPr>
        <w:t xml:space="preserve"> Hector</w:t>
      </w:r>
    </w:p>
    <w:sectPr w:rsidR="00692649" w:rsidRPr="00692649" w:rsidSect="006A70F7">
      <w:headerReference w:type="even" r:id="rId14"/>
      <w:headerReference w:type="default" r:id="rId15"/>
      <w:headerReference w:type="first" r:id="rId16"/>
      <w:footerReference w:type="first" r:id="rId17"/>
      <w:type w:val="continuous"/>
      <w:pgSz w:w="11907" w:h="16840" w:code="9"/>
      <w:pgMar w:top="851" w:right="851" w:bottom="1418" w:left="1418" w:header="720" w:footer="454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9535B" w14:textId="77777777" w:rsidR="0034168B" w:rsidRDefault="0034168B">
      <w:r>
        <w:separator/>
      </w:r>
    </w:p>
  </w:endnote>
  <w:endnote w:type="continuationSeparator" w:id="0">
    <w:p w14:paraId="692352C7" w14:textId="77777777" w:rsidR="0034168B" w:rsidRDefault="0034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8B887" w14:textId="77777777" w:rsidR="00845AB6" w:rsidRPr="00AA7785" w:rsidRDefault="003675CA" w:rsidP="00892BB1">
    <w:pPr>
      <w:pStyle w:val="Fuzeile"/>
      <w:spacing w:line="276" w:lineRule="auto"/>
      <w:jc w:val="center"/>
      <w:rPr>
        <w:rFonts w:asciiTheme="minorHAnsi" w:hAnsiTheme="minorHAnsi"/>
        <w:b/>
        <w:color w:val="595959" w:themeColor="text1" w:themeTint="A6"/>
      </w:rPr>
    </w:pPr>
    <w:r w:rsidRPr="00AA7785">
      <w:rPr>
        <w:rFonts w:asciiTheme="minorHAnsi" w:hAnsi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A3CB636" wp14:editId="16271FA5">
              <wp:simplePos x="0" y="0"/>
              <wp:positionH relativeFrom="page">
                <wp:align>center</wp:align>
              </wp:positionH>
              <wp:positionV relativeFrom="paragraph">
                <wp:posOffset>6985</wp:posOffset>
              </wp:positionV>
              <wp:extent cx="6800400" cy="0"/>
              <wp:effectExtent l="0" t="0" r="19685" b="19050"/>
              <wp:wrapTight wrapText="bothSides">
                <wp:wrapPolygon edited="0">
                  <wp:start x="0" y="-1"/>
                  <wp:lineTo x="0" y="-1"/>
                  <wp:lineTo x="21602" y="-1"/>
                  <wp:lineTo x="21602" y="-1"/>
                  <wp:lineTo x="0" y="-1"/>
                </wp:wrapPolygon>
              </wp:wrapTight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0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04E0A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.55pt;width:535.45pt;height:0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" strokecolor="#5a5a5a [2109]">
              <w10:wrap type="tight" anchorx="page"/>
            </v:shape>
          </w:pict>
        </mc:Fallback>
      </mc:AlternateConten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Landratsamt Haßberge – Pressestelle – </w:t>
    </w:r>
    <w:r w:rsidR="00845AB6" w:rsidRPr="00AA7785">
      <w:rPr>
        <w:rFonts w:asciiTheme="minorHAnsi" w:hAnsiTheme="minorHAnsi"/>
        <w:color w:val="595959" w:themeColor="text1" w:themeTint="A6"/>
      </w:rPr>
      <w:t>Monika Göhr</w: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 – </w:t>
    </w:r>
    <w:r w:rsidR="00845AB6" w:rsidRPr="00AA7785">
      <w:rPr>
        <w:rFonts w:asciiTheme="minorHAnsi" w:hAnsiTheme="minorHAnsi"/>
        <w:color w:val="595959" w:themeColor="text1" w:themeTint="A6"/>
      </w:rPr>
      <w:t>Am Herrenhof 1</w: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 – </w:t>
    </w:r>
    <w:r w:rsidR="00845AB6" w:rsidRPr="00AA7785">
      <w:rPr>
        <w:rFonts w:asciiTheme="minorHAnsi" w:hAnsiTheme="minorHAnsi"/>
        <w:color w:val="595959" w:themeColor="text1" w:themeTint="A6"/>
      </w:rPr>
      <w:t>97437 Haßfurt</w:t>
    </w:r>
  </w:p>
  <w:p w14:paraId="666BD19B" w14:textId="77777777" w:rsidR="00845AB6" w:rsidRPr="00AA7785" w:rsidRDefault="00845AB6" w:rsidP="00892BB1">
    <w:pPr>
      <w:pStyle w:val="Fuzeile"/>
      <w:spacing w:line="276" w:lineRule="auto"/>
      <w:jc w:val="center"/>
      <w:rPr>
        <w:rFonts w:asciiTheme="minorHAnsi" w:hAnsiTheme="minorHAnsi"/>
        <w:color w:val="595959" w:themeColor="text1" w:themeTint="A6"/>
      </w:rPr>
    </w:pPr>
    <w:r w:rsidRPr="00AA7785">
      <w:rPr>
        <w:rFonts w:asciiTheme="minorHAnsi" w:hAnsiTheme="minorHAnsi"/>
        <w:color w:val="595959" w:themeColor="text1" w:themeTint="A6"/>
      </w:rPr>
      <w:t>Tel. 09521/27-29</w:t>
    </w:r>
    <w:r w:rsidR="00C76D60">
      <w:rPr>
        <w:rFonts w:asciiTheme="minorHAnsi" w:hAnsiTheme="minorHAnsi"/>
        <w:color w:val="595959" w:themeColor="text1" w:themeTint="A6"/>
      </w:rPr>
      <w:t>4</w:t>
    </w:r>
    <w:r w:rsidRPr="00AA7785">
      <w:rPr>
        <w:rFonts w:asciiTheme="minorHAnsi" w:hAnsiTheme="minorHAnsi"/>
        <w:color w:val="595959" w:themeColor="text1" w:themeTint="A6"/>
      </w:rPr>
      <w:t xml:space="preserve"> - monika.goehr@hassberge.de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68528" w14:textId="77777777" w:rsidR="0034168B" w:rsidRDefault="0034168B">
      <w:r>
        <w:separator/>
      </w:r>
    </w:p>
  </w:footnote>
  <w:footnote w:type="continuationSeparator" w:id="0">
    <w:p w14:paraId="728ECFD6" w14:textId="77777777" w:rsidR="0034168B" w:rsidRDefault="00341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325CA" w14:textId="77777777" w:rsidR="00845AB6" w:rsidRDefault="00845AB6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07D8848" w14:textId="77777777" w:rsidR="00845AB6" w:rsidRDefault="00845AB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0638" w14:textId="77777777" w:rsidR="00845AB6" w:rsidRDefault="00845AB6">
    <w:pPr>
      <w:pStyle w:val="Kopfzeile"/>
      <w:tabs>
        <w:tab w:val="clear" w:pos="9072"/>
        <w:tab w:val="right" w:pos="9356"/>
      </w:tabs>
      <w:rPr>
        <w:rStyle w:val="Seitenzahl"/>
        <w:sz w:val="22"/>
      </w:rPr>
    </w:pPr>
    <w:r>
      <w:rPr>
        <w:sz w:val="22"/>
      </w:rPr>
      <w:tab/>
    </w:r>
    <w:r>
      <w:rPr>
        <w:sz w:val="22"/>
      </w:rPr>
      <w:tab/>
      <w:t xml:space="preserve">Seite </w:t>
    </w:r>
    <w:r>
      <w:rPr>
        <w:rStyle w:val="Seitenzahl"/>
        <w:sz w:val="22"/>
      </w:rPr>
      <w:fldChar w:fldCharType="begin"/>
    </w:r>
    <w:r>
      <w:rPr>
        <w:rStyle w:val="Seitenzahl"/>
        <w:sz w:val="22"/>
      </w:rPr>
      <w:instrText xml:space="preserve"> PAGE </w:instrText>
    </w:r>
    <w:r>
      <w:rPr>
        <w:rStyle w:val="Seitenzahl"/>
        <w:sz w:val="22"/>
      </w:rPr>
      <w:fldChar w:fldCharType="separate"/>
    </w:r>
    <w:r w:rsidR="00BF452C">
      <w:rPr>
        <w:rStyle w:val="Seitenzahl"/>
        <w:noProof/>
        <w:sz w:val="22"/>
      </w:rPr>
      <w:t>3</w:t>
    </w:r>
    <w:r>
      <w:rPr>
        <w:rStyle w:val="Seitenzahl"/>
        <w:sz w:val="22"/>
      </w:rPr>
      <w:fldChar w:fldCharType="end"/>
    </w:r>
  </w:p>
  <w:p w14:paraId="5EAF5F38" w14:textId="77777777" w:rsidR="00845AB6" w:rsidRDefault="00845AB6">
    <w:pPr>
      <w:pStyle w:val="Kopfzeile"/>
      <w:rPr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EE1D" w14:textId="77777777" w:rsidR="00F85ADD" w:rsidRDefault="00D84143" w:rsidP="00EB72CE">
    <w:pPr>
      <w:pStyle w:val="Kopfzeile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508FDA81" wp14:editId="39BE6353">
          <wp:extent cx="727213" cy="800100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appen LRA b_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649" cy="808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9EB291" w14:textId="77777777" w:rsidR="00845AB6" w:rsidRDefault="003675CA" w:rsidP="00EB72CE">
    <w:pPr>
      <w:pStyle w:val="Kopfzeile"/>
      <w:jc w:val="center"/>
      <w:rPr>
        <w:sz w:val="28"/>
        <w:szCs w:val="28"/>
      </w:rPr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F54689" wp14:editId="779FD85F">
              <wp:simplePos x="0" y="0"/>
              <wp:positionH relativeFrom="page">
                <wp:align>center</wp:align>
              </wp:positionH>
              <wp:positionV relativeFrom="paragraph">
                <wp:posOffset>249108</wp:posOffset>
              </wp:positionV>
              <wp:extent cx="6800400" cy="0"/>
              <wp:effectExtent l="0" t="0" r="19685" b="190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0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19664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19.6pt;width:535.4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" strokecolor="#5a5a5a [2109]">
              <w10:wrap anchorx="page"/>
            </v:shape>
          </w:pict>
        </mc:Fallback>
      </mc:AlternateContent>
    </w:r>
  </w:p>
  <w:p w14:paraId="54352B08" w14:textId="77777777" w:rsidR="00845AB6" w:rsidRDefault="00845AB6" w:rsidP="00EB72CE">
    <w:pPr>
      <w:pStyle w:val="Kopfzeile"/>
      <w:jc w:val="center"/>
      <w:rPr>
        <w:sz w:val="28"/>
        <w:szCs w:val="28"/>
      </w:rPr>
    </w:pPr>
  </w:p>
  <w:p w14:paraId="16C0C141" w14:textId="77777777" w:rsidR="00845AB6" w:rsidRPr="00AA7785" w:rsidRDefault="00845AB6" w:rsidP="00EB72CE">
    <w:pPr>
      <w:pStyle w:val="Kopfzeile"/>
      <w:jc w:val="center"/>
      <w:rPr>
        <w:rFonts w:asciiTheme="minorHAnsi" w:hAnsiTheme="minorHAnsi"/>
        <w:color w:val="595959" w:themeColor="text1" w:themeTint="A6"/>
        <w:sz w:val="28"/>
        <w:szCs w:val="28"/>
      </w:rPr>
    </w:pPr>
    <w:r w:rsidRPr="00AA7785">
      <w:rPr>
        <w:rFonts w:asciiTheme="minorHAnsi" w:hAnsiTheme="minorHAnsi"/>
        <w:color w:val="595959" w:themeColor="text1" w:themeTint="A6"/>
        <w:sz w:val="28"/>
        <w:szCs w:val="28"/>
      </w:rPr>
      <w:t>Pressemitteilung</w:t>
    </w:r>
    <w:r w:rsidR="003675CA" w:rsidRPr="00AA7785">
      <w:rPr>
        <w:rFonts w:asciiTheme="minorHAnsi" w:hAnsiTheme="minorHAnsi"/>
        <w:color w:val="595959" w:themeColor="text1" w:themeTint="A6"/>
        <w:sz w:val="28"/>
        <w:szCs w:val="28"/>
      </w:rPr>
      <w:t xml:space="preserve"> des Landratsamtes Haßberge</w:t>
    </w:r>
  </w:p>
  <w:p w14:paraId="7BC28AF0" w14:textId="77777777" w:rsidR="00845AB6" w:rsidRPr="00EB72CE" w:rsidRDefault="00845AB6" w:rsidP="00EB72CE">
    <w:pPr>
      <w:pStyle w:val="Kopfzeile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movePersonalInformation/>
  <w:removeDateAndTime/>
  <w:activeWritingStyle w:appName="MSWord" w:lang="de-DE" w:vendorID="9" w:dllVersion="512" w:checkStyle="1"/>
  <w:proofState w:spelling="clean" w:grammar="clean"/>
  <w:attachedTemplate r:id="rId1"/>
  <w:documentProtection w:edit="forms" w:enforcement="0"/>
  <w:defaultTabStop w:val="454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A91"/>
    <w:rsid w:val="000A29E0"/>
    <w:rsid w:val="000C4A53"/>
    <w:rsid w:val="000C79D4"/>
    <w:rsid w:val="000C7B38"/>
    <w:rsid w:val="000E334B"/>
    <w:rsid w:val="00121497"/>
    <w:rsid w:val="00146717"/>
    <w:rsid w:val="00152051"/>
    <w:rsid w:val="001653B0"/>
    <w:rsid w:val="00167B6F"/>
    <w:rsid w:val="00171BB3"/>
    <w:rsid w:val="00192849"/>
    <w:rsid w:val="001B1F3C"/>
    <w:rsid w:val="001C19CD"/>
    <w:rsid w:val="001C72E3"/>
    <w:rsid w:val="001D5ED1"/>
    <w:rsid w:val="00207884"/>
    <w:rsid w:val="002253CE"/>
    <w:rsid w:val="00243B73"/>
    <w:rsid w:val="00265C7F"/>
    <w:rsid w:val="002B1CAE"/>
    <w:rsid w:val="002C4346"/>
    <w:rsid w:val="002E1A25"/>
    <w:rsid w:val="002F60E2"/>
    <w:rsid w:val="002F6F70"/>
    <w:rsid w:val="0031633B"/>
    <w:rsid w:val="00316662"/>
    <w:rsid w:val="003169A8"/>
    <w:rsid w:val="00316A84"/>
    <w:rsid w:val="00331BAD"/>
    <w:rsid w:val="0034168B"/>
    <w:rsid w:val="0035085B"/>
    <w:rsid w:val="003675CA"/>
    <w:rsid w:val="003B7602"/>
    <w:rsid w:val="003C6E56"/>
    <w:rsid w:val="00433BD7"/>
    <w:rsid w:val="00434395"/>
    <w:rsid w:val="0045328B"/>
    <w:rsid w:val="00467B8F"/>
    <w:rsid w:val="00472BA8"/>
    <w:rsid w:val="004F00C1"/>
    <w:rsid w:val="004F521A"/>
    <w:rsid w:val="00505313"/>
    <w:rsid w:val="00525515"/>
    <w:rsid w:val="0053493A"/>
    <w:rsid w:val="00540482"/>
    <w:rsid w:val="00540531"/>
    <w:rsid w:val="00554653"/>
    <w:rsid w:val="005728FD"/>
    <w:rsid w:val="00587EF6"/>
    <w:rsid w:val="005A62F4"/>
    <w:rsid w:val="005B5A3C"/>
    <w:rsid w:val="005C5E8B"/>
    <w:rsid w:val="005E50F0"/>
    <w:rsid w:val="00615DD2"/>
    <w:rsid w:val="00624E87"/>
    <w:rsid w:val="00640227"/>
    <w:rsid w:val="0065211D"/>
    <w:rsid w:val="0068437F"/>
    <w:rsid w:val="006921E7"/>
    <w:rsid w:val="00692649"/>
    <w:rsid w:val="00695B50"/>
    <w:rsid w:val="006A70F7"/>
    <w:rsid w:val="006C642A"/>
    <w:rsid w:val="006E19CD"/>
    <w:rsid w:val="00703C22"/>
    <w:rsid w:val="00734D9F"/>
    <w:rsid w:val="00747BC9"/>
    <w:rsid w:val="0075527F"/>
    <w:rsid w:val="007C6DCB"/>
    <w:rsid w:val="007D2092"/>
    <w:rsid w:val="007D6056"/>
    <w:rsid w:val="007F2A77"/>
    <w:rsid w:val="0081614E"/>
    <w:rsid w:val="0084094C"/>
    <w:rsid w:val="00845AB6"/>
    <w:rsid w:val="008732DC"/>
    <w:rsid w:val="00883100"/>
    <w:rsid w:val="00892BB1"/>
    <w:rsid w:val="008B6AE3"/>
    <w:rsid w:val="008D0ADF"/>
    <w:rsid w:val="00926515"/>
    <w:rsid w:val="00960BDB"/>
    <w:rsid w:val="00963221"/>
    <w:rsid w:val="00984675"/>
    <w:rsid w:val="009A033B"/>
    <w:rsid w:val="009A0D4E"/>
    <w:rsid w:val="009A0E48"/>
    <w:rsid w:val="009A67F0"/>
    <w:rsid w:val="009C10A7"/>
    <w:rsid w:val="009D42C2"/>
    <w:rsid w:val="00A02585"/>
    <w:rsid w:val="00A11BAD"/>
    <w:rsid w:val="00A5695A"/>
    <w:rsid w:val="00A74A03"/>
    <w:rsid w:val="00AA5833"/>
    <w:rsid w:val="00AA7785"/>
    <w:rsid w:val="00AB648B"/>
    <w:rsid w:val="00AE3D01"/>
    <w:rsid w:val="00B149D3"/>
    <w:rsid w:val="00B15E84"/>
    <w:rsid w:val="00B27A11"/>
    <w:rsid w:val="00B30826"/>
    <w:rsid w:val="00B4456C"/>
    <w:rsid w:val="00B74350"/>
    <w:rsid w:val="00BA2840"/>
    <w:rsid w:val="00BA6458"/>
    <w:rsid w:val="00BB6633"/>
    <w:rsid w:val="00BE1A91"/>
    <w:rsid w:val="00BE339C"/>
    <w:rsid w:val="00BF452C"/>
    <w:rsid w:val="00C11FD6"/>
    <w:rsid w:val="00C136D0"/>
    <w:rsid w:val="00C17FD8"/>
    <w:rsid w:val="00C25D5E"/>
    <w:rsid w:val="00C607DA"/>
    <w:rsid w:val="00C717C3"/>
    <w:rsid w:val="00C755F8"/>
    <w:rsid w:val="00C76D60"/>
    <w:rsid w:val="00CC0F2A"/>
    <w:rsid w:val="00CD54BB"/>
    <w:rsid w:val="00CF2A63"/>
    <w:rsid w:val="00D03D82"/>
    <w:rsid w:val="00D12159"/>
    <w:rsid w:val="00D25F65"/>
    <w:rsid w:val="00D31F53"/>
    <w:rsid w:val="00D45F79"/>
    <w:rsid w:val="00D76713"/>
    <w:rsid w:val="00D84143"/>
    <w:rsid w:val="00D911B5"/>
    <w:rsid w:val="00D93F51"/>
    <w:rsid w:val="00D9502E"/>
    <w:rsid w:val="00DB4568"/>
    <w:rsid w:val="00E032DD"/>
    <w:rsid w:val="00E10797"/>
    <w:rsid w:val="00E11D52"/>
    <w:rsid w:val="00E17451"/>
    <w:rsid w:val="00E26551"/>
    <w:rsid w:val="00E71547"/>
    <w:rsid w:val="00E7755A"/>
    <w:rsid w:val="00E8109B"/>
    <w:rsid w:val="00EA6969"/>
    <w:rsid w:val="00EA6EFF"/>
    <w:rsid w:val="00EB0A3F"/>
    <w:rsid w:val="00EB11B3"/>
    <w:rsid w:val="00EB72CE"/>
    <w:rsid w:val="00EB77E8"/>
    <w:rsid w:val="00EC78D1"/>
    <w:rsid w:val="00F14CE6"/>
    <w:rsid w:val="00F2138E"/>
    <w:rsid w:val="00F427DA"/>
    <w:rsid w:val="00F4661A"/>
    <w:rsid w:val="00F71B90"/>
    <w:rsid w:val="00F83848"/>
    <w:rsid w:val="00F85ADD"/>
    <w:rsid w:val="00F86BFD"/>
    <w:rsid w:val="00F92015"/>
    <w:rsid w:val="00FA6437"/>
    <w:rsid w:val="00FB0829"/>
    <w:rsid w:val="00FD524F"/>
    <w:rsid w:val="00FE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9D6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sz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outlineLvl w:val="2"/>
    </w:pPr>
    <w:rPr>
      <w:b/>
      <w:bCs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fett6pt">
    <w:name w:val="fett6pt"/>
    <w:basedOn w:val="Standard"/>
    <w:pPr>
      <w:jc w:val="both"/>
    </w:pPr>
    <w:rPr>
      <w:b/>
      <w:spacing w:val="120"/>
    </w:rPr>
  </w:style>
  <w:style w:type="paragraph" w:customStyle="1" w:styleId="14fettZen6pt">
    <w:name w:val="14fettZen6pt"/>
    <w:basedOn w:val="Standard"/>
    <w:pPr>
      <w:jc w:val="both"/>
    </w:pPr>
    <w:rPr>
      <w:b/>
      <w:spacing w:val="120"/>
    </w:rPr>
  </w:style>
  <w:style w:type="paragraph" w:customStyle="1" w:styleId="14FUZ6pt">
    <w:name w:val="14FUZ6pt"/>
    <w:basedOn w:val="Standard"/>
    <w:pPr>
      <w:jc w:val="both"/>
    </w:pPr>
    <w:rPr>
      <w:b/>
      <w:spacing w:val="120"/>
    </w:rPr>
  </w:style>
  <w:style w:type="paragraph" w:customStyle="1" w:styleId="14FettUntZen6pt">
    <w:name w:val="14FettUntZen6pt"/>
    <w:basedOn w:val="Standard"/>
    <w:pPr>
      <w:jc w:val="center"/>
    </w:pPr>
    <w:rPr>
      <w:b/>
      <w:spacing w:val="120"/>
      <w:sz w:val="28"/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633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633B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EB72CE"/>
  </w:style>
  <w:style w:type="paragraph" w:styleId="StandardWeb">
    <w:name w:val="Normal (Web)"/>
    <w:basedOn w:val="Standard"/>
    <w:uiPriority w:val="99"/>
    <w:unhideWhenUsed/>
    <w:rsid w:val="009D42C2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styleId="Fett">
    <w:name w:val="Strong"/>
    <w:basedOn w:val="Absatz-Standardschriftart"/>
    <w:uiPriority w:val="22"/>
    <w:qFormat/>
    <w:rsid w:val="009D42C2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11D52"/>
    <w:rPr>
      <w:color w:val="605E5C"/>
      <w:shd w:val="clear" w:color="auto" w:fill="E1DFDD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1653B0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1653B0"/>
    <w:rPr>
      <w:vanish/>
      <w:sz w:val="16"/>
      <w:szCs w:val="16"/>
    </w:rPr>
  </w:style>
  <w:style w:type="paragraph" w:customStyle="1" w:styleId="placeholder">
    <w:name w:val="placeholder"/>
    <w:basedOn w:val="Standard"/>
    <w:rsid w:val="001653B0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1653B0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1653B0"/>
    <w:rPr>
      <w:vanish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BA6458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A5695A"/>
    <w:rPr>
      <w:color w:val="800080" w:themeColor="followedHyperlink"/>
      <w:u w:val="single"/>
    </w:rPr>
  </w:style>
  <w:style w:type="paragraph" w:customStyle="1" w:styleId="x1yc453h">
    <w:name w:val="x1yc453h"/>
    <w:basedOn w:val="Standard"/>
    <w:rsid w:val="00D76713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paragraph" w:customStyle="1" w:styleId="x12ofw9d">
    <w:name w:val="x12ofw9d"/>
    <w:basedOn w:val="Standard"/>
    <w:rsid w:val="007D6056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5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4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2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10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181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2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724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89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184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80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2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37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33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38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816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850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532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1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8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7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03521">
          <w:marLeft w:val="0"/>
          <w:marRight w:val="9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ninahector@gmx.de" TargetMode="External"/><Relationship Id="rId13" Type="http://schemas.openxmlformats.org/officeDocument/2006/relationships/hyperlink" Target="mailto:karten@schuettbau-meisterkonzerte.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rhard.thomann@freenet.de" TargetMode="External"/><Relationship Id="rId12" Type="http://schemas.openxmlformats.org/officeDocument/2006/relationships/hyperlink" Target="mailto:bs@foto-kino-schneyer.d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kino-zeil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julia.barantaev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foto@anna-grimmer.de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ehrm\Desktop\Kopfbogen%20LRA%20Presse%202014%20grau%20-%20Kopi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8CE72-904C-4827-999D-D2D5AD35F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LRA Presse 2014 grau - Kopie.dotm</Template>
  <TotalTime>0</TotalTime>
  <Pages>1</Pages>
  <Words>576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2024-09-04T07:41:00Z</dcterms:created>
  <dcterms:modified xsi:type="dcterms:W3CDTF">2026-10-26T13:53:00Z</dcterms:modified>
</cp:coreProperties>
</file>