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D1D82" w14:textId="7BB4F25F" w:rsidR="007B6639" w:rsidRDefault="001837B3" w:rsidP="00371431">
      <w:pPr>
        <w:rPr>
          <w:rFonts w:ascii="Trebuchet MS" w:hAnsi="Trebuchet MS"/>
          <w:color w:val="3381AB"/>
          <w:sz w:val="52"/>
          <w:szCs w:val="52"/>
        </w:rPr>
      </w:pPr>
      <w:r w:rsidRPr="001837B3">
        <w:rPr>
          <w:rFonts w:ascii="Trebuchet MS" w:hAnsi="Trebuchet MS"/>
          <w:noProof/>
          <w:color w:val="3381AB"/>
          <w:sz w:val="52"/>
          <w:szCs w:val="52"/>
        </w:rPr>
        <mc:AlternateContent>
          <mc:Choice Requires="wps">
            <w:drawing>
              <wp:anchor distT="45720" distB="45720" distL="114300" distR="114300" simplePos="0" relativeHeight="251666432" behindDoc="0" locked="0" layoutInCell="1" allowOverlap="1" wp14:anchorId="172E4F14" wp14:editId="02861B65">
                <wp:simplePos x="0" y="0"/>
                <wp:positionH relativeFrom="margin">
                  <wp:posOffset>-128270</wp:posOffset>
                </wp:positionH>
                <wp:positionV relativeFrom="paragraph">
                  <wp:posOffset>871855</wp:posOffset>
                </wp:positionV>
                <wp:extent cx="4206240" cy="8162925"/>
                <wp:effectExtent l="0" t="0" r="381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6240" cy="8162925"/>
                        </a:xfrm>
                        <a:prstGeom prst="rect">
                          <a:avLst/>
                        </a:prstGeom>
                        <a:solidFill>
                          <a:srgbClr val="FFFFFF"/>
                        </a:solidFill>
                        <a:ln w="9525">
                          <a:noFill/>
                          <a:miter lim="800000"/>
                          <a:headEnd/>
                          <a:tailEnd/>
                        </a:ln>
                      </wps:spPr>
                      <wps:txbx>
                        <w:txbxContent>
                          <w:p w14:paraId="429DEDE7" w14:textId="0D7C26E4" w:rsidR="00371431" w:rsidRDefault="00E951EF" w:rsidP="001837B3">
                            <w:pPr>
                              <w:rPr>
                                <w:rFonts w:ascii="Trebuchet MS" w:hAnsi="Trebuchet MS"/>
                                <w:b/>
                                <w:bCs/>
                                <w:color w:val="3381AB"/>
                                <w:sz w:val="36"/>
                                <w:szCs w:val="36"/>
                              </w:rPr>
                            </w:pPr>
                            <w:r w:rsidRPr="00E951EF">
                              <w:rPr>
                                <w:rFonts w:ascii="Trebuchet MS" w:hAnsi="Trebuchet MS"/>
                                <w:b/>
                                <w:bCs/>
                                <w:color w:val="3381AB"/>
                                <w:sz w:val="36"/>
                                <w:szCs w:val="36"/>
                              </w:rPr>
                              <w:t xml:space="preserve">Krailling ist offiziell Fairtrade-Gemeinde </w:t>
                            </w:r>
                          </w:p>
                          <w:p w14:paraId="74CBE46C" w14:textId="48750905" w:rsidR="00E951EF" w:rsidRPr="00E951EF" w:rsidRDefault="00E951EF" w:rsidP="00E951EF">
                            <w:pPr>
                              <w:spacing w:after="240"/>
                              <w:rPr>
                                <w:rFonts w:ascii="Trebuchet MS" w:hAnsi="Trebuchet MS"/>
                              </w:rPr>
                            </w:pPr>
                            <w:r w:rsidRPr="00E951EF">
                              <w:rPr>
                                <w:rFonts w:ascii="Trebuchet MS" w:hAnsi="Trebuchet MS"/>
                              </w:rPr>
                              <w:br/>
                            </w:r>
                            <w:r w:rsidRPr="00E951EF">
                              <w:rPr>
                                <w:rFonts w:ascii="Trebuchet MS" w:hAnsi="Trebuchet MS"/>
                                <w:i/>
                                <w:iCs/>
                              </w:rPr>
                              <w:t>Urkundenübergabe auf dem Wochenmarkt an der Kraillinger Brauerei</w:t>
                            </w:r>
                          </w:p>
                          <w:p w14:paraId="4D070AC5" w14:textId="772B1935" w:rsidR="00E951EF" w:rsidRPr="00E951EF" w:rsidRDefault="00E951EF" w:rsidP="00E951EF">
                            <w:pPr>
                              <w:spacing w:after="240"/>
                              <w:rPr>
                                <w:rFonts w:ascii="Trebuchet MS" w:hAnsi="Trebuchet MS"/>
                              </w:rPr>
                            </w:pPr>
                            <w:r w:rsidRPr="00E951EF">
                              <w:rPr>
                                <w:rFonts w:ascii="Trebuchet MS" w:hAnsi="Trebuchet MS"/>
                                <w:b/>
                                <w:bCs/>
                              </w:rPr>
                              <w:t>Krailling, 13. Oktober 2026.</w:t>
                            </w:r>
                            <w:r w:rsidRPr="00E951EF">
                              <w:rPr>
                                <w:rFonts w:ascii="Trebuchet MS" w:hAnsi="Trebuchet MS"/>
                              </w:rPr>
                              <w:t xml:space="preserve"> Die Gemeinde Krailling ist offiziell als Fairtrade-Gemeinde ausgezeichnet worden. Auf dem Wochenmarkt an der Kraillinger Brauerei überreichte Fairtrade-Ehrenbotschafter Manfred Holz am Dienstag die Fairtrade-</w:t>
                            </w:r>
                            <w:r w:rsidR="00E6627F">
                              <w:rPr>
                                <w:rFonts w:ascii="Trebuchet MS" w:hAnsi="Trebuchet MS"/>
                              </w:rPr>
                              <w:t>Gemeinde</w:t>
                            </w:r>
                            <w:r w:rsidRPr="00E951EF">
                              <w:rPr>
                                <w:rFonts w:ascii="Trebuchet MS" w:hAnsi="Trebuchet MS"/>
                              </w:rPr>
                              <w:t>-Urkunde. Damit setzt Krailling ein sichtbares Zeichen für fairen Handel.</w:t>
                            </w:r>
                          </w:p>
                          <w:p w14:paraId="223508C0" w14:textId="105E9344" w:rsidR="00E951EF" w:rsidRPr="00E951EF" w:rsidRDefault="00E951EF" w:rsidP="00E951EF">
                            <w:pPr>
                              <w:spacing w:after="240"/>
                              <w:rPr>
                                <w:rFonts w:ascii="Trebuchet MS" w:hAnsi="Trebuchet MS"/>
                              </w:rPr>
                            </w:pPr>
                            <w:r w:rsidRPr="00E951EF">
                              <w:rPr>
                                <w:rFonts w:ascii="Trebuchet MS" w:hAnsi="Trebuchet MS"/>
                              </w:rPr>
                              <w:t xml:space="preserve">Holz war für die Auszeichnung aus Wuppertal angereist. Der Fairtrade-Ehrenbotschafter und ehemalige Vorstandsangehörige würdigte die Auszeichnung </w:t>
                            </w:r>
                            <w:r w:rsidR="005C13E0">
                              <w:rPr>
                                <w:rFonts w:ascii="Trebuchet MS" w:hAnsi="Trebuchet MS"/>
                              </w:rPr>
                              <w:t xml:space="preserve">Kraillings </w:t>
                            </w:r>
                            <w:r w:rsidRPr="00E951EF">
                              <w:rPr>
                                <w:rFonts w:ascii="Trebuchet MS" w:hAnsi="Trebuchet MS"/>
                              </w:rPr>
                              <w:t>in einer Laudatio, bevor er die Urkunde übergab</w:t>
                            </w:r>
                            <w:r w:rsidR="005C13E0">
                              <w:rPr>
                                <w:rFonts w:ascii="Trebuchet MS" w:hAnsi="Trebuchet MS"/>
                              </w:rPr>
                              <w:t xml:space="preserve">. </w:t>
                            </w:r>
                          </w:p>
                          <w:p w14:paraId="679D77C7" w14:textId="77777777" w:rsidR="00E951EF" w:rsidRPr="00E951EF" w:rsidRDefault="00E951EF" w:rsidP="00E951EF">
                            <w:pPr>
                              <w:spacing w:after="240"/>
                              <w:rPr>
                                <w:rFonts w:ascii="Trebuchet MS" w:hAnsi="Trebuchet MS"/>
                              </w:rPr>
                            </w:pPr>
                            <w:r w:rsidRPr="00E951EF">
                              <w:rPr>
                                <w:rFonts w:ascii="Trebuchet MS" w:hAnsi="Trebuchet MS"/>
                              </w:rPr>
                              <w:t>An der feierlichen Übergabe nahmen Kraillings Erster Bürgermeister Stefan Göttlinger, Christine Lüst, Sprecherin der Markttreibenden und Mitglied im Steuerungskreis Fairtrade-Town Krailling, sowie Dr. Christine Papst, Klimaschutzmanagerin der Gemeinde, teil. Auch die Markttreibenden und Besucherinnen und Besucher des Wochenmarkts waren dabei.</w:t>
                            </w:r>
                          </w:p>
                          <w:p w14:paraId="1F08F8D1" w14:textId="77777777" w:rsidR="00E951EF" w:rsidRPr="00E951EF" w:rsidRDefault="00E951EF" w:rsidP="00E951EF">
                            <w:pPr>
                              <w:spacing w:after="240"/>
                              <w:rPr>
                                <w:rFonts w:ascii="Trebuchet MS" w:hAnsi="Trebuchet MS"/>
                              </w:rPr>
                            </w:pPr>
                            <w:r w:rsidRPr="00E951EF">
                              <w:rPr>
                                <w:rFonts w:ascii="Trebuchet MS" w:hAnsi="Trebuchet MS"/>
                              </w:rPr>
                              <w:t>Mit dem Wochenmarkt fand die Auszeichnung an einem Ort statt, an dem Handel und persönliche Begegnungen zum Alltag gehören. Die Urkundenübergabe machte das Engagement für fairen Handel so unmittelbar im Gemeindeleben sichtbar.</w:t>
                            </w:r>
                          </w:p>
                          <w:p w14:paraId="5A930A3F" w14:textId="77777777" w:rsidR="007B6639" w:rsidRPr="007B6639" w:rsidRDefault="007B6639" w:rsidP="007B6639">
                            <w:pPr>
                              <w:spacing w:after="240"/>
                              <w:rPr>
                                <w:rFonts w:ascii="Trebuchet MS" w:hAnsi="Trebuchet MS"/>
                              </w:rPr>
                            </w:pPr>
                            <w:r w:rsidRPr="007B6639">
                              <w:rPr>
                                <w:rFonts w:ascii="Trebuchet MS" w:hAnsi="Trebuchet MS"/>
                                <w:b/>
                                <w:bCs/>
                              </w:rPr>
                              <w:t>Hintergrund: Was bedeutet die Auszeichnung als Fairtrade-Gemeinde?</w:t>
                            </w:r>
                          </w:p>
                          <w:p w14:paraId="55FCFAEB" w14:textId="77777777" w:rsidR="007B6639" w:rsidRPr="007B6639" w:rsidRDefault="007B6639" w:rsidP="007B6639">
                            <w:pPr>
                              <w:spacing w:after="240"/>
                              <w:rPr>
                                <w:rFonts w:ascii="Trebuchet MS" w:hAnsi="Trebuchet MS"/>
                              </w:rPr>
                            </w:pPr>
                            <w:r w:rsidRPr="007B6639">
                              <w:rPr>
                                <w:rFonts w:ascii="Trebuchet MS" w:hAnsi="Trebuchet MS"/>
                              </w:rPr>
                              <w:t>Die Auszeichnung wird von Fairtrade Deutschland e. V. im Rahmen der internationalen Kampagne „Fairtrade-Towns“ vergeben. Sie würdigt das nachgewiesene Engagement einer Kommune für den fairen Handel und die Zusammenarbeit von Politik, Wirtschaft und Zivilgesellschaft.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2E4F14" id="_x0000_t202" coordsize="21600,21600" o:spt="202" path="m,l,21600r21600,l21600,xe">
                <v:stroke joinstyle="miter"/>
                <v:path gradientshapeok="t" o:connecttype="rect"/>
              </v:shapetype>
              <v:shape id="Textfeld 2" o:spid="_x0000_s1026" type="#_x0000_t202" style="position:absolute;margin-left:-10.1pt;margin-top:68.65pt;width:331.2pt;height:642.7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" stroked="f">
                <v:textbox>
                  <w:txbxContent>
                    <w:p w14:paraId="429DEDE7" w14:textId="0D7C26E4" w:rsidR="00371431" w:rsidRDefault="00E951EF" w:rsidP="001837B3">
                      <w:pPr>
                        <w:rPr>
                          <w:rFonts w:ascii="Trebuchet MS" w:hAnsi="Trebuchet MS"/>
                          <w:b/>
                          <w:bCs/>
                          <w:color w:val="3381AB"/>
                          <w:sz w:val="36"/>
                          <w:szCs w:val="36"/>
                        </w:rPr>
                      </w:pPr>
                      <w:r w:rsidRPr="00E951EF">
                        <w:rPr>
                          <w:rFonts w:ascii="Trebuchet MS" w:hAnsi="Trebuchet MS"/>
                          <w:b/>
                          <w:bCs/>
                          <w:color w:val="3381AB"/>
                          <w:sz w:val="36"/>
                          <w:szCs w:val="36"/>
                        </w:rPr>
                        <w:t xml:space="preserve">Krailling ist offiziell Fairtrade-Gemeinde </w:t>
                      </w:r>
                    </w:p>
                    <w:p w14:paraId="74CBE46C" w14:textId="48750905" w:rsidR="00E951EF" w:rsidRPr="00E951EF" w:rsidRDefault="00E951EF" w:rsidP="00E951EF">
                      <w:pPr>
                        <w:spacing w:after="240"/>
                        <w:rPr>
                          <w:rFonts w:ascii="Trebuchet MS" w:hAnsi="Trebuchet MS"/>
                        </w:rPr>
                      </w:pPr>
                      <w:r w:rsidRPr="00E951EF">
                        <w:rPr>
                          <w:rFonts w:ascii="Trebuchet MS" w:hAnsi="Trebuchet MS"/>
                        </w:rPr>
                        <w:br/>
                      </w:r>
                      <w:r w:rsidRPr="00E951EF">
                        <w:rPr>
                          <w:rFonts w:ascii="Trebuchet MS" w:hAnsi="Trebuchet MS"/>
                          <w:i/>
                          <w:iCs/>
                        </w:rPr>
                        <w:t>Urkundenübergabe auf dem Wochenmarkt an der Kraillinger Brauerei</w:t>
                      </w:r>
                    </w:p>
                    <w:p w14:paraId="4D070AC5" w14:textId="772B1935" w:rsidR="00E951EF" w:rsidRPr="00E951EF" w:rsidRDefault="00E951EF" w:rsidP="00E951EF">
                      <w:pPr>
                        <w:spacing w:after="240"/>
                        <w:rPr>
                          <w:rFonts w:ascii="Trebuchet MS" w:hAnsi="Trebuchet MS"/>
                        </w:rPr>
                      </w:pPr>
                      <w:r w:rsidRPr="00E951EF">
                        <w:rPr>
                          <w:rFonts w:ascii="Trebuchet MS" w:hAnsi="Trebuchet MS"/>
                          <w:b/>
                          <w:bCs/>
                        </w:rPr>
                        <w:t>Krailling, 13. Oktober 2026.</w:t>
                      </w:r>
                      <w:r w:rsidRPr="00E951EF">
                        <w:rPr>
                          <w:rFonts w:ascii="Trebuchet MS" w:hAnsi="Trebuchet MS"/>
                        </w:rPr>
                        <w:t xml:space="preserve"> Die Gemeinde Krailling ist offiziell als Fairtrade-Gemeinde ausgezeichnet worden. Auf dem Wochenmarkt an der Kraillinger Brauerei überreichte Fairtrade-Ehrenbotschafter Manfred Holz am Dienstag die Fairtrade-</w:t>
                      </w:r>
                      <w:r w:rsidR="00E6627F">
                        <w:rPr>
                          <w:rFonts w:ascii="Trebuchet MS" w:hAnsi="Trebuchet MS"/>
                        </w:rPr>
                        <w:t>Gemeinde</w:t>
                      </w:r>
                      <w:r w:rsidRPr="00E951EF">
                        <w:rPr>
                          <w:rFonts w:ascii="Trebuchet MS" w:hAnsi="Trebuchet MS"/>
                        </w:rPr>
                        <w:t>-Urkunde. Damit setzt Krailling ein sichtbares Zeichen für fairen Handel.</w:t>
                      </w:r>
                    </w:p>
                    <w:p w14:paraId="223508C0" w14:textId="105E9344" w:rsidR="00E951EF" w:rsidRPr="00E951EF" w:rsidRDefault="00E951EF" w:rsidP="00E951EF">
                      <w:pPr>
                        <w:spacing w:after="240"/>
                        <w:rPr>
                          <w:rFonts w:ascii="Trebuchet MS" w:hAnsi="Trebuchet MS"/>
                        </w:rPr>
                      </w:pPr>
                      <w:r w:rsidRPr="00E951EF">
                        <w:rPr>
                          <w:rFonts w:ascii="Trebuchet MS" w:hAnsi="Trebuchet MS"/>
                        </w:rPr>
                        <w:t xml:space="preserve">Holz war für die Auszeichnung aus Wuppertal angereist. Der Fairtrade-Ehrenbotschafter und ehemalige Vorstandsangehörige würdigte die Auszeichnung </w:t>
                      </w:r>
                      <w:r w:rsidR="005C13E0">
                        <w:rPr>
                          <w:rFonts w:ascii="Trebuchet MS" w:hAnsi="Trebuchet MS"/>
                        </w:rPr>
                        <w:t xml:space="preserve">Kraillings </w:t>
                      </w:r>
                      <w:r w:rsidRPr="00E951EF">
                        <w:rPr>
                          <w:rFonts w:ascii="Trebuchet MS" w:hAnsi="Trebuchet MS"/>
                        </w:rPr>
                        <w:t>in einer Laudatio, bevor er die Urkunde übergab</w:t>
                      </w:r>
                      <w:r w:rsidR="005C13E0">
                        <w:rPr>
                          <w:rFonts w:ascii="Trebuchet MS" w:hAnsi="Trebuchet MS"/>
                        </w:rPr>
                        <w:t xml:space="preserve">. </w:t>
                      </w:r>
                    </w:p>
                    <w:p w14:paraId="679D77C7" w14:textId="77777777" w:rsidR="00E951EF" w:rsidRPr="00E951EF" w:rsidRDefault="00E951EF" w:rsidP="00E951EF">
                      <w:pPr>
                        <w:spacing w:after="240"/>
                        <w:rPr>
                          <w:rFonts w:ascii="Trebuchet MS" w:hAnsi="Trebuchet MS"/>
                        </w:rPr>
                      </w:pPr>
                      <w:r w:rsidRPr="00E951EF">
                        <w:rPr>
                          <w:rFonts w:ascii="Trebuchet MS" w:hAnsi="Trebuchet MS"/>
                        </w:rPr>
                        <w:t>An der feierlichen Übergabe nahmen Kraillings Erster Bürgermeister Stefan Göttlinger, Christine Lüst, Sprecherin der Markttreibenden und Mitglied im Steuerungskreis Fairtrade-Town Krailling, sowie Dr. Christine Papst, Klimaschutzmanagerin der Gemeinde, teil. Auch die Markttreibenden und Besucherinnen und Besucher des Wochenmarkts waren dabei.</w:t>
                      </w:r>
                    </w:p>
                    <w:p w14:paraId="1F08F8D1" w14:textId="77777777" w:rsidR="00E951EF" w:rsidRPr="00E951EF" w:rsidRDefault="00E951EF" w:rsidP="00E951EF">
                      <w:pPr>
                        <w:spacing w:after="240"/>
                        <w:rPr>
                          <w:rFonts w:ascii="Trebuchet MS" w:hAnsi="Trebuchet MS"/>
                        </w:rPr>
                      </w:pPr>
                      <w:r w:rsidRPr="00E951EF">
                        <w:rPr>
                          <w:rFonts w:ascii="Trebuchet MS" w:hAnsi="Trebuchet MS"/>
                        </w:rPr>
                        <w:t>Mit dem Wochenmarkt fand die Auszeichnung an einem Ort statt, an dem Handel und persönliche Begegnungen zum Alltag gehören. Die Urkundenübergabe machte das Engagement für fairen Handel so unmittelbar im Gemeindeleben sichtbar.</w:t>
                      </w:r>
                    </w:p>
                    <w:p w14:paraId="5A930A3F" w14:textId="77777777" w:rsidR="007B6639" w:rsidRPr="007B6639" w:rsidRDefault="007B6639" w:rsidP="007B6639">
                      <w:pPr>
                        <w:spacing w:after="240"/>
                        <w:rPr>
                          <w:rFonts w:ascii="Trebuchet MS" w:hAnsi="Trebuchet MS"/>
                        </w:rPr>
                      </w:pPr>
                      <w:r w:rsidRPr="007B6639">
                        <w:rPr>
                          <w:rFonts w:ascii="Trebuchet MS" w:hAnsi="Trebuchet MS"/>
                          <w:b/>
                          <w:bCs/>
                        </w:rPr>
                        <w:t>Hintergrund: Was bedeutet die Auszeichnung als Fairtrade-Gemeinde?</w:t>
                      </w:r>
                    </w:p>
                    <w:p w14:paraId="55FCFAEB" w14:textId="77777777" w:rsidR="007B6639" w:rsidRPr="007B6639" w:rsidRDefault="007B6639" w:rsidP="007B6639">
                      <w:pPr>
                        <w:spacing w:after="240"/>
                        <w:rPr>
                          <w:rFonts w:ascii="Trebuchet MS" w:hAnsi="Trebuchet MS"/>
                        </w:rPr>
                      </w:pPr>
                      <w:r w:rsidRPr="007B6639">
                        <w:rPr>
                          <w:rFonts w:ascii="Trebuchet MS" w:hAnsi="Trebuchet MS"/>
                        </w:rPr>
                        <w:t>Die Auszeichnung wird von Fairtrade Deutschland e. V. im Rahmen der internationalen Kampagne „Fairtrade-Towns“ vergeben. Sie würdigt das nachgewiesene Engagement einer Kommune für den fairen Handel und die Zusammenarbeit von Politik, Wirtschaft und Zivilgesellschaft.</w:t>
                      </w:r>
                    </w:p>
                  </w:txbxContent>
                </v:textbox>
                <w10:wrap type="square" anchorx="margin"/>
              </v:shape>
            </w:pict>
          </mc:Fallback>
        </mc:AlternateContent>
      </w:r>
      <w:r w:rsidR="00497521" w:rsidRPr="00D429FC">
        <w:rPr>
          <w:rFonts w:ascii="Trebuchet MS" w:hAnsi="Trebuchet MS"/>
          <w:noProof/>
          <w:color w:val="3381AB"/>
        </w:rPr>
        <mc:AlternateContent>
          <mc:Choice Requires="wps">
            <w:drawing>
              <wp:anchor distT="0" distB="0" distL="114300" distR="114300" simplePos="0" relativeHeight="251659264" behindDoc="0" locked="0" layoutInCell="1" allowOverlap="1" wp14:anchorId="1890805B" wp14:editId="7A98D0FD">
                <wp:simplePos x="0" y="0"/>
                <wp:positionH relativeFrom="column">
                  <wp:posOffset>4234180</wp:posOffset>
                </wp:positionH>
                <wp:positionV relativeFrom="paragraph">
                  <wp:posOffset>634</wp:posOffset>
                </wp:positionV>
                <wp:extent cx="2238375" cy="9431655"/>
                <wp:effectExtent l="0" t="0" r="9525" b="0"/>
                <wp:wrapSquare wrapText="bothSides"/>
                <wp:docPr id="212" name="Auto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9431655"/>
                        </a:xfrm>
                        <a:prstGeom prst="rect">
                          <a:avLst/>
                        </a:prstGeom>
                        <a:solidFill>
                          <a:schemeClr val="bg1"/>
                        </a:solidFill>
                        <a:ln w="15875">
                          <a:noFill/>
                        </a:ln>
                      </wps:spPr>
                      <wps:style>
                        <a:lnRef idx="0">
                          <a:scrgbClr r="0" g="0" b="0"/>
                        </a:lnRef>
                        <a:fillRef idx="1002">
                          <a:schemeClr val="lt2"/>
                        </a:fillRef>
                        <a:effectRef idx="0">
                          <a:scrgbClr r="0" g="0" b="0"/>
                        </a:effectRef>
                        <a:fontRef idx="major"/>
                      </wps:style>
                      <wps:txbx>
                        <w:txbxContent>
                          <w:p w14:paraId="1E3C5566" w14:textId="77777777" w:rsidR="003679CF" w:rsidRDefault="003679CF" w:rsidP="000922C7">
                            <w:pPr>
                              <w:rPr>
                                <w:rFonts w:asciiTheme="majorHAnsi" w:eastAsiaTheme="majorEastAsia" w:hAnsiTheme="majorHAnsi" w:cstheme="majorBidi"/>
                                <w:color w:val="4472C4" w:themeColor="accent1"/>
                                <w:sz w:val="28"/>
                                <w:szCs w:val="28"/>
                              </w:rPr>
                            </w:pPr>
                          </w:p>
                          <w:p w14:paraId="0BA4F61C" w14:textId="77777777" w:rsidR="003679CF" w:rsidRDefault="003679CF" w:rsidP="000922C7">
                            <w:pPr>
                              <w:rPr>
                                <w:rFonts w:asciiTheme="majorHAnsi" w:eastAsiaTheme="majorEastAsia" w:hAnsiTheme="majorHAnsi" w:cstheme="majorBidi"/>
                                <w:color w:val="4472C4" w:themeColor="accent1"/>
                                <w:sz w:val="28"/>
                                <w:szCs w:val="28"/>
                              </w:rPr>
                            </w:pPr>
                          </w:p>
                          <w:p w14:paraId="528251A9" w14:textId="77777777" w:rsidR="003679CF" w:rsidRDefault="003679CF" w:rsidP="000922C7">
                            <w:pPr>
                              <w:rPr>
                                <w:rFonts w:asciiTheme="majorHAnsi" w:eastAsiaTheme="majorEastAsia" w:hAnsiTheme="majorHAnsi" w:cstheme="majorBidi"/>
                                <w:color w:val="4472C4" w:themeColor="accent1"/>
                                <w:sz w:val="28"/>
                                <w:szCs w:val="28"/>
                              </w:rPr>
                            </w:pPr>
                          </w:p>
                          <w:p w14:paraId="6C8390CA" w14:textId="59B6F0B6" w:rsidR="000922C7" w:rsidRPr="003679CF" w:rsidRDefault="000922C7" w:rsidP="003679CF">
                            <w:pPr>
                              <w:rPr>
                                <w:color w:val="44546A" w:themeColor="text2"/>
                              </w:rPr>
                            </w:pPr>
                            <w:r>
                              <w:rPr>
                                <w:rFonts w:asciiTheme="majorHAnsi" w:eastAsiaTheme="majorEastAsia" w:hAnsiTheme="majorHAnsi" w:cstheme="majorBidi"/>
                                <w:color w:val="4472C4" w:themeColor="accent1"/>
                                <w:sz w:val="28"/>
                                <w:szCs w:val="28"/>
                              </w:rPr>
                              <w:br/>
                            </w:r>
                            <w:r w:rsidR="005A712B">
                              <w:rPr>
                                <w:color w:val="44546A" w:themeColor="text2"/>
                              </w:rPr>
                              <w:t>Stefan Göttlinger</w:t>
                            </w:r>
                            <w:r w:rsidR="003679CF">
                              <w:rPr>
                                <w:color w:val="44546A" w:themeColor="text2"/>
                              </w:rPr>
                              <w:t xml:space="preserve"> (</w:t>
                            </w:r>
                            <w:proofErr w:type="spellStart"/>
                            <w:r w:rsidR="003679CF">
                              <w:rPr>
                                <w:color w:val="44546A" w:themeColor="text2"/>
                              </w:rPr>
                              <w:t>V.i.S.d.P</w:t>
                            </w:r>
                            <w:proofErr w:type="spellEnd"/>
                            <w:r w:rsidR="003679CF">
                              <w:rPr>
                                <w:color w:val="44546A" w:themeColor="text2"/>
                              </w:rPr>
                              <w:t>.)</w:t>
                            </w:r>
                            <w:r w:rsidR="003679CF">
                              <w:rPr>
                                <w:color w:val="44546A" w:themeColor="text2"/>
                              </w:rPr>
                              <w:br/>
                              <w:t>Erster Bürgermeister</w:t>
                            </w:r>
                            <w:r w:rsidR="003679CF">
                              <w:rPr>
                                <w:color w:val="44546A" w:themeColor="text2"/>
                              </w:rPr>
                              <w:br/>
                            </w:r>
                            <w:r>
                              <w:rPr>
                                <w:color w:val="44546A" w:themeColor="text2"/>
                              </w:rPr>
                              <w:t>Gemeinde Krailling</w:t>
                            </w:r>
                            <w:r>
                              <w:rPr>
                                <w:color w:val="44546A" w:themeColor="text2"/>
                              </w:rPr>
                              <w:br/>
                            </w:r>
                            <w:r w:rsidR="003679CF">
                              <w:rPr>
                                <w:color w:val="44546A" w:themeColor="text2"/>
                              </w:rPr>
                              <w:br/>
                            </w:r>
                            <w:r w:rsidR="003679CF">
                              <w:rPr>
                                <w:color w:val="44546A" w:themeColor="text2"/>
                              </w:rPr>
                              <w:br/>
                            </w:r>
                            <w:r w:rsidR="003679CF" w:rsidRPr="00D429FC">
                              <w:rPr>
                                <w:rFonts w:asciiTheme="majorHAnsi" w:eastAsiaTheme="majorEastAsia" w:hAnsiTheme="majorHAnsi" w:cstheme="majorBidi"/>
                                <w:color w:val="3381AB"/>
                                <w:sz w:val="28"/>
                                <w:szCs w:val="28"/>
                              </w:rPr>
                              <w:t>Rückfragen an:</w:t>
                            </w:r>
                          </w:p>
                          <w:p w14:paraId="0E5691C4" w14:textId="77777777" w:rsidR="000922C7" w:rsidRDefault="000922C7" w:rsidP="000922C7">
                            <w:pPr>
                              <w:rPr>
                                <w:color w:val="44546A" w:themeColor="text2"/>
                              </w:rPr>
                            </w:pPr>
                            <w:r>
                              <w:rPr>
                                <w:color w:val="44546A" w:themeColor="text2"/>
                              </w:rPr>
                              <w:t>Solveig Butzert</w:t>
                            </w:r>
                            <w:r>
                              <w:rPr>
                                <w:color w:val="44546A" w:themeColor="text2"/>
                              </w:rPr>
                              <w:br/>
                              <w:t>Referentin Presse- und Öffentlichkeitsarbeit / Wirtschaftsförderung</w:t>
                            </w:r>
                          </w:p>
                          <w:p w14:paraId="2A22D3C3" w14:textId="77777777" w:rsidR="000922C7" w:rsidRDefault="000922C7" w:rsidP="000922C7">
                            <w:pPr>
                              <w:rPr>
                                <w:color w:val="44546A" w:themeColor="text2"/>
                              </w:rPr>
                            </w:pPr>
                            <w:r>
                              <w:rPr>
                                <w:color w:val="44546A" w:themeColor="text2"/>
                              </w:rPr>
                              <w:t>Gemeinde Krailling</w:t>
                            </w:r>
                            <w:r>
                              <w:rPr>
                                <w:color w:val="44546A" w:themeColor="text2"/>
                              </w:rPr>
                              <w:br/>
                              <w:t>Rudolf-Hirsch-Straße 1</w:t>
                            </w:r>
                            <w:r>
                              <w:rPr>
                                <w:color w:val="44546A" w:themeColor="text2"/>
                              </w:rPr>
                              <w:br/>
                              <w:t>82152 Krailling</w:t>
                            </w:r>
                          </w:p>
                          <w:p w14:paraId="1522A53A" w14:textId="77777777" w:rsidR="000922C7" w:rsidRDefault="000922C7" w:rsidP="000922C7">
                            <w:pPr>
                              <w:rPr>
                                <w:color w:val="44546A" w:themeColor="text2"/>
                              </w:rPr>
                            </w:pPr>
                            <w:r>
                              <w:rPr>
                                <w:color w:val="44546A" w:themeColor="text2"/>
                              </w:rPr>
                              <w:t>Telefon:    +49 89 85706-402</w:t>
                            </w:r>
                            <w:r>
                              <w:rPr>
                                <w:color w:val="44546A" w:themeColor="text2"/>
                              </w:rPr>
                              <w:br/>
                              <w:t xml:space="preserve">E-Mail: </w:t>
                            </w:r>
                            <w:r>
                              <w:rPr>
                                <w:color w:val="44546A" w:themeColor="text2"/>
                              </w:rPr>
                              <w:tab/>
                              <w:t xml:space="preserve">     butzert@krailling.de</w:t>
                            </w:r>
                          </w:p>
                        </w:txbxContent>
                      </wps:txbx>
                      <wps:bodyPr rot="0" vert="horz" wrap="square" lIns="182880" tIns="457200" rIns="182880" bIns="73152" anchor="t" anchorCtr="0" upright="1">
                        <a:noAutofit/>
                      </wps:bodyPr>
                    </wps:wsp>
                  </a:graphicData>
                </a:graphic>
                <wp14:sizeRelV relativeFrom="margin">
                  <wp14:pctHeight>0</wp14:pctHeight>
                </wp14:sizeRelV>
              </wp:anchor>
            </w:drawing>
          </mc:Choice>
          <mc:Fallback>
            <w:pict>
              <v:rect w14:anchorId="1890805B" id="AutoForm 14" o:spid="_x0000_s1027" style="position:absolute;margin-left:333.4pt;margin-top:.05pt;width:176.25pt;height:742.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" fillcolor="white [3212]" stroked="f" strokeweight="1.25pt">
                <v:textbox inset="14.4pt,36pt,14.4pt,5.76pt">
                  <w:txbxContent>
                    <w:p w14:paraId="1E3C5566" w14:textId="77777777" w:rsidR="003679CF" w:rsidRDefault="003679CF" w:rsidP="000922C7">
                      <w:pPr>
                        <w:rPr>
                          <w:rFonts w:asciiTheme="majorHAnsi" w:eastAsiaTheme="majorEastAsia" w:hAnsiTheme="majorHAnsi" w:cstheme="majorBidi"/>
                          <w:color w:val="4472C4" w:themeColor="accent1"/>
                          <w:sz w:val="28"/>
                          <w:szCs w:val="28"/>
                        </w:rPr>
                      </w:pPr>
                    </w:p>
                    <w:p w14:paraId="0BA4F61C" w14:textId="77777777" w:rsidR="003679CF" w:rsidRDefault="003679CF" w:rsidP="000922C7">
                      <w:pPr>
                        <w:rPr>
                          <w:rFonts w:asciiTheme="majorHAnsi" w:eastAsiaTheme="majorEastAsia" w:hAnsiTheme="majorHAnsi" w:cstheme="majorBidi"/>
                          <w:color w:val="4472C4" w:themeColor="accent1"/>
                          <w:sz w:val="28"/>
                          <w:szCs w:val="28"/>
                        </w:rPr>
                      </w:pPr>
                    </w:p>
                    <w:p w14:paraId="528251A9" w14:textId="77777777" w:rsidR="003679CF" w:rsidRDefault="003679CF" w:rsidP="000922C7">
                      <w:pPr>
                        <w:rPr>
                          <w:rFonts w:asciiTheme="majorHAnsi" w:eastAsiaTheme="majorEastAsia" w:hAnsiTheme="majorHAnsi" w:cstheme="majorBidi"/>
                          <w:color w:val="4472C4" w:themeColor="accent1"/>
                          <w:sz w:val="28"/>
                          <w:szCs w:val="28"/>
                        </w:rPr>
                      </w:pPr>
                    </w:p>
                    <w:p w14:paraId="6C8390CA" w14:textId="59B6F0B6" w:rsidR="000922C7" w:rsidRPr="003679CF" w:rsidRDefault="000922C7" w:rsidP="003679CF">
                      <w:pPr>
                        <w:rPr>
                          <w:color w:val="44546A" w:themeColor="text2"/>
                        </w:rPr>
                      </w:pPr>
                      <w:r>
                        <w:rPr>
                          <w:rFonts w:asciiTheme="majorHAnsi" w:eastAsiaTheme="majorEastAsia" w:hAnsiTheme="majorHAnsi" w:cstheme="majorBidi"/>
                          <w:color w:val="4472C4" w:themeColor="accent1"/>
                          <w:sz w:val="28"/>
                          <w:szCs w:val="28"/>
                        </w:rPr>
                        <w:br/>
                      </w:r>
                      <w:r w:rsidR="005A712B">
                        <w:rPr>
                          <w:color w:val="44546A" w:themeColor="text2"/>
                        </w:rPr>
                        <w:t>Stefan Göttlinger</w:t>
                      </w:r>
                      <w:r w:rsidR="003679CF">
                        <w:rPr>
                          <w:color w:val="44546A" w:themeColor="text2"/>
                        </w:rPr>
                        <w:t xml:space="preserve"> (V.i.S.d.P.)</w:t>
                      </w:r>
                      <w:r w:rsidR="003679CF">
                        <w:rPr>
                          <w:color w:val="44546A" w:themeColor="text2"/>
                        </w:rPr>
                        <w:br/>
                        <w:t>Erster Bürgermeister</w:t>
                      </w:r>
                      <w:r w:rsidR="003679CF">
                        <w:rPr>
                          <w:color w:val="44546A" w:themeColor="text2"/>
                        </w:rPr>
                        <w:br/>
                      </w:r>
                      <w:r>
                        <w:rPr>
                          <w:color w:val="44546A" w:themeColor="text2"/>
                        </w:rPr>
                        <w:t>Gemeinde Krailling</w:t>
                      </w:r>
                      <w:r>
                        <w:rPr>
                          <w:color w:val="44546A" w:themeColor="text2"/>
                        </w:rPr>
                        <w:br/>
                      </w:r>
                      <w:r w:rsidR="003679CF">
                        <w:rPr>
                          <w:color w:val="44546A" w:themeColor="text2"/>
                        </w:rPr>
                        <w:br/>
                      </w:r>
                      <w:r w:rsidR="003679CF">
                        <w:rPr>
                          <w:color w:val="44546A" w:themeColor="text2"/>
                        </w:rPr>
                        <w:br/>
                      </w:r>
                      <w:r w:rsidR="003679CF" w:rsidRPr="00D429FC">
                        <w:rPr>
                          <w:rFonts w:asciiTheme="majorHAnsi" w:eastAsiaTheme="majorEastAsia" w:hAnsiTheme="majorHAnsi" w:cstheme="majorBidi"/>
                          <w:color w:val="3381AB"/>
                          <w:sz w:val="28"/>
                          <w:szCs w:val="28"/>
                        </w:rPr>
                        <w:t>Rückfragen an:</w:t>
                      </w:r>
                    </w:p>
                    <w:p w14:paraId="0E5691C4" w14:textId="77777777" w:rsidR="000922C7" w:rsidRDefault="000922C7" w:rsidP="000922C7">
                      <w:pPr>
                        <w:rPr>
                          <w:color w:val="44546A" w:themeColor="text2"/>
                        </w:rPr>
                      </w:pPr>
                      <w:r>
                        <w:rPr>
                          <w:color w:val="44546A" w:themeColor="text2"/>
                        </w:rPr>
                        <w:t>Solveig Butzert</w:t>
                      </w:r>
                      <w:r>
                        <w:rPr>
                          <w:color w:val="44546A" w:themeColor="text2"/>
                        </w:rPr>
                        <w:br/>
                        <w:t>Referentin Presse- und Öffentlichkeitsarbeit / Wirtschaftsförderung</w:t>
                      </w:r>
                    </w:p>
                    <w:p w14:paraId="2A22D3C3" w14:textId="77777777" w:rsidR="000922C7" w:rsidRDefault="000922C7" w:rsidP="000922C7">
                      <w:pPr>
                        <w:rPr>
                          <w:color w:val="44546A" w:themeColor="text2"/>
                        </w:rPr>
                      </w:pPr>
                      <w:r>
                        <w:rPr>
                          <w:color w:val="44546A" w:themeColor="text2"/>
                        </w:rPr>
                        <w:t>Gemeinde Krailling</w:t>
                      </w:r>
                      <w:r>
                        <w:rPr>
                          <w:color w:val="44546A" w:themeColor="text2"/>
                        </w:rPr>
                        <w:br/>
                        <w:t>Rudolf-Hirsch-Straße 1</w:t>
                      </w:r>
                      <w:r>
                        <w:rPr>
                          <w:color w:val="44546A" w:themeColor="text2"/>
                        </w:rPr>
                        <w:br/>
                        <w:t>82152 Krailling</w:t>
                      </w:r>
                    </w:p>
                    <w:p w14:paraId="1522A53A" w14:textId="77777777" w:rsidR="000922C7" w:rsidRDefault="000922C7" w:rsidP="000922C7">
                      <w:pPr>
                        <w:rPr>
                          <w:color w:val="44546A" w:themeColor="text2"/>
                        </w:rPr>
                      </w:pPr>
                      <w:r>
                        <w:rPr>
                          <w:color w:val="44546A" w:themeColor="text2"/>
                        </w:rPr>
                        <w:t>Telefon:    +49 89 85706-402</w:t>
                      </w:r>
                      <w:r>
                        <w:rPr>
                          <w:color w:val="44546A" w:themeColor="text2"/>
                        </w:rPr>
                        <w:br/>
                        <w:t xml:space="preserve">E-Mail: </w:t>
                      </w:r>
                      <w:r>
                        <w:rPr>
                          <w:color w:val="44546A" w:themeColor="text2"/>
                        </w:rPr>
                        <w:tab/>
                        <w:t xml:space="preserve">     butzert@krailling.de</w:t>
                      </w:r>
                    </w:p>
                  </w:txbxContent>
                </v:textbox>
                <w10:wrap type="square"/>
              </v:rect>
            </w:pict>
          </mc:Fallback>
        </mc:AlternateContent>
      </w:r>
      <w:r w:rsidR="003679CF" w:rsidRPr="00D429FC">
        <w:rPr>
          <w:rFonts w:ascii="Trebuchet MS" w:hAnsi="Trebuchet MS"/>
          <w:noProof/>
          <w:color w:val="3381AB"/>
        </w:rPr>
        <w:drawing>
          <wp:anchor distT="0" distB="0" distL="114300" distR="114300" simplePos="0" relativeHeight="251660288" behindDoc="0" locked="0" layoutInCell="1" allowOverlap="1" wp14:anchorId="53966103" wp14:editId="4B730E19">
            <wp:simplePos x="0" y="0"/>
            <wp:positionH relativeFrom="column">
              <wp:posOffset>3919855</wp:posOffset>
            </wp:positionH>
            <wp:positionV relativeFrom="page">
              <wp:posOffset>400050</wp:posOffset>
            </wp:positionV>
            <wp:extent cx="2495550" cy="725170"/>
            <wp:effectExtent l="0" t="0" r="0" b="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95550" cy="725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4906" w:rsidRPr="00D429FC">
        <w:rPr>
          <w:rFonts w:ascii="Trebuchet MS" w:hAnsi="Trebuchet MS"/>
          <w:color w:val="3381AB"/>
          <w:sz w:val="52"/>
          <w:szCs w:val="52"/>
        </w:rPr>
        <w:t>Presseinformatio</w:t>
      </w:r>
      <w:r w:rsidR="00371431">
        <w:rPr>
          <w:rFonts w:ascii="Trebuchet MS" w:hAnsi="Trebuchet MS"/>
          <w:color w:val="3381AB"/>
          <w:sz w:val="52"/>
          <w:szCs w:val="52"/>
        </w:rPr>
        <w:t>n</w:t>
      </w:r>
    </w:p>
    <w:p w14:paraId="4486052C" w14:textId="405C627A" w:rsidR="007B6639" w:rsidRPr="007B6639" w:rsidRDefault="007B6639" w:rsidP="007B6639">
      <w:pPr>
        <w:rPr>
          <w:rFonts w:ascii="Trebuchet MS" w:hAnsi="Trebuchet MS"/>
          <w:color w:val="3381AB"/>
          <w:sz w:val="52"/>
          <w:szCs w:val="52"/>
        </w:rPr>
      </w:pPr>
      <w:r w:rsidRPr="007B6639">
        <w:rPr>
          <w:rFonts w:ascii="Trebuchet MS" w:hAnsi="Trebuchet MS"/>
        </w:rPr>
        <w:lastRenderedPageBreak/>
        <w:t>Voraussetzung sind fünf Kriterien: ein Ratsbeschluss zur Unterstützung des fairen Handels, eine koordinierende Steuerungsgruppe, fair gehandelte Produkte im örtlichen Handel und in der Gastronomie, die Beteiligung von Einrichtungen wie Schulen, Vereinen oder Kirchengemeinden sowie begleitende Öffentlichkeitsarbeit. Ziel ist es, fairen Handel im Alltag sichtbarer zu machen und vor Ort zu fördern.</w:t>
      </w:r>
    </w:p>
    <w:p w14:paraId="6481315D" w14:textId="77777777" w:rsidR="007B6639" w:rsidRPr="007B6639" w:rsidRDefault="007B6639" w:rsidP="007B6639">
      <w:pPr>
        <w:spacing w:after="240"/>
        <w:rPr>
          <w:rFonts w:ascii="Trebuchet MS" w:hAnsi="Trebuchet MS"/>
        </w:rPr>
      </w:pPr>
      <w:r w:rsidRPr="007B6639">
        <w:rPr>
          <w:rFonts w:ascii="Trebuchet MS" w:hAnsi="Trebuchet MS"/>
        </w:rPr>
        <w:t>Der Titel wird zunächst für zwei Jahre verliehen. Für seine Erneuerung muss die Kommune nachweisen, dass sie die Kriterien weiterhin erfüllt.</w:t>
      </w:r>
    </w:p>
    <w:p w14:paraId="4B4FA875" w14:textId="15BD4748" w:rsidR="007B6639" w:rsidRPr="005A712B" w:rsidRDefault="005C13E0" w:rsidP="007B6639">
      <w:pPr>
        <w:spacing w:after="240"/>
        <w:rPr>
          <w:rFonts w:ascii="Trebuchet MS" w:hAnsi="Trebuchet MS"/>
        </w:rPr>
      </w:pPr>
      <w:r>
        <w:rPr>
          <w:rFonts w:ascii="Trebuchet MS" w:hAnsi="Trebuchet MS"/>
        </w:rPr>
        <w:t>Foto: © Gemeinde Krailling (v.l.n.r.: Manfred Holz – Fairtrade Deutschland, Bürgermeister Stefan Göttlinger, Klimaschutzmanagerin Christine Papst</w:t>
      </w:r>
      <w:r w:rsidR="00457CA2">
        <w:rPr>
          <w:rFonts w:ascii="Trebuchet MS" w:hAnsi="Trebuchet MS"/>
        </w:rPr>
        <w:t>)</w:t>
      </w:r>
    </w:p>
    <w:p w14:paraId="02DD37DE" w14:textId="77777777" w:rsidR="005A712B" w:rsidRPr="00371431" w:rsidRDefault="005A712B" w:rsidP="00371431">
      <w:pPr>
        <w:rPr>
          <w:rFonts w:ascii="Trebuchet MS" w:hAnsi="Trebuchet MS"/>
          <w:color w:val="3381AB"/>
          <w:sz w:val="52"/>
          <w:szCs w:val="52"/>
        </w:rPr>
      </w:pPr>
    </w:p>
    <w:sectPr w:rsidR="005A712B" w:rsidRPr="00371431">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0B789" w14:textId="77777777" w:rsidR="00C35DF2" w:rsidRDefault="00C35DF2" w:rsidP="005423D9">
      <w:pPr>
        <w:spacing w:after="0" w:line="240" w:lineRule="auto"/>
      </w:pPr>
      <w:r>
        <w:separator/>
      </w:r>
    </w:p>
  </w:endnote>
  <w:endnote w:type="continuationSeparator" w:id="0">
    <w:p w14:paraId="749D0583" w14:textId="77777777" w:rsidR="00C35DF2" w:rsidRDefault="00C35DF2" w:rsidP="00542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50FD" w14:textId="77777777" w:rsidR="005423D9" w:rsidRPr="005423D9" w:rsidRDefault="005423D9" w:rsidP="005423D9">
    <w:pPr>
      <w:pStyle w:val="Fuzeile"/>
      <w:jc w:val="center"/>
      <w:rPr>
        <w:rFonts w:ascii="Trebuchet MS" w:hAnsi="Trebuchet MS"/>
        <w:sz w:val="20"/>
        <w:szCs w:val="20"/>
      </w:rPr>
    </w:pPr>
    <w:r>
      <w:rPr>
        <w:rFonts w:ascii="Trebuchet MS" w:hAnsi="Trebuchet MS"/>
        <w:sz w:val="20"/>
        <w:szCs w:val="20"/>
      </w:rPr>
      <w:t xml:space="preserve">Seite </w:t>
    </w:r>
    <w:r w:rsidRPr="005423D9">
      <w:rPr>
        <w:rFonts w:ascii="Trebuchet MS" w:hAnsi="Trebuchet MS"/>
        <w:sz w:val="20"/>
        <w:szCs w:val="20"/>
      </w:rPr>
      <w:fldChar w:fldCharType="begin"/>
    </w:r>
    <w:r w:rsidRPr="005423D9">
      <w:rPr>
        <w:rFonts w:ascii="Trebuchet MS" w:hAnsi="Trebuchet MS"/>
        <w:sz w:val="20"/>
        <w:szCs w:val="20"/>
      </w:rPr>
      <w:instrText>PAGE   \* MERGEFORMAT</w:instrText>
    </w:r>
    <w:r w:rsidRPr="005423D9">
      <w:rPr>
        <w:rFonts w:ascii="Trebuchet MS" w:hAnsi="Trebuchet MS"/>
        <w:sz w:val="20"/>
        <w:szCs w:val="20"/>
      </w:rPr>
      <w:fldChar w:fldCharType="separate"/>
    </w:r>
    <w:r w:rsidRPr="005423D9">
      <w:rPr>
        <w:rFonts w:ascii="Trebuchet MS" w:hAnsi="Trebuchet MS"/>
        <w:sz w:val="20"/>
        <w:szCs w:val="20"/>
      </w:rPr>
      <w:t>1</w:t>
    </w:r>
    <w:r w:rsidRPr="005423D9">
      <w:rPr>
        <w:rFonts w:ascii="Trebuchet MS" w:hAnsi="Trebuchet M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B48BD" w14:textId="77777777" w:rsidR="00C35DF2" w:rsidRDefault="00C35DF2" w:rsidP="005423D9">
      <w:pPr>
        <w:spacing w:after="0" w:line="240" w:lineRule="auto"/>
      </w:pPr>
      <w:r>
        <w:separator/>
      </w:r>
    </w:p>
  </w:footnote>
  <w:footnote w:type="continuationSeparator" w:id="0">
    <w:p w14:paraId="2B22C68F" w14:textId="77777777" w:rsidR="00C35DF2" w:rsidRDefault="00C35DF2" w:rsidP="005423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C08DE"/>
    <w:multiLevelType w:val="hybridMultilevel"/>
    <w:tmpl w:val="B8007098"/>
    <w:lvl w:ilvl="0" w:tplc="F4CE157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5E74717"/>
    <w:multiLevelType w:val="hybridMultilevel"/>
    <w:tmpl w:val="E884CD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64332A1"/>
    <w:multiLevelType w:val="hybridMultilevel"/>
    <w:tmpl w:val="2E9ECC54"/>
    <w:lvl w:ilvl="0" w:tplc="F4CE157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9593141">
    <w:abstractNumId w:val="0"/>
  </w:num>
  <w:num w:numId="2" w16cid:durableId="2118402625">
    <w:abstractNumId w:val="2"/>
  </w:num>
  <w:num w:numId="3" w16cid:durableId="325675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674"/>
    <w:rsid w:val="00001F03"/>
    <w:rsid w:val="00011695"/>
    <w:rsid w:val="00024E39"/>
    <w:rsid w:val="00034C3B"/>
    <w:rsid w:val="00042548"/>
    <w:rsid w:val="000658A4"/>
    <w:rsid w:val="00072DC8"/>
    <w:rsid w:val="000852FA"/>
    <w:rsid w:val="000922C7"/>
    <w:rsid w:val="000977CC"/>
    <w:rsid w:val="000979F1"/>
    <w:rsid w:val="000D2530"/>
    <w:rsid w:val="000E698A"/>
    <w:rsid w:val="000F73B5"/>
    <w:rsid w:val="00146105"/>
    <w:rsid w:val="00155A8E"/>
    <w:rsid w:val="001837B3"/>
    <w:rsid w:val="00194881"/>
    <w:rsid w:val="001D4346"/>
    <w:rsid w:val="00227C5D"/>
    <w:rsid w:val="00234ABF"/>
    <w:rsid w:val="00237092"/>
    <w:rsid w:val="002A48A6"/>
    <w:rsid w:val="002B1EA1"/>
    <w:rsid w:val="00324F58"/>
    <w:rsid w:val="00356371"/>
    <w:rsid w:val="003679CF"/>
    <w:rsid w:val="00371431"/>
    <w:rsid w:val="00394674"/>
    <w:rsid w:val="00406BA9"/>
    <w:rsid w:val="00414906"/>
    <w:rsid w:val="004151C2"/>
    <w:rsid w:val="0045590E"/>
    <w:rsid w:val="004559E4"/>
    <w:rsid w:val="00457CA2"/>
    <w:rsid w:val="0046074D"/>
    <w:rsid w:val="00473A6E"/>
    <w:rsid w:val="00497521"/>
    <w:rsid w:val="004F7B76"/>
    <w:rsid w:val="00502BF3"/>
    <w:rsid w:val="005423D9"/>
    <w:rsid w:val="0055492F"/>
    <w:rsid w:val="00573ED5"/>
    <w:rsid w:val="005806D8"/>
    <w:rsid w:val="005A712B"/>
    <w:rsid w:val="005C13E0"/>
    <w:rsid w:val="005C14E8"/>
    <w:rsid w:val="005E5891"/>
    <w:rsid w:val="006046FA"/>
    <w:rsid w:val="00644622"/>
    <w:rsid w:val="006D4D60"/>
    <w:rsid w:val="00794F95"/>
    <w:rsid w:val="007A6AD3"/>
    <w:rsid w:val="007B6639"/>
    <w:rsid w:val="007B7D05"/>
    <w:rsid w:val="007C25E7"/>
    <w:rsid w:val="008527D6"/>
    <w:rsid w:val="00861504"/>
    <w:rsid w:val="008B30D4"/>
    <w:rsid w:val="00901598"/>
    <w:rsid w:val="0091076E"/>
    <w:rsid w:val="00957CB0"/>
    <w:rsid w:val="009F2CCF"/>
    <w:rsid w:val="00A200B5"/>
    <w:rsid w:val="00A81E94"/>
    <w:rsid w:val="00AD054A"/>
    <w:rsid w:val="00AD4D82"/>
    <w:rsid w:val="00B06FAB"/>
    <w:rsid w:val="00B35B94"/>
    <w:rsid w:val="00B35BB1"/>
    <w:rsid w:val="00B4105E"/>
    <w:rsid w:val="00B648DB"/>
    <w:rsid w:val="00B8179F"/>
    <w:rsid w:val="00BF1654"/>
    <w:rsid w:val="00C07EF0"/>
    <w:rsid w:val="00C35DF2"/>
    <w:rsid w:val="00C4142B"/>
    <w:rsid w:val="00C46768"/>
    <w:rsid w:val="00C70C59"/>
    <w:rsid w:val="00CA7AE8"/>
    <w:rsid w:val="00CC220F"/>
    <w:rsid w:val="00CC5F43"/>
    <w:rsid w:val="00CD7A43"/>
    <w:rsid w:val="00CE30B7"/>
    <w:rsid w:val="00CE4ACE"/>
    <w:rsid w:val="00CF27E1"/>
    <w:rsid w:val="00CF58DA"/>
    <w:rsid w:val="00D429FC"/>
    <w:rsid w:val="00DD2DC4"/>
    <w:rsid w:val="00DE6396"/>
    <w:rsid w:val="00E019F2"/>
    <w:rsid w:val="00E24332"/>
    <w:rsid w:val="00E633A4"/>
    <w:rsid w:val="00E6627F"/>
    <w:rsid w:val="00E951EF"/>
    <w:rsid w:val="00EF51B3"/>
    <w:rsid w:val="00F64C40"/>
    <w:rsid w:val="00F7505E"/>
    <w:rsid w:val="00FC20D3"/>
    <w:rsid w:val="00FE76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D3C05"/>
  <w15:chartTrackingRefBased/>
  <w15:docId w15:val="{875D3978-D286-4AB5-A2D0-894E62166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A7AE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14906"/>
    <w:rPr>
      <w:color w:val="808080"/>
    </w:rPr>
  </w:style>
  <w:style w:type="paragraph" w:styleId="Listenabsatz">
    <w:name w:val="List Paragraph"/>
    <w:basedOn w:val="Standard"/>
    <w:uiPriority w:val="34"/>
    <w:qFormat/>
    <w:rsid w:val="008527D6"/>
    <w:pPr>
      <w:ind w:left="720"/>
      <w:contextualSpacing/>
    </w:pPr>
  </w:style>
  <w:style w:type="paragraph" w:styleId="Kopfzeile">
    <w:name w:val="header"/>
    <w:basedOn w:val="Standard"/>
    <w:link w:val="KopfzeileZchn"/>
    <w:uiPriority w:val="99"/>
    <w:unhideWhenUsed/>
    <w:rsid w:val="005423D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423D9"/>
  </w:style>
  <w:style w:type="paragraph" w:styleId="Fuzeile">
    <w:name w:val="footer"/>
    <w:basedOn w:val="Standard"/>
    <w:link w:val="FuzeileZchn"/>
    <w:uiPriority w:val="99"/>
    <w:unhideWhenUsed/>
    <w:rsid w:val="005423D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423D9"/>
  </w:style>
  <w:style w:type="character" w:styleId="Hyperlink">
    <w:name w:val="Hyperlink"/>
    <w:basedOn w:val="Absatz-Standardschriftart"/>
    <w:uiPriority w:val="99"/>
    <w:unhideWhenUsed/>
    <w:rsid w:val="000D2530"/>
    <w:rPr>
      <w:color w:val="0563C1" w:themeColor="hyperlink"/>
      <w:u w:val="single"/>
    </w:rPr>
  </w:style>
  <w:style w:type="character" w:styleId="NichtaufgelsteErwhnung">
    <w:name w:val="Unresolved Mention"/>
    <w:basedOn w:val="Absatz-Standardschriftart"/>
    <w:uiPriority w:val="99"/>
    <w:semiHidden/>
    <w:unhideWhenUsed/>
    <w:rsid w:val="000D2530"/>
    <w:rPr>
      <w:color w:val="605E5C"/>
      <w:shd w:val="clear" w:color="auto" w:fill="E1DFDD"/>
    </w:rPr>
  </w:style>
  <w:style w:type="paragraph" w:styleId="StandardWeb">
    <w:name w:val="Normal (Web)"/>
    <w:basedOn w:val="Standard"/>
    <w:uiPriority w:val="99"/>
    <w:semiHidden/>
    <w:unhideWhenUsed/>
    <w:rsid w:val="005A712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077758">
      <w:bodyDiv w:val="1"/>
      <w:marLeft w:val="0"/>
      <w:marRight w:val="0"/>
      <w:marTop w:val="0"/>
      <w:marBottom w:val="0"/>
      <w:divBdr>
        <w:top w:val="none" w:sz="0" w:space="0" w:color="auto"/>
        <w:left w:val="none" w:sz="0" w:space="0" w:color="auto"/>
        <w:bottom w:val="none" w:sz="0" w:space="0" w:color="auto"/>
        <w:right w:val="none" w:sz="0" w:space="0" w:color="auto"/>
      </w:divBdr>
    </w:div>
    <w:div w:id="1699357675">
      <w:bodyDiv w:val="1"/>
      <w:marLeft w:val="0"/>
      <w:marRight w:val="0"/>
      <w:marTop w:val="0"/>
      <w:marBottom w:val="0"/>
      <w:divBdr>
        <w:top w:val="none" w:sz="0" w:space="0" w:color="auto"/>
        <w:left w:val="none" w:sz="0" w:space="0" w:color="auto"/>
        <w:bottom w:val="none" w:sz="0" w:space="0" w:color="auto"/>
        <w:right w:val="none" w:sz="0" w:space="0" w:color="auto"/>
      </w:divBdr>
    </w:div>
    <w:div w:id="199078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Verkehrswesen\Formulare%20und%20Entw&#252;rfe\Vorlage_Presse-Informatio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Vorlage_Presse-Information</Template>
  <TotalTime>0</TotalTime>
  <Pages>2</Pages>
  <Words>97</Words>
  <Characters>613</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 Mürl</dc:creator>
  <cp:keywords/>
  <dc:description/>
  <cp:lastModifiedBy>Solveig Butzert | Gemeinde Krailling</cp:lastModifiedBy>
  <cp:revision>6</cp:revision>
  <cp:lastPrinted>2024-05-23T13:58:00Z</cp:lastPrinted>
  <dcterms:created xsi:type="dcterms:W3CDTF">2026-10-12T12:05:00Z</dcterms:created>
  <dcterms:modified xsi:type="dcterms:W3CDTF">2026-10-13T13:20:00Z</dcterms:modified>
</cp:coreProperties>
</file>