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43A4" w:rsidRDefault="009F70CB" w:rsidP="002643A4">
      <w:pPr>
        <w:pStyle w:val="NurText"/>
        <w:rPr>
          <w:b/>
        </w:rPr>
      </w:pPr>
      <w:r>
        <w:rPr>
          <w:noProof/>
        </w:rPr>
        <w:drawing>
          <wp:inline distT="0" distB="0" distL="0" distR="0">
            <wp:extent cx="5593080" cy="3542914"/>
            <wp:effectExtent l="0" t="0" r="7620" b="63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596940" cy="3545359"/>
                    </a:xfrm>
                    <a:prstGeom prst="rect">
                      <a:avLst/>
                    </a:prstGeom>
                    <a:noFill/>
                    <a:ln>
                      <a:noFill/>
                    </a:ln>
                  </pic:spPr>
                </pic:pic>
              </a:graphicData>
            </a:graphic>
          </wp:inline>
        </w:drawing>
      </w:r>
    </w:p>
    <w:p w:rsidR="009F70CB" w:rsidRPr="009F70CB" w:rsidRDefault="009F70CB" w:rsidP="002643A4">
      <w:pPr>
        <w:pStyle w:val="NurText"/>
        <w:rPr>
          <w:rFonts w:ascii="Times New Roman" w:hAnsi="Times New Roman" w:cs="Times New Roman"/>
          <w:szCs w:val="22"/>
        </w:rPr>
      </w:pPr>
      <w:r w:rsidRPr="009F70CB">
        <w:rPr>
          <w:rFonts w:ascii="Times New Roman" w:hAnsi="Times New Roman" w:cs="Times New Roman"/>
          <w:szCs w:val="22"/>
        </w:rPr>
        <w:t xml:space="preserve">Das Publikum erwarten gefühlvolle Popsongs und traditionelle Weihnachtslieder, teils a </w:t>
      </w:r>
      <w:proofErr w:type="spellStart"/>
      <w:r w:rsidRPr="009F70CB">
        <w:rPr>
          <w:rFonts w:ascii="Times New Roman" w:hAnsi="Times New Roman" w:cs="Times New Roman"/>
          <w:szCs w:val="22"/>
        </w:rPr>
        <w:t>capella</w:t>
      </w:r>
      <w:proofErr w:type="spellEnd"/>
      <w:r w:rsidRPr="009F70CB">
        <w:rPr>
          <w:rFonts w:ascii="Times New Roman" w:hAnsi="Times New Roman" w:cs="Times New Roman"/>
          <w:szCs w:val="22"/>
        </w:rPr>
        <w:t>, teils mit aufwändigen orchestralen Band-Arrangements oder mal nur mit Gitarrenbegleitung vorgetragen. Foto: Walter Braun Fotografie</w:t>
      </w:r>
    </w:p>
    <w:p w:rsidR="009F70CB" w:rsidRDefault="009F70CB" w:rsidP="002643A4">
      <w:pPr>
        <w:pStyle w:val="NurText"/>
        <w:rPr>
          <w:b/>
        </w:rPr>
      </w:pPr>
    </w:p>
    <w:p w:rsidR="009F70CB" w:rsidRDefault="009F70CB" w:rsidP="002643A4">
      <w:pPr>
        <w:pStyle w:val="NurText"/>
        <w:rPr>
          <w:b/>
        </w:rPr>
      </w:pPr>
    </w:p>
    <w:p w:rsidR="002643A4" w:rsidRPr="009F70CB" w:rsidRDefault="002643A4" w:rsidP="002643A4">
      <w:pPr>
        <w:pStyle w:val="NurText"/>
        <w:rPr>
          <w:rFonts w:ascii="Times New Roman" w:hAnsi="Times New Roman" w:cs="Times New Roman"/>
          <w:b/>
          <w:sz w:val="24"/>
          <w:szCs w:val="24"/>
        </w:rPr>
      </w:pPr>
      <w:r w:rsidRPr="009F70CB">
        <w:rPr>
          <w:rFonts w:ascii="Times New Roman" w:hAnsi="Times New Roman" w:cs="Times New Roman"/>
          <w:b/>
          <w:sz w:val="24"/>
          <w:szCs w:val="24"/>
        </w:rPr>
        <w:t xml:space="preserve">„Alle Jahre wieder“ </w:t>
      </w:r>
    </w:p>
    <w:p w:rsidR="002643A4" w:rsidRPr="009F70CB" w:rsidRDefault="002643A4" w:rsidP="002643A4">
      <w:pPr>
        <w:pStyle w:val="NurText"/>
        <w:rPr>
          <w:rFonts w:ascii="Times New Roman" w:hAnsi="Times New Roman" w:cs="Times New Roman"/>
          <w:b/>
          <w:sz w:val="24"/>
          <w:szCs w:val="24"/>
        </w:rPr>
      </w:pPr>
      <w:r w:rsidRPr="009F70CB">
        <w:rPr>
          <w:rFonts w:ascii="Times New Roman" w:hAnsi="Times New Roman" w:cs="Times New Roman"/>
          <w:b/>
          <w:sz w:val="24"/>
          <w:szCs w:val="24"/>
        </w:rPr>
        <w:t>Das Weihnachtskonzert mit „</w:t>
      </w:r>
      <w:proofErr w:type="spellStart"/>
      <w:r w:rsidRPr="009F70CB">
        <w:rPr>
          <w:rFonts w:ascii="Times New Roman" w:hAnsi="Times New Roman" w:cs="Times New Roman"/>
          <w:b/>
          <w:sz w:val="24"/>
          <w:szCs w:val="24"/>
        </w:rPr>
        <w:t>Chorwurm</w:t>
      </w:r>
      <w:proofErr w:type="spellEnd"/>
      <w:r w:rsidRPr="009F70CB">
        <w:rPr>
          <w:rFonts w:ascii="Times New Roman" w:hAnsi="Times New Roman" w:cs="Times New Roman"/>
          <w:b/>
          <w:sz w:val="24"/>
          <w:szCs w:val="24"/>
        </w:rPr>
        <w:t>“</w:t>
      </w:r>
    </w:p>
    <w:p w:rsidR="002643A4" w:rsidRPr="009F70CB" w:rsidRDefault="002643A4" w:rsidP="002643A4">
      <w:pPr>
        <w:pStyle w:val="NurText"/>
        <w:rPr>
          <w:rFonts w:ascii="Times New Roman" w:hAnsi="Times New Roman" w:cs="Times New Roman"/>
          <w:b/>
          <w:sz w:val="24"/>
          <w:szCs w:val="24"/>
        </w:rPr>
      </w:pPr>
    </w:p>
    <w:p w:rsidR="002643A4" w:rsidRPr="009F70CB" w:rsidRDefault="002643A4" w:rsidP="009F70CB">
      <w:pPr>
        <w:pStyle w:val="NurText"/>
        <w:jc w:val="both"/>
        <w:rPr>
          <w:rFonts w:ascii="Times New Roman" w:hAnsi="Times New Roman" w:cs="Times New Roman"/>
          <w:sz w:val="24"/>
          <w:szCs w:val="24"/>
        </w:rPr>
      </w:pPr>
      <w:r w:rsidRPr="009F70CB">
        <w:rPr>
          <w:rFonts w:ascii="Times New Roman" w:hAnsi="Times New Roman" w:cs="Times New Roman"/>
          <w:sz w:val="24"/>
          <w:szCs w:val="24"/>
        </w:rPr>
        <w:t>Die Tage werden kürzer, die Temperaturen sinken, Schokonikoläuse lächeln verlockend aus den Supermarktregalen... Höchste Zeit für die 18 Sängerinnen und Sänger des bekannten Show- und Soundensembles „</w:t>
      </w:r>
      <w:proofErr w:type="spellStart"/>
      <w:r w:rsidRPr="009F70CB">
        <w:rPr>
          <w:rFonts w:ascii="Times New Roman" w:hAnsi="Times New Roman" w:cs="Times New Roman"/>
          <w:sz w:val="24"/>
          <w:szCs w:val="24"/>
        </w:rPr>
        <w:t>Chorwurm</w:t>
      </w:r>
      <w:proofErr w:type="spellEnd"/>
      <w:r w:rsidRPr="009F70CB">
        <w:rPr>
          <w:rFonts w:ascii="Times New Roman" w:hAnsi="Times New Roman" w:cs="Times New Roman"/>
          <w:sz w:val="24"/>
          <w:szCs w:val="24"/>
        </w:rPr>
        <w:t>“ für ihre anstehende Konzertreihe „Alle Jahre wieder - Das Weihnachtskonzert“ die Passform ihrer Bühnenoutfits zu überprüfen und gegebenenfalls die eine oder andere Änderung vornehmen zu lassen. Auch in diesem Jahr wird das Ensemble bei seinen Weihnachtskonzerten seine eher leise und feinfühlige Seite zeigen.</w:t>
      </w:r>
    </w:p>
    <w:p w:rsidR="002643A4" w:rsidRPr="009F70CB" w:rsidRDefault="002643A4" w:rsidP="009F70CB">
      <w:pPr>
        <w:pStyle w:val="NurText"/>
        <w:jc w:val="both"/>
        <w:rPr>
          <w:rFonts w:ascii="Times New Roman" w:hAnsi="Times New Roman" w:cs="Times New Roman"/>
          <w:sz w:val="24"/>
          <w:szCs w:val="24"/>
        </w:rPr>
      </w:pPr>
      <w:r w:rsidRPr="009F70CB">
        <w:rPr>
          <w:rFonts w:ascii="Times New Roman" w:hAnsi="Times New Roman" w:cs="Times New Roman"/>
          <w:sz w:val="24"/>
          <w:szCs w:val="24"/>
        </w:rPr>
        <w:t xml:space="preserve">Die vorweihnachtliche Konzertreihe der Ausnahmeformation, die am 5. Dezember um 19.30 Uhr in der </w:t>
      </w:r>
      <w:proofErr w:type="spellStart"/>
      <w:r w:rsidRPr="009F70CB">
        <w:rPr>
          <w:rFonts w:ascii="Times New Roman" w:hAnsi="Times New Roman" w:cs="Times New Roman"/>
          <w:sz w:val="24"/>
          <w:szCs w:val="24"/>
        </w:rPr>
        <w:t>Lebacher</w:t>
      </w:r>
      <w:proofErr w:type="spellEnd"/>
      <w:r w:rsidRPr="009F70CB">
        <w:rPr>
          <w:rFonts w:ascii="Times New Roman" w:hAnsi="Times New Roman" w:cs="Times New Roman"/>
          <w:sz w:val="24"/>
          <w:szCs w:val="24"/>
        </w:rPr>
        <w:t xml:space="preserve"> Nikolaus Jung-Stadthalle ihren Anfang nimmt, hat bereits seit vielen Jahren Tradition im Saarland. Für „</w:t>
      </w:r>
      <w:proofErr w:type="spellStart"/>
      <w:r w:rsidRPr="009F70CB">
        <w:rPr>
          <w:rFonts w:ascii="Times New Roman" w:hAnsi="Times New Roman" w:cs="Times New Roman"/>
          <w:sz w:val="24"/>
          <w:szCs w:val="24"/>
        </w:rPr>
        <w:t>Chorwurm</w:t>
      </w:r>
      <w:proofErr w:type="spellEnd"/>
      <w:r w:rsidRPr="009F70CB">
        <w:rPr>
          <w:rFonts w:ascii="Times New Roman" w:hAnsi="Times New Roman" w:cs="Times New Roman"/>
          <w:sz w:val="24"/>
          <w:szCs w:val="24"/>
        </w:rPr>
        <w:t>“-Fans gehören das schönste Fest des Jahres und der Besuch eines der drei weihnachtlichen Konzerte untrennbar zusammen.</w:t>
      </w:r>
    </w:p>
    <w:p w:rsidR="00FF5038" w:rsidRPr="009F70CB" w:rsidRDefault="002643A4" w:rsidP="009F70CB">
      <w:pPr>
        <w:pStyle w:val="NurText"/>
        <w:jc w:val="both"/>
        <w:rPr>
          <w:rFonts w:ascii="Times New Roman" w:hAnsi="Times New Roman" w:cs="Times New Roman"/>
          <w:sz w:val="24"/>
          <w:szCs w:val="24"/>
        </w:rPr>
      </w:pPr>
      <w:r w:rsidRPr="009F70CB">
        <w:rPr>
          <w:rFonts w:ascii="Times New Roman" w:hAnsi="Times New Roman" w:cs="Times New Roman"/>
          <w:sz w:val="24"/>
          <w:szCs w:val="24"/>
        </w:rPr>
        <w:t xml:space="preserve">Das Publikum erwarten gefühlvolle Popsongs und traditionelle Weihnachtslieder, die an diesem Abend den Alltagsstress vergessen lassen und auf die besinnlichen Tage des Weihnachtsfestes einstimmen. Teils a </w:t>
      </w:r>
      <w:proofErr w:type="spellStart"/>
      <w:r w:rsidRPr="009F70CB">
        <w:rPr>
          <w:rFonts w:ascii="Times New Roman" w:hAnsi="Times New Roman" w:cs="Times New Roman"/>
          <w:sz w:val="24"/>
          <w:szCs w:val="24"/>
        </w:rPr>
        <w:t>capella</w:t>
      </w:r>
      <w:proofErr w:type="spellEnd"/>
      <w:r w:rsidRPr="009F70CB">
        <w:rPr>
          <w:rFonts w:ascii="Times New Roman" w:hAnsi="Times New Roman" w:cs="Times New Roman"/>
          <w:sz w:val="24"/>
          <w:szCs w:val="24"/>
        </w:rPr>
        <w:t>, teils mit aufwändigen orchestralen Band-Arrangements oder mal nur mit Gitarrenbegleitung vorgetragen, entfaltet das Programm des Ensembles gemeinsam mit dem Duft frisch zubereiteter Zimtwaffeln des „</w:t>
      </w:r>
      <w:proofErr w:type="spellStart"/>
      <w:r w:rsidRPr="009F70CB">
        <w:rPr>
          <w:rFonts w:ascii="Times New Roman" w:hAnsi="Times New Roman" w:cs="Times New Roman"/>
          <w:sz w:val="24"/>
          <w:szCs w:val="24"/>
        </w:rPr>
        <w:t>Chorwurm</w:t>
      </w:r>
      <w:proofErr w:type="spellEnd"/>
      <w:r w:rsidRPr="009F70CB">
        <w:rPr>
          <w:rFonts w:ascii="Times New Roman" w:hAnsi="Times New Roman" w:cs="Times New Roman"/>
          <w:sz w:val="24"/>
          <w:szCs w:val="24"/>
        </w:rPr>
        <w:t>“-</w:t>
      </w:r>
      <w:proofErr w:type="spellStart"/>
      <w:r w:rsidRPr="009F70CB">
        <w:rPr>
          <w:rFonts w:ascii="Times New Roman" w:hAnsi="Times New Roman" w:cs="Times New Roman"/>
          <w:sz w:val="24"/>
          <w:szCs w:val="24"/>
        </w:rPr>
        <w:t>Weihnachtselfs</w:t>
      </w:r>
      <w:proofErr w:type="spellEnd"/>
      <w:r w:rsidRPr="009F70CB">
        <w:rPr>
          <w:rFonts w:ascii="Times New Roman" w:hAnsi="Times New Roman" w:cs="Times New Roman"/>
          <w:sz w:val="24"/>
          <w:szCs w:val="24"/>
        </w:rPr>
        <w:t xml:space="preserve"> seinen ganz eigenen Festtagszauber. Doch bei „</w:t>
      </w:r>
      <w:proofErr w:type="spellStart"/>
      <w:r w:rsidRPr="009F70CB">
        <w:rPr>
          <w:rFonts w:ascii="Times New Roman" w:hAnsi="Times New Roman" w:cs="Times New Roman"/>
          <w:sz w:val="24"/>
          <w:szCs w:val="24"/>
        </w:rPr>
        <w:t>Chorwurm</w:t>
      </w:r>
      <w:proofErr w:type="spellEnd"/>
      <w:r w:rsidRPr="009F70CB">
        <w:rPr>
          <w:rFonts w:ascii="Times New Roman" w:hAnsi="Times New Roman" w:cs="Times New Roman"/>
          <w:sz w:val="24"/>
          <w:szCs w:val="24"/>
        </w:rPr>
        <w:t>“ geht es nicht ausschließlich um Musik. Die Konzerte sind stets gespickt mit einer Prise Humor und bezaubernden Einlagen, die das Publikum zum Schmunzeln und Lachen bringen.</w:t>
      </w:r>
    </w:p>
    <w:p w:rsidR="002643A4" w:rsidRPr="009F70CB" w:rsidRDefault="00383994" w:rsidP="009F70CB">
      <w:pPr>
        <w:pStyle w:val="NurText"/>
        <w:jc w:val="both"/>
        <w:rPr>
          <w:rFonts w:ascii="Times New Roman" w:hAnsi="Times New Roman" w:cs="Times New Roman"/>
          <w:sz w:val="24"/>
          <w:szCs w:val="24"/>
        </w:rPr>
      </w:pPr>
      <w:r w:rsidRPr="009F70CB">
        <w:rPr>
          <w:rFonts w:ascii="Times New Roman" w:hAnsi="Times New Roman" w:cs="Times New Roman"/>
          <w:sz w:val="24"/>
          <w:szCs w:val="24"/>
        </w:rPr>
        <w:t>Tickets</w:t>
      </w:r>
      <w:r w:rsidR="00EE1B70" w:rsidRPr="009F70CB">
        <w:rPr>
          <w:rFonts w:ascii="Times New Roman" w:hAnsi="Times New Roman" w:cs="Times New Roman"/>
          <w:sz w:val="24"/>
          <w:szCs w:val="24"/>
        </w:rPr>
        <w:t xml:space="preserve"> gibt es über </w:t>
      </w:r>
      <w:hyperlink r:id="rId5" w:history="1">
        <w:r w:rsidR="00EE1B70" w:rsidRPr="009F70CB">
          <w:rPr>
            <w:rStyle w:val="Hyperlink"/>
            <w:rFonts w:ascii="Times New Roman" w:hAnsi="Times New Roman" w:cs="Times New Roman"/>
            <w:sz w:val="24"/>
            <w:szCs w:val="24"/>
          </w:rPr>
          <w:t>www.lebach.de</w:t>
        </w:r>
      </w:hyperlink>
      <w:r w:rsidR="00EE1B70" w:rsidRPr="009F70CB">
        <w:rPr>
          <w:rFonts w:ascii="Times New Roman" w:hAnsi="Times New Roman" w:cs="Times New Roman"/>
          <w:sz w:val="24"/>
          <w:szCs w:val="24"/>
        </w:rPr>
        <w:t xml:space="preserve"> sowie bei allen bekannten Vorverkaufsstellen von Ticket Regional. In Lebach beispielsweise bei der </w:t>
      </w:r>
      <w:proofErr w:type="spellStart"/>
      <w:r w:rsidR="00EE1B70" w:rsidRPr="009F70CB">
        <w:rPr>
          <w:rFonts w:ascii="Times New Roman" w:hAnsi="Times New Roman" w:cs="Times New Roman"/>
          <w:sz w:val="24"/>
          <w:szCs w:val="24"/>
        </w:rPr>
        <w:t>levoBank</w:t>
      </w:r>
      <w:proofErr w:type="spellEnd"/>
      <w:r w:rsidR="00EE1B70" w:rsidRPr="009F70CB">
        <w:rPr>
          <w:rFonts w:ascii="Times New Roman" w:hAnsi="Times New Roman" w:cs="Times New Roman"/>
          <w:sz w:val="24"/>
          <w:szCs w:val="24"/>
        </w:rPr>
        <w:t xml:space="preserve"> in der Poststraße.</w:t>
      </w:r>
      <w:bookmarkStart w:id="0" w:name="_GoBack"/>
      <w:bookmarkEnd w:id="0"/>
    </w:p>
    <w:sectPr w:rsidR="002643A4" w:rsidRPr="009F70C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3A4"/>
    <w:rsid w:val="002643A4"/>
    <w:rsid w:val="00383994"/>
    <w:rsid w:val="006878BB"/>
    <w:rsid w:val="006A75AE"/>
    <w:rsid w:val="009F70CB"/>
    <w:rsid w:val="00EE1B70"/>
    <w:rsid w:val="00EF27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40933"/>
  <w15:chartTrackingRefBased/>
  <w15:docId w15:val="{83401263-B2B1-4926-8E90-8DADFF7ED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
    <w:uiPriority w:val="99"/>
    <w:unhideWhenUsed/>
    <w:rsid w:val="002643A4"/>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2643A4"/>
    <w:rPr>
      <w:rFonts w:ascii="Calibri" w:hAnsi="Calibri"/>
      <w:szCs w:val="21"/>
    </w:rPr>
  </w:style>
  <w:style w:type="character" w:styleId="Hyperlink">
    <w:name w:val="Hyperlink"/>
    <w:basedOn w:val="Absatz-Standardschriftart"/>
    <w:uiPriority w:val="99"/>
    <w:unhideWhenUsed/>
    <w:rsid w:val="00383994"/>
    <w:rPr>
      <w:color w:val="0563C1" w:themeColor="hyperlink"/>
      <w:u w:val="single"/>
    </w:rPr>
  </w:style>
  <w:style w:type="character" w:styleId="NichtaufgelsteErwhnung">
    <w:name w:val="Unresolved Mention"/>
    <w:basedOn w:val="Absatz-Standardschriftart"/>
    <w:uiPriority w:val="99"/>
    <w:semiHidden/>
    <w:unhideWhenUsed/>
    <w:rsid w:val="00EE1B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843928">
      <w:bodyDiv w:val="1"/>
      <w:marLeft w:val="0"/>
      <w:marRight w:val="0"/>
      <w:marTop w:val="0"/>
      <w:marBottom w:val="0"/>
      <w:divBdr>
        <w:top w:val="none" w:sz="0" w:space="0" w:color="auto"/>
        <w:left w:val="none" w:sz="0" w:space="0" w:color="auto"/>
        <w:bottom w:val="none" w:sz="0" w:space="0" w:color="auto"/>
        <w:right w:val="none" w:sz="0" w:space="0" w:color="auto"/>
      </w:divBdr>
    </w:div>
    <w:div w:id="790981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lebach.de" TargetMode="Externa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1739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Kirsch</dc:creator>
  <cp:keywords/>
  <dc:description/>
  <cp:lastModifiedBy>Martina Kirsch</cp:lastModifiedBy>
  <cp:revision>4</cp:revision>
  <cp:lastPrinted>2026-10-26T09:28:00Z</cp:lastPrinted>
  <dcterms:created xsi:type="dcterms:W3CDTF">2026-10-26T08:21:00Z</dcterms:created>
  <dcterms:modified xsi:type="dcterms:W3CDTF">2026-10-26T09:46:00Z</dcterms:modified>
</cp:coreProperties>
</file>