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9E142" w14:textId="77777777" w:rsidR="00617F2D" w:rsidRPr="00617F2D" w:rsidRDefault="00617F2D" w:rsidP="00617F2D">
      <w:pPr>
        <w:jc w:val="right"/>
        <w:rPr>
          <w:rFonts w:ascii="Verdana" w:hAnsi="Verdana"/>
        </w:rPr>
      </w:pPr>
    </w:p>
    <w:p w14:paraId="6DD3793D" w14:textId="77777777" w:rsidR="00AD1ACB" w:rsidRDefault="00AD1ACB" w:rsidP="001C355E">
      <w:pPr>
        <w:rPr>
          <w:rFonts w:ascii="Verdana" w:hAnsi="Verdana"/>
          <w:sz w:val="28"/>
        </w:rPr>
      </w:pPr>
    </w:p>
    <w:p w14:paraId="64DF1850" w14:textId="77777777" w:rsidR="00E87AB2" w:rsidRDefault="00E87AB2" w:rsidP="001C355E">
      <w:pPr>
        <w:rPr>
          <w:rFonts w:ascii="Verdana" w:hAnsi="Verdana"/>
          <w:sz w:val="28"/>
        </w:rPr>
      </w:pPr>
    </w:p>
    <w:p w14:paraId="5DB49857" w14:textId="77777777" w:rsidR="00E87AB2" w:rsidRDefault="00E87AB2" w:rsidP="001C355E">
      <w:pPr>
        <w:rPr>
          <w:rFonts w:ascii="Verdana" w:hAnsi="Verdana"/>
          <w:sz w:val="28"/>
        </w:rPr>
      </w:pPr>
    </w:p>
    <w:p w14:paraId="7445354B" w14:textId="77777777" w:rsidR="002F7861" w:rsidRPr="00AD1ACB" w:rsidRDefault="002F7861" w:rsidP="001C355E">
      <w:pPr>
        <w:rPr>
          <w:rFonts w:ascii="Verdana" w:hAnsi="Verdana"/>
          <w:sz w:val="20"/>
        </w:rPr>
      </w:pPr>
    </w:p>
    <w:p w14:paraId="1E1A6979" w14:textId="686A8F71" w:rsidR="00AD1ACB" w:rsidRDefault="006B7305" w:rsidP="00AD1ACB">
      <w:pPr>
        <w:tabs>
          <w:tab w:val="left" w:pos="6690"/>
        </w:tabs>
        <w:jc w:val="right"/>
        <w:rPr>
          <w:rFonts w:ascii="Verdana" w:hAnsi="Verdana"/>
        </w:rPr>
      </w:pPr>
      <w:r>
        <w:rPr>
          <w:rFonts w:ascii="Verdana" w:hAnsi="Verdana"/>
        </w:rPr>
        <w:t xml:space="preserve">Münzenberg, den </w:t>
      </w:r>
      <w:r w:rsidR="00BB7AE7">
        <w:rPr>
          <w:rFonts w:ascii="Verdana" w:hAnsi="Verdana"/>
        </w:rPr>
        <w:fldChar w:fldCharType="begin"/>
      </w:r>
      <w:r w:rsidR="00BB7AE7">
        <w:rPr>
          <w:rFonts w:ascii="Verdana" w:hAnsi="Verdana"/>
        </w:rPr>
        <w:instrText xml:space="preserve"> TIME \@ "dd.MM.yyyy" </w:instrText>
      </w:r>
      <w:r w:rsidR="00BB7AE7">
        <w:rPr>
          <w:rFonts w:ascii="Verdana" w:hAnsi="Verdana"/>
        </w:rPr>
        <w:fldChar w:fldCharType="separate"/>
      </w:r>
      <w:r w:rsidR="00DD23A6">
        <w:rPr>
          <w:rFonts w:ascii="Verdana" w:hAnsi="Verdana"/>
          <w:noProof/>
        </w:rPr>
        <w:t>14.08.2026</w:t>
      </w:r>
      <w:r w:rsidR="00BB7AE7">
        <w:rPr>
          <w:rFonts w:ascii="Verdana" w:hAnsi="Verdana"/>
        </w:rPr>
        <w:fldChar w:fldCharType="end"/>
      </w:r>
    </w:p>
    <w:p w14:paraId="60F482FC" w14:textId="77777777" w:rsidR="0002523A" w:rsidRDefault="0002523A" w:rsidP="006B7305">
      <w:pPr>
        <w:rPr>
          <w:rFonts w:ascii="Verdana" w:hAnsi="Verdana"/>
          <w:sz w:val="28"/>
        </w:rPr>
      </w:pPr>
      <w:r w:rsidRPr="0002523A">
        <w:rPr>
          <w:rFonts w:ascii="Verdana" w:hAnsi="Verdana"/>
          <w:sz w:val="28"/>
        </w:rPr>
        <w:t>Schmuckstück am Marktplatz Dank IKEK Privatförderung</w:t>
      </w:r>
    </w:p>
    <w:p w14:paraId="3145D830" w14:textId="0D5B72DE" w:rsidR="00BE22AA" w:rsidRDefault="00E80EDA" w:rsidP="003178E9">
      <w:pPr>
        <w:rPr>
          <w:rFonts w:ascii="Verdana" w:hAnsi="Verdana"/>
        </w:rPr>
      </w:pPr>
      <w:r>
        <w:rPr>
          <w:rFonts w:ascii="Verdana" w:hAnsi="Verdana"/>
        </w:rPr>
        <w:t>Münzenberg</w:t>
      </w:r>
      <w:r w:rsidR="00CF72DE">
        <w:rPr>
          <w:rFonts w:ascii="Verdana" w:hAnsi="Verdana"/>
        </w:rPr>
        <w:t xml:space="preserve"> (PM)</w:t>
      </w:r>
      <w:r w:rsidRPr="000333FC">
        <w:rPr>
          <w:rFonts w:ascii="Verdana" w:hAnsi="Verdana"/>
        </w:rPr>
        <w:t xml:space="preserve">, den </w:t>
      </w:r>
      <w:r w:rsidRPr="000333FC">
        <w:rPr>
          <w:rFonts w:ascii="Verdana" w:hAnsi="Verdana"/>
        </w:rPr>
        <w:fldChar w:fldCharType="begin"/>
      </w:r>
      <w:r w:rsidRPr="000333FC">
        <w:rPr>
          <w:rFonts w:ascii="Verdana" w:hAnsi="Verdana"/>
        </w:rPr>
        <w:instrText xml:space="preserve"> TIME \@ "d. MMMM yyyy" </w:instrText>
      </w:r>
      <w:r w:rsidRPr="000333FC">
        <w:rPr>
          <w:rFonts w:ascii="Verdana" w:hAnsi="Verdana"/>
        </w:rPr>
        <w:fldChar w:fldCharType="separate"/>
      </w:r>
      <w:r w:rsidR="00DD23A6">
        <w:rPr>
          <w:rFonts w:ascii="Verdana" w:hAnsi="Verdana"/>
          <w:noProof/>
        </w:rPr>
        <w:t>14. August 2026</w:t>
      </w:r>
      <w:r w:rsidRPr="000333FC">
        <w:rPr>
          <w:rFonts w:ascii="Verdana" w:hAnsi="Verdana"/>
        </w:rPr>
        <w:fldChar w:fldCharType="end"/>
      </w:r>
      <w:r w:rsidRPr="000333FC">
        <w:rPr>
          <w:rFonts w:ascii="Verdana" w:hAnsi="Verdana"/>
        </w:rPr>
        <w:t xml:space="preserve"> –</w:t>
      </w:r>
      <w:r w:rsidR="0055220F">
        <w:rPr>
          <w:rFonts w:ascii="Verdana" w:hAnsi="Verdana"/>
        </w:rPr>
        <w:t xml:space="preserve"> </w:t>
      </w:r>
      <w:r w:rsidR="00855F84">
        <w:rPr>
          <w:rFonts w:ascii="Verdana" w:hAnsi="Verdana"/>
        </w:rPr>
        <w:t xml:space="preserve">Marktplatz 21: </w:t>
      </w:r>
      <w:r w:rsidR="00FC4CA5">
        <w:rPr>
          <w:rFonts w:ascii="Verdana" w:hAnsi="Verdana"/>
        </w:rPr>
        <w:t xml:space="preserve">Ein unverputzter Bau mitsamt Anblick auf </w:t>
      </w:r>
      <w:r w:rsidR="002B0543">
        <w:rPr>
          <w:rFonts w:ascii="Verdana" w:hAnsi="Verdana"/>
        </w:rPr>
        <w:t xml:space="preserve">graue Hohlblocksteine - </w:t>
      </w:r>
      <w:r w:rsidR="00BE22AA">
        <w:rPr>
          <w:rFonts w:ascii="Verdana" w:hAnsi="Verdana"/>
        </w:rPr>
        <w:t>d</w:t>
      </w:r>
      <w:r w:rsidR="00FC4CA5">
        <w:rPr>
          <w:rFonts w:ascii="Verdana" w:hAnsi="Verdana"/>
        </w:rPr>
        <w:t xml:space="preserve">er erste </w:t>
      </w:r>
      <w:r w:rsidR="00557A84">
        <w:rPr>
          <w:rFonts w:ascii="Verdana" w:hAnsi="Verdana"/>
        </w:rPr>
        <w:t>Eindruck</w:t>
      </w:r>
      <w:r w:rsidR="00FC4CA5">
        <w:rPr>
          <w:rFonts w:ascii="Verdana" w:hAnsi="Verdana"/>
        </w:rPr>
        <w:t xml:space="preserve"> für Besucherinnen und Besucher, die über den Neuen Weg auf den </w:t>
      </w:r>
      <w:r w:rsidR="00557A84">
        <w:rPr>
          <w:rFonts w:ascii="Verdana" w:hAnsi="Verdana"/>
        </w:rPr>
        <w:t xml:space="preserve">Münzenberger </w:t>
      </w:r>
      <w:r w:rsidR="00FC4CA5">
        <w:rPr>
          <w:rFonts w:ascii="Verdana" w:hAnsi="Verdana"/>
        </w:rPr>
        <w:t>Marktplatz kamen</w:t>
      </w:r>
      <w:r w:rsidR="00855F84">
        <w:rPr>
          <w:rFonts w:ascii="Verdana" w:hAnsi="Verdana"/>
        </w:rPr>
        <w:t>,</w:t>
      </w:r>
      <w:r w:rsidR="00BE22AA">
        <w:rPr>
          <w:rFonts w:ascii="Verdana" w:hAnsi="Verdana"/>
        </w:rPr>
        <w:t xml:space="preserve"> war</w:t>
      </w:r>
      <w:r w:rsidR="00855F84">
        <w:rPr>
          <w:rFonts w:ascii="Verdana" w:hAnsi="Verdana"/>
        </w:rPr>
        <w:t xml:space="preserve"> jahrzehntelang</w:t>
      </w:r>
      <w:r w:rsidR="00BE22AA">
        <w:rPr>
          <w:rFonts w:ascii="Verdana" w:hAnsi="Verdana"/>
        </w:rPr>
        <w:t xml:space="preserve"> wenig einladend. </w:t>
      </w:r>
    </w:p>
    <w:p w14:paraId="4F63013D" w14:textId="162FBAC3" w:rsidR="00BE22AA" w:rsidRDefault="00BE22AA" w:rsidP="003178E9">
      <w:pPr>
        <w:rPr>
          <w:rFonts w:ascii="Verdana" w:hAnsi="Verdana"/>
        </w:rPr>
      </w:pPr>
      <w:r>
        <w:rPr>
          <w:rFonts w:ascii="Verdana" w:hAnsi="Verdana"/>
        </w:rPr>
        <w:t xml:space="preserve">Seit dem Kauf des „Rahn-Hauses“ – wie das Gebäude nach dem </w:t>
      </w:r>
      <w:r w:rsidR="00855F84">
        <w:rPr>
          <w:rFonts w:ascii="Verdana" w:hAnsi="Verdana"/>
        </w:rPr>
        <w:t>Er</w:t>
      </w:r>
      <w:r>
        <w:rPr>
          <w:rFonts w:ascii="Verdana" w:hAnsi="Verdana"/>
        </w:rPr>
        <w:t>bauer Willi Rahn in Münzenberg heißt - liebäugelten die Hauskäufer Frances und Guiseppe Iannotti mit den aus ihrer Sicht nötigen Sanierungsmaßnahmen. 2025 war es dann endlich soweit: Dank der IKEK Privatförderung wurde aus dem „hässlichen Entlein“ ein „schmucker Schwan“. Das Haus bekam ein neues, energieeffizientes Dach, neue Fenster, eine neue Heizung und vor allem einen Verputz</w:t>
      </w:r>
      <w:r w:rsidR="00855F84">
        <w:rPr>
          <w:rFonts w:ascii="Verdana" w:hAnsi="Verdana"/>
        </w:rPr>
        <w:t xml:space="preserve"> mit einer freundlichen, hellen Farbe</w:t>
      </w:r>
      <w:r>
        <w:rPr>
          <w:rFonts w:ascii="Verdana" w:hAnsi="Verdana"/>
        </w:rPr>
        <w:t>.</w:t>
      </w:r>
    </w:p>
    <w:p w14:paraId="64F9D559" w14:textId="45B10E30" w:rsidR="00BE22AA" w:rsidRDefault="00BE22AA" w:rsidP="003178E9">
      <w:pPr>
        <w:rPr>
          <w:rFonts w:ascii="Verdana" w:hAnsi="Verdana"/>
        </w:rPr>
      </w:pPr>
      <w:r>
        <w:rPr>
          <w:rFonts w:ascii="Verdana" w:hAnsi="Verdana"/>
        </w:rPr>
        <w:t xml:space="preserve">Seither </w:t>
      </w:r>
      <w:r w:rsidR="00855F84">
        <w:rPr>
          <w:rFonts w:ascii="Verdana" w:hAnsi="Verdana"/>
        </w:rPr>
        <w:t>ist</w:t>
      </w:r>
      <w:r>
        <w:rPr>
          <w:rFonts w:ascii="Verdana" w:hAnsi="Verdana"/>
        </w:rPr>
        <w:t xml:space="preserve"> das Haus ein tolles Entree zum Marktplatz. Familie Iannotti ist mit dem Resultat sehr zufrieden. Auch Gäste und Einheimische äußern sich lobend. „Die Rückmeldungen, die wir zum Teil auch von uns fremden Menschen bekommen haben, sind alle extrem positiv, so Frances und Guiseppe Iannotti.</w:t>
      </w:r>
    </w:p>
    <w:p w14:paraId="119EC1DF" w14:textId="5CAEC9E7" w:rsidR="00EE6370" w:rsidRDefault="0032530F" w:rsidP="00122F2C">
      <w:pPr>
        <w:rPr>
          <w:rFonts w:ascii="Verdana" w:hAnsi="Verdana"/>
        </w:rPr>
      </w:pPr>
      <w:r w:rsidRPr="0032530F">
        <w:rPr>
          <w:rFonts w:ascii="Verdana" w:hAnsi="Verdana"/>
        </w:rPr>
        <w:t>Die Förderung der privaten Maßnahme erfolgt</w:t>
      </w:r>
      <w:r>
        <w:rPr>
          <w:rFonts w:ascii="Verdana" w:hAnsi="Verdana"/>
        </w:rPr>
        <w:t>e</w:t>
      </w:r>
      <w:r w:rsidRPr="0032530F">
        <w:rPr>
          <w:rFonts w:ascii="Verdana" w:hAnsi="Verdana"/>
        </w:rPr>
        <w:t xml:space="preserve"> im Rahmen des Förderprogramms Dorfentwicklung des Landes Hessen. </w:t>
      </w:r>
      <w:r w:rsidR="00F845DC">
        <w:rPr>
          <w:rFonts w:ascii="Verdana" w:hAnsi="Verdana"/>
        </w:rPr>
        <w:t>„</w:t>
      </w:r>
      <w:r w:rsidR="00483A4E" w:rsidRPr="00972CFC">
        <w:rPr>
          <w:rFonts w:ascii="Verdana" w:hAnsi="Verdana"/>
        </w:rPr>
        <w:t xml:space="preserve">Die </w:t>
      </w:r>
      <w:r w:rsidR="00414AAD">
        <w:rPr>
          <w:rFonts w:ascii="Verdana" w:hAnsi="Verdana"/>
        </w:rPr>
        <w:t xml:space="preserve">Zusage der </w:t>
      </w:r>
      <w:r w:rsidR="00483A4E" w:rsidRPr="00972CFC">
        <w:rPr>
          <w:rFonts w:ascii="Verdana" w:hAnsi="Verdana"/>
        </w:rPr>
        <w:t>finanzielle</w:t>
      </w:r>
      <w:r w:rsidR="00414AAD">
        <w:rPr>
          <w:rFonts w:ascii="Verdana" w:hAnsi="Verdana"/>
        </w:rPr>
        <w:t>n</w:t>
      </w:r>
      <w:r w:rsidR="00483A4E" w:rsidRPr="00972CFC">
        <w:rPr>
          <w:rFonts w:ascii="Verdana" w:hAnsi="Verdana"/>
        </w:rPr>
        <w:t xml:space="preserve"> </w:t>
      </w:r>
      <w:r w:rsidR="00414AAD">
        <w:rPr>
          <w:rFonts w:ascii="Verdana" w:hAnsi="Verdana"/>
        </w:rPr>
        <w:t>Mittel</w:t>
      </w:r>
      <w:r w:rsidR="00483A4E" w:rsidRPr="00972CFC">
        <w:rPr>
          <w:rFonts w:ascii="Verdana" w:hAnsi="Verdana"/>
        </w:rPr>
        <w:t xml:space="preserve"> hatte einen </w:t>
      </w:r>
      <w:r w:rsidR="00970FB7">
        <w:rPr>
          <w:rFonts w:ascii="Verdana" w:hAnsi="Verdana"/>
        </w:rPr>
        <w:t xml:space="preserve">maßgeblichen </w:t>
      </w:r>
      <w:r w:rsidR="00483A4E" w:rsidRPr="00972CFC">
        <w:rPr>
          <w:rFonts w:ascii="Verdana" w:hAnsi="Verdana"/>
        </w:rPr>
        <w:t>Einfluss</w:t>
      </w:r>
      <w:r w:rsidR="00363552" w:rsidRPr="00972CFC">
        <w:rPr>
          <w:rFonts w:ascii="Verdana" w:hAnsi="Verdana"/>
        </w:rPr>
        <w:t xml:space="preserve"> auf </w:t>
      </w:r>
      <w:r w:rsidR="00972CFC" w:rsidRPr="00972CFC">
        <w:rPr>
          <w:rFonts w:ascii="Verdana" w:hAnsi="Verdana"/>
        </w:rPr>
        <w:t>unsere</w:t>
      </w:r>
      <w:r w:rsidR="00363552" w:rsidRPr="00972CFC">
        <w:rPr>
          <w:rFonts w:ascii="Verdana" w:hAnsi="Verdana"/>
        </w:rPr>
        <w:t xml:space="preserve"> Entscheidung</w:t>
      </w:r>
      <w:r w:rsidR="007D2DE8" w:rsidRPr="00972CFC">
        <w:rPr>
          <w:rFonts w:ascii="Verdana" w:hAnsi="Verdana"/>
        </w:rPr>
        <w:t xml:space="preserve">, </w:t>
      </w:r>
      <w:r w:rsidR="003346DA">
        <w:rPr>
          <w:rFonts w:ascii="Verdana" w:hAnsi="Verdana"/>
        </w:rPr>
        <w:t>die Sanierung unseres Hauses mit wirklich allen sinnvollen Maßnahmen umzusetzen</w:t>
      </w:r>
      <w:r w:rsidR="007D2DE8" w:rsidRPr="00972CFC">
        <w:rPr>
          <w:rFonts w:ascii="Verdana" w:hAnsi="Verdana"/>
        </w:rPr>
        <w:t xml:space="preserve">“, sind </w:t>
      </w:r>
      <w:r w:rsidR="003346DA">
        <w:rPr>
          <w:rFonts w:ascii="Verdana" w:hAnsi="Verdana"/>
        </w:rPr>
        <w:t>Iannottis</w:t>
      </w:r>
      <w:r w:rsidR="003178E9" w:rsidRPr="00972CFC">
        <w:rPr>
          <w:rFonts w:ascii="Verdana" w:hAnsi="Verdana"/>
        </w:rPr>
        <w:t xml:space="preserve"> </w:t>
      </w:r>
      <w:r w:rsidR="005877D1">
        <w:rPr>
          <w:rFonts w:ascii="Verdana" w:hAnsi="Verdana"/>
        </w:rPr>
        <w:t>für</w:t>
      </w:r>
      <w:r w:rsidR="007D2DE8" w:rsidRPr="00972CFC">
        <w:rPr>
          <w:rFonts w:ascii="Verdana" w:hAnsi="Verdana"/>
        </w:rPr>
        <w:t xml:space="preserve"> die </w:t>
      </w:r>
      <w:r w:rsidR="00414AAD">
        <w:rPr>
          <w:rFonts w:ascii="Verdana" w:hAnsi="Verdana"/>
        </w:rPr>
        <w:t xml:space="preserve">Unterstützung </w:t>
      </w:r>
      <w:r w:rsidR="0011478F">
        <w:rPr>
          <w:rFonts w:ascii="Verdana" w:hAnsi="Verdana"/>
        </w:rPr>
        <w:t xml:space="preserve">sehr </w:t>
      </w:r>
      <w:r w:rsidR="003178E9" w:rsidRPr="00972CFC">
        <w:rPr>
          <w:rFonts w:ascii="Verdana" w:hAnsi="Verdana"/>
        </w:rPr>
        <w:t>dankbar.</w:t>
      </w:r>
      <w:r w:rsidR="00B0099E" w:rsidRPr="00972CFC">
        <w:rPr>
          <w:rFonts w:ascii="Verdana" w:hAnsi="Verdana"/>
        </w:rPr>
        <w:t xml:space="preserve"> </w:t>
      </w:r>
    </w:p>
    <w:p w14:paraId="514452B2" w14:textId="13BA501D" w:rsidR="00836C8D" w:rsidRDefault="0008685E" w:rsidP="00122F2C">
      <w:pPr>
        <w:rPr>
          <w:rFonts w:ascii="Verdana" w:hAnsi="Verdana"/>
        </w:rPr>
      </w:pPr>
      <w:r w:rsidRPr="0008685E">
        <w:rPr>
          <w:rFonts w:ascii="Verdana" w:hAnsi="Verdana"/>
        </w:rPr>
        <w:t>Volker Matthesius</w:t>
      </w:r>
      <w:r>
        <w:rPr>
          <w:rFonts w:ascii="Verdana" w:hAnsi="Verdana"/>
        </w:rPr>
        <w:t xml:space="preserve"> und</w:t>
      </w:r>
      <w:r w:rsidRPr="0008685E">
        <w:rPr>
          <w:rFonts w:ascii="Verdana" w:hAnsi="Verdana"/>
        </w:rPr>
        <w:t xml:space="preserve"> </w:t>
      </w:r>
      <w:r w:rsidR="006233E3" w:rsidRPr="00972CFC">
        <w:rPr>
          <w:rFonts w:ascii="Verdana" w:hAnsi="Verdana"/>
        </w:rPr>
        <w:t xml:space="preserve">Christina Braum von der Fachstelle Strukturförderung </w:t>
      </w:r>
      <w:r w:rsidR="00EF32AF">
        <w:rPr>
          <w:rFonts w:ascii="Verdana" w:hAnsi="Verdana"/>
        </w:rPr>
        <w:t xml:space="preserve">des </w:t>
      </w:r>
      <w:r w:rsidR="006233E3" w:rsidRPr="00972CFC">
        <w:rPr>
          <w:rFonts w:ascii="Verdana" w:hAnsi="Verdana"/>
        </w:rPr>
        <w:t>Wetteraukreis</w:t>
      </w:r>
      <w:r w:rsidR="00EF32AF">
        <w:rPr>
          <w:rFonts w:ascii="Verdana" w:hAnsi="Verdana"/>
        </w:rPr>
        <w:t>es</w:t>
      </w:r>
      <w:r w:rsidR="00131C21" w:rsidRPr="00972CFC">
        <w:rPr>
          <w:rFonts w:ascii="Verdana" w:hAnsi="Verdana"/>
        </w:rPr>
        <w:t xml:space="preserve"> war</w:t>
      </w:r>
      <w:r w:rsidR="005877D1">
        <w:rPr>
          <w:rFonts w:ascii="Verdana" w:hAnsi="Verdana"/>
        </w:rPr>
        <w:t>en</w:t>
      </w:r>
      <w:r w:rsidR="00131C21">
        <w:rPr>
          <w:rFonts w:ascii="Verdana" w:hAnsi="Verdana"/>
        </w:rPr>
        <w:t xml:space="preserve"> von Anfang an </w:t>
      </w:r>
      <w:r w:rsidR="006233E3">
        <w:rPr>
          <w:rFonts w:ascii="Verdana" w:hAnsi="Verdana"/>
        </w:rPr>
        <w:t xml:space="preserve">eingebunden. </w:t>
      </w:r>
      <w:r w:rsidR="00A87BD8" w:rsidRPr="00A87BD8">
        <w:rPr>
          <w:rFonts w:ascii="Verdana" w:hAnsi="Verdana"/>
        </w:rPr>
        <w:t>Erheblichen Anteil an den Planungen</w:t>
      </w:r>
      <w:r w:rsidR="001B7584">
        <w:rPr>
          <w:rFonts w:ascii="Verdana" w:hAnsi="Verdana"/>
        </w:rPr>
        <w:t xml:space="preserve"> des IKEK</w:t>
      </w:r>
      <w:r w:rsidR="00A87BD8" w:rsidRPr="00A87BD8">
        <w:rPr>
          <w:rFonts w:ascii="Verdana" w:hAnsi="Verdana"/>
        </w:rPr>
        <w:t xml:space="preserve"> hatten auch das Land Hessen und externe Fachleute wie </w:t>
      </w:r>
      <w:r w:rsidR="005877D1">
        <w:rPr>
          <w:rFonts w:ascii="Verdana" w:hAnsi="Verdana"/>
        </w:rPr>
        <w:t xml:space="preserve">Rainer Tropp, </w:t>
      </w:r>
      <w:r w:rsidR="00A87BD8" w:rsidRPr="00A87BD8">
        <w:rPr>
          <w:rFonts w:ascii="Verdana" w:hAnsi="Verdana"/>
        </w:rPr>
        <w:t xml:space="preserve">Dr. Andrea Soboth </w:t>
      </w:r>
      <w:r w:rsidR="005877D1">
        <w:rPr>
          <w:rFonts w:ascii="Verdana" w:hAnsi="Verdana"/>
        </w:rPr>
        <w:t>sowie</w:t>
      </w:r>
      <w:r w:rsidR="00A87BD8" w:rsidRPr="00A87BD8">
        <w:rPr>
          <w:rFonts w:ascii="Verdana" w:hAnsi="Verdana"/>
        </w:rPr>
        <w:t xml:space="preserve"> André Haußmann vom Team 360°. </w:t>
      </w:r>
      <w:r w:rsidR="006233E3">
        <w:rPr>
          <w:rFonts w:ascii="Verdana" w:hAnsi="Verdana"/>
        </w:rPr>
        <w:t xml:space="preserve">Dank der </w:t>
      </w:r>
      <w:r w:rsidR="006233E3" w:rsidRPr="006233E3">
        <w:rPr>
          <w:rFonts w:ascii="Verdana" w:hAnsi="Verdana"/>
        </w:rPr>
        <w:t xml:space="preserve">außerordentlich guten </w:t>
      </w:r>
      <w:r w:rsidR="006233E3" w:rsidRPr="00972CFC">
        <w:rPr>
          <w:rFonts w:ascii="Verdana" w:hAnsi="Verdana"/>
        </w:rPr>
        <w:t xml:space="preserve">und kreativen Zusammenarbeit zwischen </w:t>
      </w:r>
      <w:r w:rsidR="00052B83" w:rsidRPr="00972CFC">
        <w:rPr>
          <w:rFonts w:ascii="Verdana" w:hAnsi="Verdana"/>
        </w:rPr>
        <w:t xml:space="preserve">Familie </w:t>
      </w:r>
      <w:r w:rsidR="0002523A">
        <w:rPr>
          <w:rFonts w:ascii="Verdana" w:hAnsi="Verdana"/>
        </w:rPr>
        <w:t>Iannotti</w:t>
      </w:r>
      <w:r w:rsidR="006233E3" w:rsidRPr="00972CFC">
        <w:rPr>
          <w:rFonts w:ascii="Verdana" w:hAnsi="Verdana"/>
        </w:rPr>
        <w:t xml:space="preserve">, der Kommune </w:t>
      </w:r>
      <w:r w:rsidR="005877D1">
        <w:rPr>
          <w:rFonts w:ascii="Verdana" w:hAnsi="Verdana"/>
        </w:rPr>
        <w:t>und</w:t>
      </w:r>
      <w:r w:rsidR="006233E3" w:rsidRPr="00972CFC">
        <w:rPr>
          <w:rFonts w:ascii="Verdana" w:hAnsi="Verdana"/>
        </w:rPr>
        <w:t xml:space="preserve"> der Fachstelle Strukturförderung des Wetteraukreises </w:t>
      </w:r>
      <w:r w:rsidR="0002523A">
        <w:rPr>
          <w:rFonts w:ascii="Verdana" w:hAnsi="Verdana"/>
        </w:rPr>
        <w:t>steht jetzt</w:t>
      </w:r>
      <w:r w:rsidR="00052B83" w:rsidRPr="00972CFC">
        <w:rPr>
          <w:rFonts w:ascii="Verdana" w:hAnsi="Verdana"/>
        </w:rPr>
        <w:t xml:space="preserve"> </w:t>
      </w:r>
      <w:r w:rsidR="00464662" w:rsidRPr="00972CFC">
        <w:rPr>
          <w:rFonts w:ascii="Verdana" w:hAnsi="Verdana"/>
        </w:rPr>
        <w:t>in</w:t>
      </w:r>
      <w:r w:rsidR="00052B83" w:rsidRPr="00972CFC">
        <w:rPr>
          <w:rFonts w:ascii="Verdana" w:hAnsi="Verdana"/>
        </w:rPr>
        <w:t xml:space="preserve"> </w:t>
      </w:r>
      <w:r w:rsidR="007D2DE8" w:rsidRPr="00972CFC">
        <w:rPr>
          <w:rFonts w:ascii="Verdana" w:hAnsi="Verdana"/>
        </w:rPr>
        <w:t xml:space="preserve">Münzenberg </w:t>
      </w:r>
      <w:r w:rsidR="0002523A">
        <w:rPr>
          <w:rFonts w:ascii="Verdana" w:hAnsi="Verdana"/>
        </w:rPr>
        <w:t>a</w:t>
      </w:r>
      <w:r w:rsidR="003178E9" w:rsidRPr="00972CFC">
        <w:rPr>
          <w:rFonts w:ascii="Verdana" w:hAnsi="Verdana"/>
        </w:rPr>
        <w:t xml:space="preserve">m </w:t>
      </w:r>
      <w:r w:rsidR="0002523A">
        <w:rPr>
          <w:rFonts w:ascii="Verdana" w:hAnsi="Verdana"/>
        </w:rPr>
        <w:t xml:space="preserve">Zugang zum Marktplatz vom Neuen Weg </w:t>
      </w:r>
      <w:r w:rsidR="00557A84">
        <w:rPr>
          <w:rFonts w:ascii="Verdana" w:hAnsi="Verdana"/>
        </w:rPr>
        <w:t xml:space="preserve">aus </w:t>
      </w:r>
      <w:r w:rsidR="0002523A">
        <w:rPr>
          <w:rFonts w:ascii="Verdana" w:hAnsi="Verdana"/>
        </w:rPr>
        <w:t>ein echter Hingucker. „Ein wirklich gelungenes Beispiel</w:t>
      </w:r>
      <w:r w:rsidR="006233E3" w:rsidRPr="006233E3">
        <w:rPr>
          <w:rFonts w:ascii="Verdana" w:hAnsi="Verdana"/>
        </w:rPr>
        <w:t xml:space="preserve"> </w:t>
      </w:r>
      <w:r w:rsidR="006233E3" w:rsidRPr="006233E3">
        <w:rPr>
          <w:rFonts w:ascii="Verdana" w:hAnsi="Verdana"/>
        </w:rPr>
        <w:lastRenderedPageBreak/>
        <w:t>erfolgreicher Dorf</w:t>
      </w:r>
      <w:r w:rsidR="0002523A">
        <w:rPr>
          <w:rFonts w:ascii="Verdana" w:hAnsi="Verdana"/>
        </w:rPr>
        <w:t>entwicklung“, da sind sich alle einig.</w:t>
      </w:r>
      <w:r w:rsidR="0072474C">
        <w:rPr>
          <w:rFonts w:ascii="Verdana" w:hAnsi="Verdana"/>
        </w:rPr>
        <w:t xml:space="preserve"> </w:t>
      </w:r>
      <w:r w:rsidR="00855F84">
        <w:rPr>
          <w:rFonts w:ascii="Verdana" w:hAnsi="Verdana"/>
        </w:rPr>
        <w:t>„Und jetzt ist aus dem ‚Rahn-Haus‘ auch offiziell das ‚Iannotti-Hauss‘ geworden“, schmunzelt Frances Iannotti.</w:t>
      </w:r>
    </w:p>
    <w:p w14:paraId="6809CAF4" w14:textId="330BE901" w:rsidR="00FC4CA5" w:rsidRDefault="00855F84" w:rsidP="00122F2C">
      <w:pPr>
        <w:rPr>
          <w:rFonts w:ascii="Verdana" w:hAnsi="Verdana"/>
        </w:rPr>
      </w:pPr>
      <w:r>
        <w:rPr>
          <w:rFonts w:ascii="Verdana" w:hAnsi="Verdana"/>
        </w:rPr>
        <w:t>Wer sich mit dem Gedanken trägt, ebenfalls Fördermittel aus der IKEK Privatf</w:t>
      </w:r>
      <w:r w:rsidR="005877D1">
        <w:rPr>
          <w:rFonts w:ascii="Verdana" w:hAnsi="Verdana"/>
        </w:rPr>
        <w:t>ö</w:t>
      </w:r>
      <w:r>
        <w:rPr>
          <w:rFonts w:ascii="Verdana" w:hAnsi="Verdana"/>
        </w:rPr>
        <w:t xml:space="preserve">rderung zu beantragen, kann sich zunächst an </w:t>
      </w:r>
      <w:r w:rsidRPr="00855F84">
        <w:rPr>
          <w:rFonts w:ascii="Verdana" w:hAnsi="Verdana"/>
        </w:rPr>
        <w:t xml:space="preserve">die Fachstelle Strukturförderung / Dorfentwicklung des Wetteraukreises </w:t>
      </w:r>
      <w:r>
        <w:rPr>
          <w:rFonts w:ascii="Verdana" w:hAnsi="Verdana"/>
        </w:rPr>
        <w:t>wenden</w:t>
      </w:r>
      <w:r w:rsidRPr="00855F84">
        <w:rPr>
          <w:rFonts w:ascii="Verdana" w:hAnsi="Verdana"/>
        </w:rPr>
        <w:t>. Konkrete Ansprechpartnerinnen für Antragsabwicklung, Zuschussfähigkeit und Bewilligung sind unter anderem Kyra Kaldowski (Tel. 06031 83-4134), Desiree Albrecht (Tel. 06031 83-4132) und Christina Braum (Tel. 06031 83-4135)</w:t>
      </w:r>
      <w:r>
        <w:rPr>
          <w:rFonts w:ascii="Verdana" w:hAnsi="Verdana"/>
        </w:rPr>
        <w:t>. Interessenten müssen sich allerdings beeilen. Das Förderprogramm läuft Ende 2027 aus.</w:t>
      </w:r>
    </w:p>
    <w:p w14:paraId="735548B2" w14:textId="77777777" w:rsidR="00FC4CA5" w:rsidRDefault="00FC4CA5" w:rsidP="00122F2C">
      <w:pPr>
        <w:rPr>
          <w:rFonts w:ascii="Verdana" w:hAnsi="Verdana"/>
        </w:rPr>
      </w:pPr>
    </w:p>
    <w:p w14:paraId="45255C57" w14:textId="49CF6C3E" w:rsidR="009047C0" w:rsidRDefault="009047C0" w:rsidP="00122F2C">
      <w:pPr>
        <w:rPr>
          <w:rFonts w:ascii="Verdana" w:hAnsi="Verdana"/>
        </w:rPr>
      </w:pPr>
      <w:r>
        <w:rPr>
          <w:rFonts w:ascii="Verdana" w:hAnsi="Verdana"/>
        </w:rPr>
        <w:t>Bildunterschrift</w:t>
      </w:r>
      <w:r w:rsidR="00FC4CA5">
        <w:rPr>
          <w:rFonts w:ascii="Verdana" w:hAnsi="Verdana"/>
        </w:rPr>
        <w:t>en</w:t>
      </w:r>
      <w:r>
        <w:rPr>
          <w:rFonts w:ascii="Verdana" w:hAnsi="Verdana"/>
        </w:rPr>
        <w:t>:</w:t>
      </w:r>
    </w:p>
    <w:p w14:paraId="46391628" w14:textId="5A75922D" w:rsidR="00A87BD8" w:rsidRDefault="0002523A" w:rsidP="00122F2C">
      <w:pPr>
        <w:rPr>
          <w:rFonts w:ascii="Verdana" w:hAnsi="Verdana"/>
        </w:rPr>
      </w:pPr>
      <w:r>
        <w:rPr>
          <w:noProof/>
        </w:rPr>
        <w:drawing>
          <wp:inline distT="0" distB="0" distL="0" distR="0" wp14:anchorId="0F31C982" wp14:editId="16E647D2">
            <wp:extent cx="1669025" cy="1252136"/>
            <wp:effectExtent l="0" t="953" r="6668" b="6667"/>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689677" cy="1267630"/>
                    </a:xfrm>
                    <a:prstGeom prst="rect">
                      <a:avLst/>
                    </a:prstGeom>
                    <a:noFill/>
                    <a:ln>
                      <a:noFill/>
                    </a:ln>
                  </pic:spPr>
                </pic:pic>
              </a:graphicData>
            </a:graphic>
          </wp:inline>
        </w:drawing>
      </w:r>
    </w:p>
    <w:p w14:paraId="3B48E742" w14:textId="5EE85BCB" w:rsidR="004C44A4" w:rsidRPr="004C44A4" w:rsidRDefault="004C44A4" w:rsidP="004C44A4">
      <w:pPr>
        <w:rPr>
          <w:noProof/>
          <w:lang w:eastAsia="de-DE"/>
        </w:rPr>
      </w:pPr>
    </w:p>
    <w:p w14:paraId="09734DF9" w14:textId="30FB0862" w:rsidR="00290A4E" w:rsidRDefault="00EF32AF" w:rsidP="00122F2C">
      <w:pPr>
        <w:rPr>
          <w:rFonts w:ascii="Verdana" w:hAnsi="Verdana"/>
        </w:rPr>
      </w:pPr>
      <w:r>
        <w:rPr>
          <w:rFonts w:ascii="Verdana" w:hAnsi="Verdana"/>
        </w:rPr>
        <w:t>Mit</w:t>
      </w:r>
      <w:r w:rsidR="00972CFC">
        <w:rPr>
          <w:rFonts w:ascii="Verdana" w:hAnsi="Verdana"/>
        </w:rPr>
        <w:t xml:space="preserve"> finanzielle</w:t>
      </w:r>
      <w:r w:rsidR="00580669">
        <w:rPr>
          <w:rFonts w:ascii="Verdana" w:hAnsi="Verdana"/>
        </w:rPr>
        <w:t xml:space="preserve">r </w:t>
      </w:r>
      <w:r w:rsidR="00972CFC">
        <w:rPr>
          <w:rFonts w:ascii="Verdana" w:hAnsi="Verdana"/>
        </w:rPr>
        <w:t>Unterstützung</w:t>
      </w:r>
      <w:r w:rsidR="00290A4E">
        <w:rPr>
          <w:rFonts w:ascii="Verdana" w:hAnsi="Verdana"/>
        </w:rPr>
        <w:t xml:space="preserve"> </w:t>
      </w:r>
      <w:r w:rsidR="00290A4E" w:rsidRPr="00F47905">
        <w:rPr>
          <w:rFonts w:ascii="Verdana" w:hAnsi="Verdana"/>
        </w:rPr>
        <w:t>aus dem Dorfentwicklungsprogramm</w:t>
      </w:r>
      <w:r>
        <w:rPr>
          <w:rFonts w:ascii="Verdana" w:hAnsi="Verdana"/>
        </w:rPr>
        <w:t xml:space="preserve"> (IKEK) </w:t>
      </w:r>
      <w:r w:rsidR="00FC4CA5">
        <w:rPr>
          <w:rFonts w:ascii="Verdana" w:hAnsi="Verdana"/>
        </w:rPr>
        <w:t xml:space="preserve">hat Familie Iannotti den Münzenberg Marktplatz um ein Schmuckstück bereichern </w:t>
      </w:r>
      <w:r w:rsidR="00596925">
        <w:rPr>
          <w:rFonts w:ascii="Verdana" w:hAnsi="Verdana"/>
        </w:rPr>
        <w:t xml:space="preserve">können. </w:t>
      </w:r>
    </w:p>
    <w:p w14:paraId="7DFB827B" w14:textId="77777777" w:rsidR="0002523A" w:rsidRDefault="0002523A" w:rsidP="00122F2C">
      <w:pPr>
        <w:rPr>
          <w:rFonts w:ascii="Verdana" w:hAnsi="Verdana"/>
        </w:rPr>
      </w:pPr>
    </w:p>
    <w:p w14:paraId="38411420" w14:textId="20D55DF7" w:rsidR="0002523A" w:rsidRDefault="0002523A" w:rsidP="00122F2C">
      <w:pPr>
        <w:rPr>
          <w:rFonts w:ascii="Verdana" w:hAnsi="Verdana"/>
        </w:rPr>
      </w:pPr>
      <w:r>
        <w:rPr>
          <w:noProof/>
        </w:rPr>
        <w:drawing>
          <wp:inline distT="0" distB="0" distL="0" distR="0" wp14:anchorId="0FF48530" wp14:editId="4D0D6B9D">
            <wp:extent cx="2472055" cy="1854586"/>
            <wp:effectExtent l="0" t="0" r="444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0501" cy="1860922"/>
                    </a:xfrm>
                    <a:prstGeom prst="rect">
                      <a:avLst/>
                    </a:prstGeom>
                    <a:noFill/>
                    <a:ln>
                      <a:noFill/>
                    </a:ln>
                  </pic:spPr>
                </pic:pic>
              </a:graphicData>
            </a:graphic>
          </wp:inline>
        </w:drawing>
      </w:r>
    </w:p>
    <w:p w14:paraId="4B9D2022" w14:textId="1C0DF809" w:rsidR="00FC4CA5" w:rsidRDefault="0002523A" w:rsidP="00122F2C">
      <w:pPr>
        <w:rPr>
          <w:rFonts w:ascii="Verdana" w:hAnsi="Verdana"/>
        </w:rPr>
      </w:pPr>
      <w:r>
        <w:rPr>
          <w:rFonts w:ascii="Verdana" w:hAnsi="Verdana"/>
        </w:rPr>
        <w:t>Kaum zu glauben, wie sich das Haus Marktplatz 21 verwandelt hat</w:t>
      </w:r>
      <w:r w:rsidR="00FC4CA5">
        <w:rPr>
          <w:rFonts w:ascii="Verdana" w:hAnsi="Verdana"/>
        </w:rPr>
        <w:t xml:space="preserve"> – Emily, Frances und Guiseppe Iannotti </w:t>
      </w:r>
      <w:r w:rsidR="00D46DA6">
        <w:rPr>
          <w:rFonts w:ascii="Verdana" w:hAnsi="Verdana"/>
        </w:rPr>
        <w:t xml:space="preserve">(von links) </w:t>
      </w:r>
      <w:r w:rsidR="00FC4CA5">
        <w:rPr>
          <w:rFonts w:ascii="Verdana" w:hAnsi="Verdana"/>
        </w:rPr>
        <w:t xml:space="preserve">konnten </w:t>
      </w:r>
      <w:r w:rsidR="00D46DA6">
        <w:rPr>
          <w:rFonts w:ascii="Verdana" w:hAnsi="Verdana"/>
        </w:rPr>
        <w:t>d</w:t>
      </w:r>
      <w:r>
        <w:rPr>
          <w:rFonts w:ascii="Verdana" w:hAnsi="Verdana"/>
        </w:rPr>
        <w:t>ank de</w:t>
      </w:r>
      <w:r w:rsidR="00FC4CA5">
        <w:rPr>
          <w:rFonts w:ascii="Verdana" w:hAnsi="Verdana"/>
        </w:rPr>
        <w:t>s</w:t>
      </w:r>
      <w:r>
        <w:rPr>
          <w:rFonts w:ascii="Verdana" w:hAnsi="Verdana"/>
        </w:rPr>
        <w:t xml:space="preserve"> privaten </w:t>
      </w:r>
      <w:r w:rsidR="00DD23A6" w:rsidRPr="00DD23A6">
        <w:rPr>
          <w:rFonts w:ascii="Verdana" w:hAnsi="Verdana"/>
        </w:rPr>
        <w:t>Förderprogramms Dorfentwicklung des Landes Hessen</w:t>
      </w:r>
      <w:r w:rsidR="00DD23A6" w:rsidRPr="00DD23A6">
        <w:rPr>
          <w:rFonts w:ascii="Verdana" w:hAnsi="Verdana"/>
        </w:rPr>
        <w:t xml:space="preserve"> </w:t>
      </w:r>
      <w:r w:rsidR="00FC4CA5">
        <w:rPr>
          <w:rFonts w:ascii="Verdana" w:hAnsi="Verdana"/>
        </w:rPr>
        <w:t>ihr Heim sanierungstechnisch auf den neuesten Stand bringen.</w:t>
      </w:r>
    </w:p>
    <w:sectPr w:rsidR="00FC4CA5" w:rsidSect="006635D4">
      <w:footerReference w:type="default" r:id="rId10"/>
      <w:head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9FE4" w14:textId="77777777" w:rsidR="00D0513A" w:rsidRDefault="00D0513A" w:rsidP="00FF50E1">
      <w:pPr>
        <w:spacing w:after="0" w:line="240" w:lineRule="auto"/>
      </w:pPr>
      <w:r>
        <w:separator/>
      </w:r>
    </w:p>
  </w:endnote>
  <w:endnote w:type="continuationSeparator" w:id="0">
    <w:p w14:paraId="23C42347" w14:textId="77777777" w:rsidR="00D0513A" w:rsidRDefault="00D0513A" w:rsidP="00FF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587974"/>
      <w:docPartObj>
        <w:docPartGallery w:val="Page Numbers (Bottom of Page)"/>
        <w:docPartUnique/>
      </w:docPartObj>
    </w:sdtPr>
    <w:sdtEndPr/>
    <w:sdtContent>
      <w:p w14:paraId="7E3CF2F6" w14:textId="332617FB" w:rsidR="00FF50E1" w:rsidRDefault="00FF50E1">
        <w:pPr>
          <w:pStyle w:val="Fuzeile"/>
          <w:jc w:val="right"/>
        </w:pPr>
        <w:r>
          <w:fldChar w:fldCharType="begin"/>
        </w:r>
        <w:r>
          <w:instrText>PAGE   \* MERGEFORMAT</w:instrText>
        </w:r>
        <w:r>
          <w:fldChar w:fldCharType="separate"/>
        </w:r>
        <w:r w:rsidR="0032530F">
          <w:rPr>
            <w:noProof/>
          </w:rPr>
          <w:t>2</w:t>
        </w:r>
        <w:r>
          <w:fldChar w:fldCharType="end"/>
        </w:r>
      </w:p>
    </w:sdtContent>
  </w:sdt>
  <w:p w14:paraId="0341BDAF" w14:textId="77777777" w:rsidR="00FF50E1" w:rsidRDefault="00FF50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C7485" w14:textId="77777777" w:rsidR="00D0513A" w:rsidRDefault="00D0513A" w:rsidP="00FF50E1">
      <w:pPr>
        <w:spacing w:after="0" w:line="240" w:lineRule="auto"/>
      </w:pPr>
      <w:r>
        <w:separator/>
      </w:r>
    </w:p>
  </w:footnote>
  <w:footnote w:type="continuationSeparator" w:id="0">
    <w:p w14:paraId="72F748E5" w14:textId="77777777" w:rsidR="00D0513A" w:rsidRDefault="00D0513A" w:rsidP="00FF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4ED0" w14:textId="77777777" w:rsidR="006635D4" w:rsidRPr="006635D4" w:rsidRDefault="006635D4" w:rsidP="006635D4">
    <w:pPr>
      <w:tabs>
        <w:tab w:val="center" w:pos="4536"/>
        <w:tab w:val="right" w:pos="9072"/>
      </w:tabs>
      <w:spacing w:after="0" w:line="240" w:lineRule="auto"/>
      <w:jc w:val="both"/>
    </w:pPr>
    <w:r w:rsidRPr="006635D4">
      <w:rPr>
        <w:noProof/>
        <w:lang w:eastAsia="de-DE"/>
      </w:rPr>
      <w:drawing>
        <wp:anchor distT="0" distB="0" distL="114300" distR="114300" simplePos="0" relativeHeight="251660288" behindDoc="0" locked="0" layoutInCell="1" allowOverlap="1" wp14:anchorId="00E26C66" wp14:editId="096524FA">
          <wp:simplePos x="0" y="0"/>
          <wp:positionH relativeFrom="margin">
            <wp:posOffset>4367530</wp:posOffset>
          </wp:positionH>
          <wp:positionV relativeFrom="margin">
            <wp:posOffset>-889000</wp:posOffset>
          </wp:positionV>
          <wp:extent cx="1657350" cy="59055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_Mzbg_oS_4C_300dpi.tif"/>
                  <pic:cNvPicPr/>
                </pic:nvPicPr>
                <pic:blipFill>
                  <a:blip r:embed="rId1">
                    <a:extLst>
                      <a:ext uri="{28A0092B-C50C-407E-A947-70E740481C1C}">
                        <a14:useLocalDpi xmlns:a14="http://schemas.microsoft.com/office/drawing/2010/main" val="0"/>
                      </a:ext>
                    </a:extLst>
                  </a:blip>
                  <a:stretch>
                    <a:fillRect/>
                  </a:stretch>
                </pic:blipFill>
                <pic:spPr>
                  <a:xfrm>
                    <a:off x="0" y="0"/>
                    <a:ext cx="1657350" cy="590550"/>
                  </a:xfrm>
                  <a:prstGeom prst="rect">
                    <a:avLst/>
                  </a:prstGeom>
                </pic:spPr>
              </pic:pic>
            </a:graphicData>
          </a:graphic>
          <wp14:sizeRelH relativeFrom="margin">
            <wp14:pctWidth>0</wp14:pctWidth>
          </wp14:sizeRelH>
          <wp14:sizeRelV relativeFrom="margin">
            <wp14:pctHeight>0</wp14:pctHeight>
          </wp14:sizeRelV>
        </wp:anchor>
      </w:drawing>
    </w:r>
    <w:r w:rsidRPr="006635D4">
      <w:rPr>
        <w:rFonts w:ascii="Verdana" w:hAnsi="Verdana"/>
        <w:b/>
        <w:sz w:val="36"/>
      </w:rPr>
      <w:t>Presseinformation</w:t>
    </w:r>
  </w:p>
  <w:p w14:paraId="5AA35792" w14:textId="77777777" w:rsidR="006635D4" w:rsidRPr="006635D4" w:rsidRDefault="006635D4" w:rsidP="006635D4">
    <w:pPr>
      <w:tabs>
        <w:tab w:val="center" w:pos="4536"/>
        <w:tab w:val="right" w:pos="9072"/>
      </w:tabs>
      <w:spacing w:after="0" w:line="240" w:lineRule="auto"/>
      <w:jc w:val="right"/>
      <w:rPr>
        <w:rFonts w:ascii="Verdana" w:hAnsi="Verdana"/>
        <w:b/>
        <w:sz w:val="36"/>
      </w:rPr>
    </w:pPr>
  </w:p>
  <w:p w14:paraId="47635AAC" w14:textId="77777777" w:rsidR="006635D4" w:rsidRPr="006635D4" w:rsidRDefault="006635D4" w:rsidP="006635D4">
    <w:pPr>
      <w:tabs>
        <w:tab w:val="center" w:pos="4536"/>
        <w:tab w:val="right" w:pos="9072"/>
      </w:tabs>
      <w:spacing w:after="0" w:line="240" w:lineRule="auto"/>
    </w:pPr>
  </w:p>
  <w:p w14:paraId="499A6222" w14:textId="77777777" w:rsidR="006635D4" w:rsidRPr="006635D4" w:rsidRDefault="006635D4" w:rsidP="006635D4">
    <w:pPr>
      <w:tabs>
        <w:tab w:val="center" w:pos="4536"/>
        <w:tab w:val="right" w:pos="9072"/>
      </w:tabs>
      <w:spacing w:after="0" w:line="240" w:lineRule="auto"/>
    </w:pPr>
  </w:p>
  <w:p w14:paraId="42B39089" w14:textId="77777777" w:rsidR="006635D4" w:rsidRDefault="006635D4">
    <w:pPr>
      <w:pStyle w:val="Kopfzeile"/>
    </w:pPr>
    <w:r w:rsidRPr="006635D4">
      <w:rPr>
        <w:rFonts w:ascii="Verdana" w:eastAsia="Times New Roman" w:hAnsi="Verdana" w:cs="Arial"/>
        <w:noProof/>
        <w:color w:val="808080"/>
        <w:sz w:val="18"/>
        <w:szCs w:val="18"/>
        <w:lang w:eastAsia="de-DE"/>
      </w:rPr>
      <mc:AlternateContent>
        <mc:Choice Requires="wps">
          <w:drawing>
            <wp:anchor distT="45720" distB="45720" distL="114300" distR="114300" simplePos="0" relativeHeight="251659264" behindDoc="0" locked="0" layoutInCell="1" allowOverlap="1" wp14:anchorId="08484CD6" wp14:editId="58B86DB1">
              <wp:simplePos x="0" y="0"/>
              <wp:positionH relativeFrom="margin">
                <wp:posOffset>4081780</wp:posOffset>
              </wp:positionH>
              <wp:positionV relativeFrom="paragraph">
                <wp:posOffset>9525</wp:posOffset>
              </wp:positionV>
              <wp:extent cx="2124075" cy="140462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404620"/>
                      </a:xfrm>
                      <a:prstGeom prst="rect">
                        <a:avLst/>
                      </a:prstGeom>
                      <a:solidFill>
                        <a:srgbClr val="FFFFFF"/>
                      </a:solidFill>
                      <a:ln w="9525">
                        <a:noFill/>
                        <a:miter lim="800000"/>
                        <a:headEnd/>
                        <a:tailEnd/>
                      </a:ln>
                    </wps:spPr>
                    <wps:txbx>
                      <w:txbxContent>
                        <w:p w14:paraId="36550D7C"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77F318AC"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r w:rsidRPr="00AE5FE3">
                            <w:rPr>
                              <w:rFonts w:ascii="Verdana" w:eastAsia="Times New Roman" w:hAnsi="Verdana" w:cs="Arial"/>
                              <w:color w:val="808080"/>
                              <w:sz w:val="18"/>
                              <w:szCs w:val="18"/>
                              <w:lang w:val="fr-FR"/>
                            </w:rPr>
                            <w:t>Fon: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2"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3" w:history="1">
                            <w:r w:rsidRPr="00AE5FE3">
                              <w:rPr>
                                <w:rFonts w:ascii="Verdana" w:eastAsia="Times New Roman" w:hAnsi="Verdana" w:cs="Arial"/>
                                <w:color w:val="808080"/>
                                <w:sz w:val="18"/>
                                <w:szCs w:val="18"/>
                                <w:u w:val="single"/>
                                <w:lang w:val="fr-FR"/>
                              </w:rPr>
                              <w:t>www.muenzenberg.de</w:t>
                            </w:r>
                          </w:hyperlink>
                        </w:p>
                        <w:p w14:paraId="44067B64" w14:textId="77777777" w:rsidR="006635D4" w:rsidRPr="001C355E" w:rsidRDefault="006635D4" w:rsidP="006635D4">
                          <w:pPr>
                            <w:jc w:val="right"/>
                            <w:rPr>
                              <w:lang w:val="fr-FR"/>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484CD6" id="_x0000_t202" coordsize="21600,21600" o:spt="202" path="m,l,21600r21600,l21600,xe">
              <v:stroke joinstyle="miter"/>
              <v:path gradientshapeok="t" o:connecttype="rect"/>
            </v:shapetype>
            <v:shape id="Textfeld 2" o:spid="_x0000_s1026" type="#_x0000_t202" style="position:absolute;margin-left:321.4pt;margin-top:.75pt;width:167.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" stroked="f">
              <v:textbox style="mso-fit-shape-to-text:t">
                <w:txbxContent>
                  <w:p w14:paraId="36550D7C"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77F318AC"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r w:rsidRPr="00AE5FE3">
                      <w:rPr>
                        <w:rFonts w:ascii="Verdana" w:eastAsia="Times New Roman" w:hAnsi="Verdana" w:cs="Arial"/>
                        <w:color w:val="808080"/>
                        <w:sz w:val="18"/>
                        <w:szCs w:val="18"/>
                        <w:lang w:val="fr-FR"/>
                      </w:rPr>
                      <w:t>Fon: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4"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5" w:history="1">
                      <w:r w:rsidRPr="00AE5FE3">
                        <w:rPr>
                          <w:rFonts w:ascii="Verdana" w:eastAsia="Times New Roman" w:hAnsi="Verdana" w:cs="Arial"/>
                          <w:color w:val="808080"/>
                          <w:sz w:val="18"/>
                          <w:szCs w:val="18"/>
                          <w:u w:val="single"/>
                          <w:lang w:val="fr-FR"/>
                        </w:rPr>
                        <w:t>www.muenzenberg.de</w:t>
                      </w:r>
                    </w:hyperlink>
                  </w:p>
                  <w:p w14:paraId="44067B64" w14:textId="77777777" w:rsidR="006635D4" w:rsidRPr="001C355E" w:rsidRDefault="006635D4" w:rsidP="006635D4">
                    <w:pPr>
                      <w:jc w:val="right"/>
                      <w:rPr>
                        <w:lang w:val="fr-FR"/>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799B"/>
    <w:multiLevelType w:val="hybridMultilevel"/>
    <w:tmpl w:val="24D2D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9C74EB"/>
    <w:multiLevelType w:val="hybridMultilevel"/>
    <w:tmpl w:val="43881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27150F"/>
    <w:multiLevelType w:val="hybridMultilevel"/>
    <w:tmpl w:val="D974B274"/>
    <w:lvl w:ilvl="0" w:tplc="344A83E8">
      <w:start w:val="1"/>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9591470">
    <w:abstractNumId w:val="1"/>
  </w:num>
  <w:num w:numId="2" w16cid:durableId="78143377">
    <w:abstractNumId w:val="0"/>
  </w:num>
  <w:num w:numId="3" w16cid:durableId="441456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4F3"/>
    <w:rsid w:val="00013C75"/>
    <w:rsid w:val="0002523A"/>
    <w:rsid w:val="00034E6E"/>
    <w:rsid w:val="00046639"/>
    <w:rsid w:val="0004686F"/>
    <w:rsid w:val="00052B83"/>
    <w:rsid w:val="00054BB6"/>
    <w:rsid w:val="00056F2F"/>
    <w:rsid w:val="000646D1"/>
    <w:rsid w:val="00081A04"/>
    <w:rsid w:val="00081AE7"/>
    <w:rsid w:val="0008685E"/>
    <w:rsid w:val="000A44F4"/>
    <w:rsid w:val="000B4B53"/>
    <w:rsid w:val="000D4214"/>
    <w:rsid w:val="000D5179"/>
    <w:rsid w:val="000F20AA"/>
    <w:rsid w:val="00102DB4"/>
    <w:rsid w:val="00107C0A"/>
    <w:rsid w:val="0011165D"/>
    <w:rsid w:val="0011478F"/>
    <w:rsid w:val="00122F2C"/>
    <w:rsid w:val="001253C2"/>
    <w:rsid w:val="00125B71"/>
    <w:rsid w:val="001266AC"/>
    <w:rsid w:val="00131C21"/>
    <w:rsid w:val="00133557"/>
    <w:rsid w:val="00133EE8"/>
    <w:rsid w:val="00134CE4"/>
    <w:rsid w:val="00141CBB"/>
    <w:rsid w:val="001746A7"/>
    <w:rsid w:val="00182345"/>
    <w:rsid w:val="001912E0"/>
    <w:rsid w:val="00191463"/>
    <w:rsid w:val="001A40B5"/>
    <w:rsid w:val="001A427B"/>
    <w:rsid w:val="001A46DF"/>
    <w:rsid w:val="001B5934"/>
    <w:rsid w:val="001B7584"/>
    <w:rsid w:val="001C2850"/>
    <w:rsid w:val="001C355E"/>
    <w:rsid w:val="001C7D11"/>
    <w:rsid w:val="001D12C3"/>
    <w:rsid w:val="001D5450"/>
    <w:rsid w:val="00225D49"/>
    <w:rsid w:val="00226614"/>
    <w:rsid w:val="002373FE"/>
    <w:rsid w:val="0023768D"/>
    <w:rsid w:val="00257840"/>
    <w:rsid w:val="00260B71"/>
    <w:rsid w:val="00261B8A"/>
    <w:rsid w:val="0026468B"/>
    <w:rsid w:val="0028158B"/>
    <w:rsid w:val="002840BC"/>
    <w:rsid w:val="00290A4E"/>
    <w:rsid w:val="0029478F"/>
    <w:rsid w:val="00295D5E"/>
    <w:rsid w:val="002A2394"/>
    <w:rsid w:val="002B0543"/>
    <w:rsid w:val="002D1999"/>
    <w:rsid w:val="002F7861"/>
    <w:rsid w:val="003065C3"/>
    <w:rsid w:val="00311A7B"/>
    <w:rsid w:val="003165A9"/>
    <w:rsid w:val="003178E9"/>
    <w:rsid w:val="0032530F"/>
    <w:rsid w:val="00331B98"/>
    <w:rsid w:val="003346DA"/>
    <w:rsid w:val="00363552"/>
    <w:rsid w:val="003671AB"/>
    <w:rsid w:val="00372EBD"/>
    <w:rsid w:val="003B29F2"/>
    <w:rsid w:val="003B5E1B"/>
    <w:rsid w:val="003D1F5E"/>
    <w:rsid w:val="00414AAD"/>
    <w:rsid w:val="00434D88"/>
    <w:rsid w:val="004526F4"/>
    <w:rsid w:val="00461F30"/>
    <w:rsid w:val="00464662"/>
    <w:rsid w:val="004715DC"/>
    <w:rsid w:val="004740A1"/>
    <w:rsid w:val="0048077E"/>
    <w:rsid w:val="00483A4E"/>
    <w:rsid w:val="00493FF6"/>
    <w:rsid w:val="004A19CD"/>
    <w:rsid w:val="004B161E"/>
    <w:rsid w:val="004C1D3B"/>
    <w:rsid w:val="004C2C01"/>
    <w:rsid w:val="004C44A4"/>
    <w:rsid w:val="004C7160"/>
    <w:rsid w:val="004D1FA0"/>
    <w:rsid w:val="004D7B15"/>
    <w:rsid w:val="004F3461"/>
    <w:rsid w:val="004F50DC"/>
    <w:rsid w:val="004F638A"/>
    <w:rsid w:val="00500039"/>
    <w:rsid w:val="00536990"/>
    <w:rsid w:val="005463E4"/>
    <w:rsid w:val="0055220F"/>
    <w:rsid w:val="00557A84"/>
    <w:rsid w:val="00561DF3"/>
    <w:rsid w:val="00580669"/>
    <w:rsid w:val="005877D1"/>
    <w:rsid w:val="00596925"/>
    <w:rsid w:val="005A389D"/>
    <w:rsid w:val="005B0DCD"/>
    <w:rsid w:val="005B472A"/>
    <w:rsid w:val="005B7072"/>
    <w:rsid w:val="005E7CD1"/>
    <w:rsid w:val="005F4949"/>
    <w:rsid w:val="005F76CE"/>
    <w:rsid w:val="00611B52"/>
    <w:rsid w:val="00614F93"/>
    <w:rsid w:val="00617F2D"/>
    <w:rsid w:val="00620DD2"/>
    <w:rsid w:val="00621F69"/>
    <w:rsid w:val="00622FA9"/>
    <w:rsid w:val="006233E3"/>
    <w:rsid w:val="006263B9"/>
    <w:rsid w:val="00641B32"/>
    <w:rsid w:val="00646CC3"/>
    <w:rsid w:val="006635D4"/>
    <w:rsid w:val="00663A61"/>
    <w:rsid w:val="00690292"/>
    <w:rsid w:val="006948F5"/>
    <w:rsid w:val="006A38D6"/>
    <w:rsid w:val="006B7305"/>
    <w:rsid w:val="006D4CDA"/>
    <w:rsid w:val="006D71F2"/>
    <w:rsid w:val="006E6E47"/>
    <w:rsid w:val="006F3BB1"/>
    <w:rsid w:val="006F6ACB"/>
    <w:rsid w:val="0070500C"/>
    <w:rsid w:val="0072474C"/>
    <w:rsid w:val="00734E3E"/>
    <w:rsid w:val="007453E7"/>
    <w:rsid w:val="0076017E"/>
    <w:rsid w:val="00765837"/>
    <w:rsid w:val="0076792C"/>
    <w:rsid w:val="00784650"/>
    <w:rsid w:val="007A762D"/>
    <w:rsid w:val="007B0434"/>
    <w:rsid w:val="007C3A8A"/>
    <w:rsid w:val="007D05D1"/>
    <w:rsid w:val="007D2DE8"/>
    <w:rsid w:val="007D6B82"/>
    <w:rsid w:val="007F1288"/>
    <w:rsid w:val="007F7310"/>
    <w:rsid w:val="00804F6C"/>
    <w:rsid w:val="00821191"/>
    <w:rsid w:val="00836C8D"/>
    <w:rsid w:val="00846D21"/>
    <w:rsid w:val="00855F84"/>
    <w:rsid w:val="008605B5"/>
    <w:rsid w:val="00872CAB"/>
    <w:rsid w:val="008935DD"/>
    <w:rsid w:val="008B1F7B"/>
    <w:rsid w:val="008B513E"/>
    <w:rsid w:val="008B73C7"/>
    <w:rsid w:val="008C2E78"/>
    <w:rsid w:val="008C7F6F"/>
    <w:rsid w:val="008D7C44"/>
    <w:rsid w:val="008E60CC"/>
    <w:rsid w:val="008E6100"/>
    <w:rsid w:val="00900995"/>
    <w:rsid w:val="009047C0"/>
    <w:rsid w:val="00916FDE"/>
    <w:rsid w:val="00922A08"/>
    <w:rsid w:val="009563C1"/>
    <w:rsid w:val="00961C13"/>
    <w:rsid w:val="00970FB7"/>
    <w:rsid w:val="00972CFC"/>
    <w:rsid w:val="00974572"/>
    <w:rsid w:val="009761D8"/>
    <w:rsid w:val="009818B0"/>
    <w:rsid w:val="00983050"/>
    <w:rsid w:val="00993099"/>
    <w:rsid w:val="009A1DDE"/>
    <w:rsid w:val="009A7930"/>
    <w:rsid w:val="009E2117"/>
    <w:rsid w:val="009E692D"/>
    <w:rsid w:val="00A052AF"/>
    <w:rsid w:val="00A107E3"/>
    <w:rsid w:val="00A3421E"/>
    <w:rsid w:val="00A45292"/>
    <w:rsid w:val="00A5180F"/>
    <w:rsid w:val="00A53821"/>
    <w:rsid w:val="00A606BB"/>
    <w:rsid w:val="00A759D4"/>
    <w:rsid w:val="00A80B48"/>
    <w:rsid w:val="00A87BD8"/>
    <w:rsid w:val="00A90687"/>
    <w:rsid w:val="00A90C3B"/>
    <w:rsid w:val="00AA2922"/>
    <w:rsid w:val="00AD1ACB"/>
    <w:rsid w:val="00AD4D5A"/>
    <w:rsid w:val="00AE0DF4"/>
    <w:rsid w:val="00AE11F5"/>
    <w:rsid w:val="00AE796B"/>
    <w:rsid w:val="00AF31F6"/>
    <w:rsid w:val="00B0099E"/>
    <w:rsid w:val="00B018A5"/>
    <w:rsid w:val="00B054F6"/>
    <w:rsid w:val="00B84865"/>
    <w:rsid w:val="00BA14F3"/>
    <w:rsid w:val="00BB6535"/>
    <w:rsid w:val="00BB7AE7"/>
    <w:rsid w:val="00BC12B6"/>
    <w:rsid w:val="00BE13E0"/>
    <w:rsid w:val="00BE22AA"/>
    <w:rsid w:val="00C055E2"/>
    <w:rsid w:val="00C13F79"/>
    <w:rsid w:val="00C2139B"/>
    <w:rsid w:val="00C24FB9"/>
    <w:rsid w:val="00C333BC"/>
    <w:rsid w:val="00C47356"/>
    <w:rsid w:val="00C5154F"/>
    <w:rsid w:val="00C53B9C"/>
    <w:rsid w:val="00C7676B"/>
    <w:rsid w:val="00CB3ED6"/>
    <w:rsid w:val="00CB6975"/>
    <w:rsid w:val="00CC6833"/>
    <w:rsid w:val="00CD1C19"/>
    <w:rsid w:val="00CF72DE"/>
    <w:rsid w:val="00CF75CE"/>
    <w:rsid w:val="00D00492"/>
    <w:rsid w:val="00D026E6"/>
    <w:rsid w:val="00D0513A"/>
    <w:rsid w:val="00D16C14"/>
    <w:rsid w:val="00D17275"/>
    <w:rsid w:val="00D2368E"/>
    <w:rsid w:val="00D267E6"/>
    <w:rsid w:val="00D35302"/>
    <w:rsid w:val="00D41ABD"/>
    <w:rsid w:val="00D46DA6"/>
    <w:rsid w:val="00D47A7F"/>
    <w:rsid w:val="00D60445"/>
    <w:rsid w:val="00D9345C"/>
    <w:rsid w:val="00D95693"/>
    <w:rsid w:val="00DB0058"/>
    <w:rsid w:val="00DB210D"/>
    <w:rsid w:val="00DB584D"/>
    <w:rsid w:val="00DC474B"/>
    <w:rsid w:val="00DD23A6"/>
    <w:rsid w:val="00DF2EA4"/>
    <w:rsid w:val="00DF586E"/>
    <w:rsid w:val="00E049F4"/>
    <w:rsid w:val="00E61B29"/>
    <w:rsid w:val="00E80EDA"/>
    <w:rsid w:val="00E862FB"/>
    <w:rsid w:val="00E87AB2"/>
    <w:rsid w:val="00E90395"/>
    <w:rsid w:val="00E95A1A"/>
    <w:rsid w:val="00EB2181"/>
    <w:rsid w:val="00EC534B"/>
    <w:rsid w:val="00ED337B"/>
    <w:rsid w:val="00ED592B"/>
    <w:rsid w:val="00EE2648"/>
    <w:rsid w:val="00EE5FBE"/>
    <w:rsid w:val="00EE6370"/>
    <w:rsid w:val="00EF32AF"/>
    <w:rsid w:val="00F03C83"/>
    <w:rsid w:val="00F05297"/>
    <w:rsid w:val="00F06C67"/>
    <w:rsid w:val="00F3566E"/>
    <w:rsid w:val="00F41712"/>
    <w:rsid w:val="00F47905"/>
    <w:rsid w:val="00F51225"/>
    <w:rsid w:val="00F845DC"/>
    <w:rsid w:val="00F906C8"/>
    <w:rsid w:val="00F91DD0"/>
    <w:rsid w:val="00F92147"/>
    <w:rsid w:val="00F92653"/>
    <w:rsid w:val="00FC4CA5"/>
    <w:rsid w:val="00FD0469"/>
    <w:rsid w:val="00FD3F02"/>
    <w:rsid w:val="00FF0BF5"/>
    <w:rsid w:val="00FF168B"/>
    <w:rsid w:val="00FF50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5D56D"/>
  <w15:docId w15:val="{92884AA2-B5F1-476D-9163-E41BFCEB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034E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034E6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4E6E"/>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034E6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034E6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34E6E"/>
    <w:rPr>
      <w:b/>
      <w:bCs/>
    </w:rPr>
  </w:style>
  <w:style w:type="character" w:styleId="Hyperlink">
    <w:name w:val="Hyperlink"/>
    <w:basedOn w:val="Absatz-Standardschriftart"/>
    <w:uiPriority w:val="99"/>
    <w:unhideWhenUsed/>
    <w:rsid w:val="00034E6E"/>
    <w:rPr>
      <w:color w:val="0000FF"/>
      <w:u w:val="single"/>
    </w:rPr>
  </w:style>
  <w:style w:type="paragraph" w:styleId="Sprechblasentext">
    <w:name w:val="Balloon Text"/>
    <w:basedOn w:val="Standard"/>
    <w:link w:val="SprechblasentextZchn"/>
    <w:uiPriority w:val="99"/>
    <w:semiHidden/>
    <w:unhideWhenUsed/>
    <w:rsid w:val="00034E6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E6E"/>
    <w:rPr>
      <w:rFonts w:ascii="Tahoma" w:hAnsi="Tahoma" w:cs="Tahoma"/>
      <w:sz w:val="16"/>
      <w:szCs w:val="16"/>
    </w:rPr>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50E1"/>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50E1"/>
  </w:style>
  <w:style w:type="paragraph" w:styleId="Listenabsatz">
    <w:name w:val="List Paragraph"/>
    <w:basedOn w:val="Standard"/>
    <w:uiPriority w:val="34"/>
    <w:qFormat/>
    <w:rsid w:val="00617F2D"/>
    <w:pPr>
      <w:ind w:left="720"/>
      <w:contextualSpacing/>
    </w:pPr>
  </w:style>
  <w:style w:type="character" w:customStyle="1" w:styleId="NichtaufgelsteErwhnung1">
    <w:name w:val="Nicht aufgelöste Erwähnung1"/>
    <w:basedOn w:val="Absatz-Standardschriftart"/>
    <w:uiPriority w:val="99"/>
    <w:semiHidden/>
    <w:unhideWhenUsed/>
    <w:rsid w:val="002840BC"/>
    <w:rPr>
      <w:color w:val="605E5C"/>
      <w:shd w:val="clear" w:color="auto" w:fill="E1DFDD"/>
    </w:rPr>
  </w:style>
  <w:style w:type="character" w:styleId="Kommentarzeichen">
    <w:name w:val="annotation reference"/>
    <w:basedOn w:val="Absatz-Standardschriftart"/>
    <w:uiPriority w:val="99"/>
    <w:semiHidden/>
    <w:unhideWhenUsed/>
    <w:rsid w:val="0004686F"/>
    <w:rPr>
      <w:sz w:val="16"/>
      <w:szCs w:val="16"/>
    </w:rPr>
  </w:style>
  <w:style w:type="paragraph" w:styleId="Kommentartext">
    <w:name w:val="annotation text"/>
    <w:basedOn w:val="Standard"/>
    <w:link w:val="KommentartextZchn"/>
    <w:uiPriority w:val="99"/>
    <w:semiHidden/>
    <w:unhideWhenUsed/>
    <w:rsid w:val="0004686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4686F"/>
    <w:rPr>
      <w:sz w:val="20"/>
      <w:szCs w:val="20"/>
    </w:rPr>
  </w:style>
  <w:style w:type="paragraph" w:styleId="Kommentarthema">
    <w:name w:val="annotation subject"/>
    <w:basedOn w:val="Kommentartext"/>
    <w:next w:val="Kommentartext"/>
    <w:link w:val="KommentarthemaZchn"/>
    <w:uiPriority w:val="99"/>
    <w:semiHidden/>
    <w:unhideWhenUsed/>
    <w:rsid w:val="0004686F"/>
    <w:rPr>
      <w:b/>
      <w:bCs/>
    </w:rPr>
  </w:style>
  <w:style w:type="character" w:customStyle="1" w:styleId="KommentarthemaZchn">
    <w:name w:val="Kommentarthema Zchn"/>
    <w:basedOn w:val="KommentartextZchn"/>
    <w:link w:val="Kommentarthema"/>
    <w:uiPriority w:val="99"/>
    <w:semiHidden/>
    <w:rsid w:val="000468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90643">
      <w:bodyDiv w:val="1"/>
      <w:marLeft w:val="0"/>
      <w:marRight w:val="0"/>
      <w:marTop w:val="0"/>
      <w:marBottom w:val="0"/>
      <w:divBdr>
        <w:top w:val="none" w:sz="0" w:space="0" w:color="auto"/>
        <w:left w:val="none" w:sz="0" w:space="0" w:color="auto"/>
        <w:bottom w:val="none" w:sz="0" w:space="0" w:color="auto"/>
        <w:right w:val="none" w:sz="0" w:space="0" w:color="auto"/>
      </w:divBdr>
      <w:divsChild>
        <w:div w:id="2056267862">
          <w:marLeft w:val="0"/>
          <w:marRight w:val="0"/>
          <w:marTop w:val="0"/>
          <w:marBottom w:val="0"/>
          <w:divBdr>
            <w:top w:val="none" w:sz="0" w:space="0" w:color="auto"/>
            <w:left w:val="none" w:sz="0" w:space="0" w:color="auto"/>
            <w:bottom w:val="none" w:sz="0" w:space="0" w:color="auto"/>
            <w:right w:val="none" w:sz="0" w:space="0" w:color="auto"/>
          </w:divBdr>
        </w:div>
        <w:div w:id="1828520947">
          <w:marLeft w:val="0"/>
          <w:marRight w:val="0"/>
          <w:marTop w:val="0"/>
          <w:marBottom w:val="0"/>
          <w:divBdr>
            <w:top w:val="none" w:sz="0" w:space="0" w:color="auto"/>
            <w:left w:val="none" w:sz="0" w:space="0" w:color="auto"/>
            <w:bottom w:val="none" w:sz="0" w:space="0" w:color="auto"/>
            <w:right w:val="none" w:sz="0" w:space="0" w:color="auto"/>
          </w:divBdr>
        </w:div>
      </w:divsChild>
    </w:div>
    <w:div w:id="103497278">
      <w:bodyDiv w:val="1"/>
      <w:marLeft w:val="0"/>
      <w:marRight w:val="0"/>
      <w:marTop w:val="0"/>
      <w:marBottom w:val="0"/>
      <w:divBdr>
        <w:top w:val="none" w:sz="0" w:space="0" w:color="auto"/>
        <w:left w:val="none" w:sz="0" w:space="0" w:color="auto"/>
        <w:bottom w:val="none" w:sz="0" w:space="0" w:color="auto"/>
        <w:right w:val="none" w:sz="0" w:space="0" w:color="auto"/>
      </w:divBdr>
      <w:divsChild>
        <w:div w:id="77678147">
          <w:marLeft w:val="0"/>
          <w:marRight w:val="0"/>
          <w:marTop w:val="0"/>
          <w:marBottom w:val="0"/>
          <w:divBdr>
            <w:top w:val="none" w:sz="0" w:space="0" w:color="auto"/>
            <w:left w:val="none" w:sz="0" w:space="0" w:color="auto"/>
            <w:bottom w:val="none" w:sz="0" w:space="0" w:color="auto"/>
            <w:right w:val="none" w:sz="0" w:space="0" w:color="auto"/>
          </w:divBdr>
          <w:divsChild>
            <w:div w:id="1786539686">
              <w:marLeft w:val="0"/>
              <w:marRight w:val="0"/>
              <w:marTop w:val="0"/>
              <w:marBottom w:val="0"/>
              <w:divBdr>
                <w:top w:val="none" w:sz="0" w:space="0" w:color="auto"/>
                <w:left w:val="none" w:sz="0" w:space="0" w:color="auto"/>
                <w:bottom w:val="none" w:sz="0" w:space="0" w:color="auto"/>
                <w:right w:val="none" w:sz="0" w:space="0" w:color="auto"/>
              </w:divBdr>
              <w:divsChild>
                <w:div w:id="1313871072">
                  <w:marLeft w:val="-225"/>
                  <w:marRight w:val="-225"/>
                  <w:marTop w:val="0"/>
                  <w:marBottom w:val="0"/>
                  <w:divBdr>
                    <w:top w:val="none" w:sz="0" w:space="0" w:color="auto"/>
                    <w:left w:val="none" w:sz="0" w:space="0" w:color="auto"/>
                    <w:bottom w:val="none" w:sz="0" w:space="0" w:color="auto"/>
                    <w:right w:val="none" w:sz="0" w:space="0" w:color="auto"/>
                  </w:divBdr>
                  <w:divsChild>
                    <w:div w:id="1276716150">
                      <w:marLeft w:val="0"/>
                      <w:marRight w:val="0"/>
                      <w:marTop w:val="0"/>
                      <w:marBottom w:val="0"/>
                      <w:divBdr>
                        <w:top w:val="none" w:sz="0" w:space="0" w:color="auto"/>
                        <w:left w:val="none" w:sz="0" w:space="0" w:color="auto"/>
                        <w:bottom w:val="none" w:sz="0" w:space="0" w:color="auto"/>
                        <w:right w:val="none" w:sz="0" w:space="0" w:color="auto"/>
                      </w:divBdr>
                      <w:divsChild>
                        <w:div w:id="2112620464">
                          <w:marLeft w:val="0"/>
                          <w:marRight w:val="0"/>
                          <w:marTop w:val="0"/>
                          <w:marBottom w:val="0"/>
                          <w:divBdr>
                            <w:top w:val="none" w:sz="0" w:space="0" w:color="auto"/>
                            <w:left w:val="none" w:sz="0" w:space="0" w:color="auto"/>
                            <w:bottom w:val="none" w:sz="0" w:space="0" w:color="auto"/>
                            <w:right w:val="none" w:sz="0" w:space="0" w:color="auto"/>
                          </w:divBdr>
                        </w:div>
                        <w:div w:id="19284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99943">
      <w:bodyDiv w:val="1"/>
      <w:marLeft w:val="0"/>
      <w:marRight w:val="0"/>
      <w:marTop w:val="0"/>
      <w:marBottom w:val="0"/>
      <w:divBdr>
        <w:top w:val="none" w:sz="0" w:space="0" w:color="auto"/>
        <w:left w:val="none" w:sz="0" w:space="0" w:color="auto"/>
        <w:bottom w:val="none" w:sz="0" w:space="0" w:color="auto"/>
        <w:right w:val="none" w:sz="0" w:space="0" w:color="auto"/>
      </w:divBdr>
    </w:div>
    <w:div w:id="285043105">
      <w:bodyDiv w:val="1"/>
      <w:marLeft w:val="0"/>
      <w:marRight w:val="0"/>
      <w:marTop w:val="0"/>
      <w:marBottom w:val="0"/>
      <w:divBdr>
        <w:top w:val="none" w:sz="0" w:space="0" w:color="auto"/>
        <w:left w:val="none" w:sz="0" w:space="0" w:color="auto"/>
        <w:bottom w:val="none" w:sz="0" w:space="0" w:color="auto"/>
        <w:right w:val="none" w:sz="0" w:space="0" w:color="auto"/>
      </w:divBdr>
    </w:div>
    <w:div w:id="698628005">
      <w:bodyDiv w:val="1"/>
      <w:marLeft w:val="0"/>
      <w:marRight w:val="0"/>
      <w:marTop w:val="0"/>
      <w:marBottom w:val="0"/>
      <w:divBdr>
        <w:top w:val="none" w:sz="0" w:space="0" w:color="auto"/>
        <w:left w:val="none" w:sz="0" w:space="0" w:color="auto"/>
        <w:bottom w:val="none" w:sz="0" w:space="0" w:color="auto"/>
        <w:right w:val="none" w:sz="0" w:space="0" w:color="auto"/>
      </w:divBdr>
    </w:div>
    <w:div w:id="737552936">
      <w:bodyDiv w:val="1"/>
      <w:marLeft w:val="0"/>
      <w:marRight w:val="0"/>
      <w:marTop w:val="0"/>
      <w:marBottom w:val="0"/>
      <w:divBdr>
        <w:top w:val="none" w:sz="0" w:space="0" w:color="auto"/>
        <w:left w:val="none" w:sz="0" w:space="0" w:color="auto"/>
        <w:bottom w:val="none" w:sz="0" w:space="0" w:color="auto"/>
        <w:right w:val="none" w:sz="0" w:space="0" w:color="auto"/>
      </w:divBdr>
      <w:divsChild>
        <w:div w:id="401371575">
          <w:marLeft w:val="0"/>
          <w:marRight w:val="0"/>
          <w:marTop w:val="0"/>
          <w:marBottom w:val="0"/>
          <w:divBdr>
            <w:top w:val="none" w:sz="0" w:space="0" w:color="auto"/>
            <w:left w:val="none" w:sz="0" w:space="0" w:color="auto"/>
            <w:bottom w:val="none" w:sz="0" w:space="0" w:color="auto"/>
            <w:right w:val="none" w:sz="0" w:space="0" w:color="auto"/>
          </w:divBdr>
        </w:div>
        <w:div w:id="850023459">
          <w:marLeft w:val="0"/>
          <w:marRight w:val="0"/>
          <w:marTop w:val="0"/>
          <w:marBottom w:val="0"/>
          <w:divBdr>
            <w:top w:val="none" w:sz="0" w:space="0" w:color="auto"/>
            <w:left w:val="none" w:sz="0" w:space="0" w:color="auto"/>
            <w:bottom w:val="none" w:sz="0" w:space="0" w:color="auto"/>
            <w:right w:val="none" w:sz="0" w:space="0" w:color="auto"/>
          </w:divBdr>
        </w:div>
        <w:div w:id="1782651052">
          <w:marLeft w:val="0"/>
          <w:marRight w:val="0"/>
          <w:marTop w:val="0"/>
          <w:marBottom w:val="0"/>
          <w:divBdr>
            <w:top w:val="none" w:sz="0" w:space="0" w:color="auto"/>
            <w:left w:val="none" w:sz="0" w:space="0" w:color="auto"/>
            <w:bottom w:val="none" w:sz="0" w:space="0" w:color="auto"/>
            <w:right w:val="none" w:sz="0" w:space="0" w:color="auto"/>
          </w:divBdr>
        </w:div>
        <w:div w:id="390465340">
          <w:marLeft w:val="0"/>
          <w:marRight w:val="0"/>
          <w:marTop w:val="0"/>
          <w:marBottom w:val="0"/>
          <w:divBdr>
            <w:top w:val="none" w:sz="0" w:space="0" w:color="auto"/>
            <w:left w:val="none" w:sz="0" w:space="0" w:color="auto"/>
            <w:bottom w:val="none" w:sz="0" w:space="0" w:color="auto"/>
            <w:right w:val="none" w:sz="0" w:space="0" w:color="auto"/>
          </w:divBdr>
        </w:div>
        <w:div w:id="569534723">
          <w:marLeft w:val="0"/>
          <w:marRight w:val="0"/>
          <w:marTop w:val="0"/>
          <w:marBottom w:val="0"/>
          <w:divBdr>
            <w:top w:val="none" w:sz="0" w:space="0" w:color="auto"/>
            <w:left w:val="none" w:sz="0" w:space="0" w:color="auto"/>
            <w:bottom w:val="none" w:sz="0" w:space="0" w:color="auto"/>
            <w:right w:val="none" w:sz="0" w:space="0" w:color="auto"/>
          </w:divBdr>
        </w:div>
        <w:div w:id="993490204">
          <w:marLeft w:val="0"/>
          <w:marRight w:val="0"/>
          <w:marTop w:val="0"/>
          <w:marBottom w:val="0"/>
          <w:divBdr>
            <w:top w:val="none" w:sz="0" w:space="0" w:color="auto"/>
            <w:left w:val="none" w:sz="0" w:space="0" w:color="auto"/>
            <w:bottom w:val="none" w:sz="0" w:space="0" w:color="auto"/>
            <w:right w:val="none" w:sz="0" w:space="0" w:color="auto"/>
          </w:divBdr>
        </w:div>
        <w:div w:id="1523014466">
          <w:marLeft w:val="0"/>
          <w:marRight w:val="0"/>
          <w:marTop w:val="0"/>
          <w:marBottom w:val="0"/>
          <w:divBdr>
            <w:top w:val="none" w:sz="0" w:space="0" w:color="auto"/>
            <w:left w:val="none" w:sz="0" w:space="0" w:color="auto"/>
            <w:bottom w:val="none" w:sz="0" w:space="0" w:color="auto"/>
            <w:right w:val="none" w:sz="0" w:space="0" w:color="auto"/>
          </w:divBdr>
        </w:div>
        <w:div w:id="681861324">
          <w:marLeft w:val="0"/>
          <w:marRight w:val="0"/>
          <w:marTop w:val="0"/>
          <w:marBottom w:val="0"/>
          <w:divBdr>
            <w:top w:val="none" w:sz="0" w:space="0" w:color="auto"/>
            <w:left w:val="none" w:sz="0" w:space="0" w:color="auto"/>
            <w:bottom w:val="none" w:sz="0" w:space="0" w:color="auto"/>
            <w:right w:val="none" w:sz="0" w:space="0" w:color="auto"/>
          </w:divBdr>
        </w:div>
        <w:div w:id="307369378">
          <w:marLeft w:val="0"/>
          <w:marRight w:val="0"/>
          <w:marTop w:val="0"/>
          <w:marBottom w:val="0"/>
          <w:divBdr>
            <w:top w:val="none" w:sz="0" w:space="0" w:color="auto"/>
            <w:left w:val="none" w:sz="0" w:space="0" w:color="auto"/>
            <w:bottom w:val="none" w:sz="0" w:space="0" w:color="auto"/>
            <w:right w:val="none" w:sz="0" w:space="0" w:color="auto"/>
          </w:divBdr>
        </w:div>
        <w:div w:id="1683050746">
          <w:marLeft w:val="0"/>
          <w:marRight w:val="0"/>
          <w:marTop w:val="0"/>
          <w:marBottom w:val="0"/>
          <w:divBdr>
            <w:top w:val="none" w:sz="0" w:space="0" w:color="auto"/>
            <w:left w:val="none" w:sz="0" w:space="0" w:color="auto"/>
            <w:bottom w:val="none" w:sz="0" w:space="0" w:color="auto"/>
            <w:right w:val="none" w:sz="0" w:space="0" w:color="auto"/>
          </w:divBdr>
        </w:div>
        <w:div w:id="870191609">
          <w:marLeft w:val="0"/>
          <w:marRight w:val="0"/>
          <w:marTop w:val="0"/>
          <w:marBottom w:val="0"/>
          <w:divBdr>
            <w:top w:val="none" w:sz="0" w:space="0" w:color="auto"/>
            <w:left w:val="none" w:sz="0" w:space="0" w:color="auto"/>
            <w:bottom w:val="none" w:sz="0" w:space="0" w:color="auto"/>
            <w:right w:val="none" w:sz="0" w:space="0" w:color="auto"/>
          </w:divBdr>
        </w:div>
        <w:div w:id="334303096">
          <w:marLeft w:val="0"/>
          <w:marRight w:val="0"/>
          <w:marTop w:val="0"/>
          <w:marBottom w:val="0"/>
          <w:divBdr>
            <w:top w:val="none" w:sz="0" w:space="0" w:color="auto"/>
            <w:left w:val="none" w:sz="0" w:space="0" w:color="auto"/>
            <w:bottom w:val="none" w:sz="0" w:space="0" w:color="auto"/>
            <w:right w:val="none" w:sz="0" w:space="0" w:color="auto"/>
          </w:divBdr>
        </w:div>
        <w:div w:id="1930232080">
          <w:marLeft w:val="0"/>
          <w:marRight w:val="0"/>
          <w:marTop w:val="0"/>
          <w:marBottom w:val="0"/>
          <w:divBdr>
            <w:top w:val="none" w:sz="0" w:space="0" w:color="auto"/>
            <w:left w:val="none" w:sz="0" w:space="0" w:color="auto"/>
            <w:bottom w:val="none" w:sz="0" w:space="0" w:color="auto"/>
            <w:right w:val="none" w:sz="0" w:space="0" w:color="auto"/>
          </w:divBdr>
        </w:div>
        <w:div w:id="1029143879">
          <w:marLeft w:val="0"/>
          <w:marRight w:val="0"/>
          <w:marTop w:val="0"/>
          <w:marBottom w:val="0"/>
          <w:divBdr>
            <w:top w:val="none" w:sz="0" w:space="0" w:color="auto"/>
            <w:left w:val="none" w:sz="0" w:space="0" w:color="auto"/>
            <w:bottom w:val="none" w:sz="0" w:space="0" w:color="auto"/>
            <w:right w:val="none" w:sz="0" w:space="0" w:color="auto"/>
          </w:divBdr>
        </w:div>
      </w:divsChild>
    </w:div>
    <w:div w:id="814834249">
      <w:bodyDiv w:val="1"/>
      <w:marLeft w:val="0"/>
      <w:marRight w:val="0"/>
      <w:marTop w:val="0"/>
      <w:marBottom w:val="0"/>
      <w:divBdr>
        <w:top w:val="none" w:sz="0" w:space="0" w:color="auto"/>
        <w:left w:val="none" w:sz="0" w:space="0" w:color="auto"/>
        <w:bottom w:val="none" w:sz="0" w:space="0" w:color="auto"/>
        <w:right w:val="none" w:sz="0" w:space="0" w:color="auto"/>
      </w:divBdr>
    </w:div>
    <w:div w:id="1324436010">
      <w:bodyDiv w:val="1"/>
      <w:marLeft w:val="0"/>
      <w:marRight w:val="0"/>
      <w:marTop w:val="0"/>
      <w:marBottom w:val="0"/>
      <w:divBdr>
        <w:top w:val="none" w:sz="0" w:space="0" w:color="auto"/>
        <w:left w:val="none" w:sz="0" w:space="0" w:color="auto"/>
        <w:bottom w:val="none" w:sz="0" w:space="0" w:color="auto"/>
        <w:right w:val="none" w:sz="0" w:space="0" w:color="auto"/>
      </w:divBdr>
    </w:div>
    <w:div w:id="1943762263">
      <w:bodyDiv w:val="1"/>
      <w:marLeft w:val="0"/>
      <w:marRight w:val="0"/>
      <w:marTop w:val="0"/>
      <w:marBottom w:val="0"/>
      <w:divBdr>
        <w:top w:val="none" w:sz="0" w:space="0" w:color="auto"/>
        <w:left w:val="none" w:sz="0" w:space="0" w:color="auto"/>
        <w:bottom w:val="none" w:sz="0" w:space="0" w:color="auto"/>
        <w:right w:val="none" w:sz="0" w:space="0" w:color="auto"/>
      </w:divBdr>
      <w:divsChild>
        <w:div w:id="1783524707">
          <w:marLeft w:val="0"/>
          <w:marRight w:val="0"/>
          <w:marTop w:val="0"/>
          <w:marBottom w:val="0"/>
          <w:divBdr>
            <w:top w:val="none" w:sz="0" w:space="0" w:color="auto"/>
            <w:left w:val="none" w:sz="0" w:space="0" w:color="auto"/>
            <w:bottom w:val="none" w:sz="0" w:space="0" w:color="auto"/>
            <w:right w:val="none" w:sz="0" w:space="0" w:color="auto"/>
          </w:divBdr>
        </w:div>
        <w:div w:id="425269103">
          <w:marLeft w:val="0"/>
          <w:marRight w:val="0"/>
          <w:marTop w:val="0"/>
          <w:marBottom w:val="0"/>
          <w:divBdr>
            <w:top w:val="none" w:sz="0" w:space="0" w:color="auto"/>
            <w:left w:val="none" w:sz="0" w:space="0" w:color="auto"/>
            <w:bottom w:val="none" w:sz="0" w:space="0" w:color="auto"/>
            <w:right w:val="none" w:sz="0" w:space="0" w:color="auto"/>
          </w:divBdr>
        </w:div>
        <w:div w:id="2115202262">
          <w:marLeft w:val="0"/>
          <w:marRight w:val="0"/>
          <w:marTop w:val="0"/>
          <w:marBottom w:val="0"/>
          <w:divBdr>
            <w:top w:val="none" w:sz="0" w:space="0" w:color="auto"/>
            <w:left w:val="none" w:sz="0" w:space="0" w:color="auto"/>
            <w:bottom w:val="none" w:sz="0" w:space="0" w:color="auto"/>
            <w:right w:val="none" w:sz="0" w:space="0" w:color="auto"/>
          </w:divBdr>
        </w:div>
        <w:div w:id="2128154211">
          <w:marLeft w:val="0"/>
          <w:marRight w:val="0"/>
          <w:marTop w:val="0"/>
          <w:marBottom w:val="0"/>
          <w:divBdr>
            <w:top w:val="none" w:sz="0" w:space="0" w:color="auto"/>
            <w:left w:val="none" w:sz="0" w:space="0" w:color="auto"/>
            <w:bottom w:val="none" w:sz="0" w:space="0" w:color="auto"/>
            <w:right w:val="none" w:sz="0" w:space="0" w:color="auto"/>
          </w:divBdr>
        </w:div>
        <w:div w:id="1989244710">
          <w:marLeft w:val="0"/>
          <w:marRight w:val="0"/>
          <w:marTop w:val="0"/>
          <w:marBottom w:val="0"/>
          <w:divBdr>
            <w:top w:val="none" w:sz="0" w:space="0" w:color="auto"/>
            <w:left w:val="none" w:sz="0" w:space="0" w:color="auto"/>
            <w:bottom w:val="none" w:sz="0" w:space="0" w:color="auto"/>
            <w:right w:val="none" w:sz="0" w:space="0" w:color="auto"/>
          </w:divBdr>
        </w:div>
        <w:div w:id="450824563">
          <w:marLeft w:val="0"/>
          <w:marRight w:val="0"/>
          <w:marTop w:val="0"/>
          <w:marBottom w:val="0"/>
          <w:divBdr>
            <w:top w:val="none" w:sz="0" w:space="0" w:color="auto"/>
            <w:left w:val="none" w:sz="0" w:space="0" w:color="auto"/>
            <w:bottom w:val="none" w:sz="0" w:space="0" w:color="auto"/>
            <w:right w:val="none" w:sz="0" w:space="0" w:color="auto"/>
          </w:divBdr>
        </w:div>
        <w:div w:id="2090272201">
          <w:marLeft w:val="0"/>
          <w:marRight w:val="0"/>
          <w:marTop w:val="0"/>
          <w:marBottom w:val="0"/>
          <w:divBdr>
            <w:top w:val="none" w:sz="0" w:space="0" w:color="auto"/>
            <w:left w:val="none" w:sz="0" w:space="0" w:color="auto"/>
            <w:bottom w:val="none" w:sz="0" w:space="0" w:color="auto"/>
            <w:right w:val="none" w:sz="0" w:space="0" w:color="auto"/>
          </w:divBdr>
        </w:div>
        <w:div w:id="1843082008">
          <w:marLeft w:val="0"/>
          <w:marRight w:val="0"/>
          <w:marTop w:val="0"/>
          <w:marBottom w:val="0"/>
          <w:divBdr>
            <w:top w:val="none" w:sz="0" w:space="0" w:color="auto"/>
            <w:left w:val="none" w:sz="0" w:space="0" w:color="auto"/>
            <w:bottom w:val="none" w:sz="0" w:space="0" w:color="auto"/>
            <w:right w:val="none" w:sz="0" w:space="0" w:color="auto"/>
          </w:divBdr>
        </w:div>
        <w:div w:id="687025157">
          <w:marLeft w:val="0"/>
          <w:marRight w:val="0"/>
          <w:marTop w:val="0"/>
          <w:marBottom w:val="0"/>
          <w:divBdr>
            <w:top w:val="none" w:sz="0" w:space="0" w:color="auto"/>
            <w:left w:val="none" w:sz="0" w:space="0" w:color="auto"/>
            <w:bottom w:val="none" w:sz="0" w:space="0" w:color="auto"/>
            <w:right w:val="none" w:sz="0" w:space="0" w:color="auto"/>
          </w:divBdr>
        </w:div>
        <w:div w:id="1600605954">
          <w:marLeft w:val="0"/>
          <w:marRight w:val="0"/>
          <w:marTop w:val="0"/>
          <w:marBottom w:val="0"/>
          <w:divBdr>
            <w:top w:val="none" w:sz="0" w:space="0" w:color="auto"/>
            <w:left w:val="none" w:sz="0" w:space="0" w:color="auto"/>
            <w:bottom w:val="none" w:sz="0" w:space="0" w:color="auto"/>
            <w:right w:val="none" w:sz="0" w:space="0" w:color="auto"/>
          </w:divBdr>
        </w:div>
        <w:div w:id="522867006">
          <w:marLeft w:val="0"/>
          <w:marRight w:val="0"/>
          <w:marTop w:val="0"/>
          <w:marBottom w:val="0"/>
          <w:divBdr>
            <w:top w:val="none" w:sz="0" w:space="0" w:color="auto"/>
            <w:left w:val="none" w:sz="0" w:space="0" w:color="auto"/>
            <w:bottom w:val="none" w:sz="0" w:space="0" w:color="auto"/>
            <w:right w:val="none" w:sz="0" w:space="0" w:color="auto"/>
          </w:divBdr>
        </w:div>
        <w:div w:id="1400439939">
          <w:marLeft w:val="0"/>
          <w:marRight w:val="0"/>
          <w:marTop w:val="0"/>
          <w:marBottom w:val="0"/>
          <w:divBdr>
            <w:top w:val="none" w:sz="0" w:space="0" w:color="auto"/>
            <w:left w:val="none" w:sz="0" w:space="0" w:color="auto"/>
            <w:bottom w:val="none" w:sz="0" w:space="0" w:color="auto"/>
            <w:right w:val="none" w:sz="0" w:space="0" w:color="auto"/>
          </w:divBdr>
        </w:div>
        <w:div w:id="443810194">
          <w:marLeft w:val="0"/>
          <w:marRight w:val="0"/>
          <w:marTop w:val="0"/>
          <w:marBottom w:val="0"/>
          <w:divBdr>
            <w:top w:val="none" w:sz="0" w:space="0" w:color="auto"/>
            <w:left w:val="none" w:sz="0" w:space="0" w:color="auto"/>
            <w:bottom w:val="none" w:sz="0" w:space="0" w:color="auto"/>
            <w:right w:val="none" w:sz="0" w:space="0" w:color="auto"/>
          </w:divBdr>
        </w:div>
        <w:div w:id="1133870025">
          <w:marLeft w:val="0"/>
          <w:marRight w:val="0"/>
          <w:marTop w:val="0"/>
          <w:marBottom w:val="0"/>
          <w:divBdr>
            <w:top w:val="none" w:sz="0" w:space="0" w:color="auto"/>
            <w:left w:val="none" w:sz="0" w:space="0" w:color="auto"/>
            <w:bottom w:val="none" w:sz="0" w:space="0" w:color="auto"/>
            <w:right w:val="none" w:sz="0" w:space="0" w:color="auto"/>
          </w:divBdr>
        </w:div>
      </w:divsChild>
    </w:div>
    <w:div w:id="197173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3.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84FD6-190D-4DE1-8451-C34EBC548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2778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Heike</dc:creator>
  <cp:lastModifiedBy>Mühlenbruch, Heike</cp:lastModifiedBy>
  <cp:revision>11</cp:revision>
  <cp:lastPrinted>2023-02-08T10:58:00Z</cp:lastPrinted>
  <dcterms:created xsi:type="dcterms:W3CDTF">2026-08-13T09:29:00Z</dcterms:created>
  <dcterms:modified xsi:type="dcterms:W3CDTF">2026-08-14T07:56:00Z</dcterms:modified>
</cp:coreProperties>
</file>