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5E8B35AF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E22919">
        <w:rPr>
          <w:rFonts w:ascii="ZapfHumnst BT" w:hAnsi="ZapfHumnst BT"/>
          <w:sz w:val="28"/>
        </w:rPr>
        <w:t>js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521DC7F2" w:rsidR="0022719D" w:rsidRPr="00A07A6B" w:rsidRDefault="00E22919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Vollsperrung Hauptstraße Hattenheim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42CEF7E3" w14:textId="405E4ED6" w:rsidR="00E22919" w:rsidRPr="00E22919" w:rsidRDefault="00E22919" w:rsidP="00E22919">
      <w:pPr>
        <w:rPr>
          <w:rFonts w:ascii="GeoSlb712 Md BT" w:hAnsi="GeoSlb712 Md BT"/>
        </w:rPr>
      </w:pPr>
      <w:r>
        <w:rPr>
          <w:rFonts w:ascii="GeoSlb712 Md BT" w:hAnsi="GeoSlb712 Md BT"/>
        </w:rPr>
        <w:t>Hattenheim</w:t>
      </w:r>
      <w:r w:rsidR="007A5DD3">
        <w:rPr>
          <w:rFonts w:ascii="GeoSlb712 Md BT" w:hAnsi="GeoSlb712 Md BT"/>
        </w:rPr>
        <w:t xml:space="preserve">. </w:t>
      </w:r>
      <w:r w:rsidRPr="00E22919">
        <w:rPr>
          <w:rFonts w:ascii="GeoSlb712 Md BT" w:hAnsi="GeoSlb712 Md BT"/>
        </w:rPr>
        <w:t xml:space="preserve">Die Hauptstraße </w:t>
      </w:r>
      <w:r w:rsidR="00D62604">
        <w:rPr>
          <w:rFonts w:ascii="GeoSlb712 Md BT" w:hAnsi="GeoSlb712 Md BT"/>
        </w:rPr>
        <w:t>(</w:t>
      </w:r>
      <w:r w:rsidR="00D62604" w:rsidRPr="00E22919">
        <w:rPr>
          <w:rFonts w:ascii="GeoSlb712 Md BT" w:hAnsi="GeoSlb712 Md BT"/>
        </w:rPr>
        <w:t>L3320</w:t>
      </w:r>
      <w:r w:rsidR="00D62604">
        <w:rPr>
          <w:rFonts w:ascii="GeoSlb712 Md BT" w:hAnsi="GeoSlb712 Md BT"/>
        </w:rPr>
        <w:t xml:space="preserve">) in Hattenheim </w:t>
      </w:r>
      <w:r w:rsidRPr="00E22919">
        <w:rPr>
          <w:rFonts w:ascii="GeoSlb712 Md BT" w:hAnsi="GeoSlb712 Md BT"/>
        </w:rPr>
        <w:t>wird am Freitag, 30.</w:t>
      </w:r>
      <w:r>
        <w:rPr>
          <w:rFonts w:ascii="GeoSlb712 Md BT" w:hAnsi="GeoSlb712 Md BT"/>
        </w:rPr>
        <w:t xml:space="preserve"> Oktober </w:t>
      </w:r>
      <w:r w:rsidRPr="00E22919">
        <w:rPr>
          <w:rFonts w:ascii="GeoSlb712 Md BT" w:hAnsi="GeoSlb712 Md BT"/>
        </w:rPr>
        <w:t>2026, im Bereich zwischen der „EBS-Universität“ und dem Ortseingang Hattenheim, in der Zeit von 6 bis 12</w:t>
      </w:r>
      <w:r w:rsidR="00D62604">
        <w:rPr>
          <w:rFonts w:ascii="GeoSlb712 Md BT" w:hAnsi="GeoSlb712 Md BT"/>
        </w:rPr>
        <w:t xml:space="preserve"> </w:t>
      </w:r>
      <w:r w:rsidRPr="00E22919">
        <w:rPr>
          <w:rFonts w:ascii="GeoSlb712 Md BT" w:hAnsi="GeoSlb712 Md BT"/>
        </w:rPr>
        <w:t>Uhr für den Gesamtverkehr gesperrt.</w:t>
      </w:r>
    </w:p>
    <w:p w14:paraId="1908A944" w14:textId="77777777" w:rsidR="00E22919" w:rsidRPr="00E22919" w:rsidRDefault="00E22919" w:rsidP="00E22919">
      <w:pPr>
        <w:rPr>
          <w:rFonts w:ascii="GeoSlb712 Md BT" w:hAnsi="GeoSlb712 Md BT"/>
        </w:rPr>
      </w:pPr>
    </w:p>
    <w:p w14:paraId="43247BC6" w14:textId="40626599" w:rsidR="0082706C" w:rsidRDefault="00E22919" w:rsidP="00E22919">
      <w:pPr>
        <w:rPr>
          <w:rFonts w:ascii="GeoSlb712 Md BT" w:hAnsi="GeoSlb712 Md BT"/>
        </w:rPr>
      </w:pPr>
      <w:r w:rsidRPr="00E22919">
        <w:rPr>
          <w:rFonts w:ascii="GeoSlb712 Md BT" w:hAnsi="GeoSlb712 Md BT"/>
        </w:rPr>
        <w:t xml:space="preserve">Grund </w:t>
      </w:r>
      <w:r>
        <w:rPr>
          <w:rFonts w:ascii="GeoSlb712 Md BT" w:hAnsi="GeoSlb712 Md BT"/>
        </w:rPr>
        <w:t>für die</w:t>
      </w:r>
      <w:r w:rsidRPr="00E22919">
        <w:rPr>
          <w:rFonts w:ascii="GeoSlb712 Md BT" w:hAnsi="GeoSlb712 Md BT"/>
        </w:rPr>
        <w:t xml:space="preserve"> Sperrung</w:t>
      </w:r>
      <w:r>
        <w:rPr>
          <w:rFonts w:ascii="GeoSlb712 Md BT" w:hAnsi="GeoSlb712 Md BT"/>
        </w:rPr>
        <w:t xml:space="preserve"> ist eine </w:t>
      </w:r>
      <w:r w:rsidRPr="00E22919">
        <w:rPr>
          <w:rFonts w:ascii="GeoSlb712 Md BT" w:hAnsi="GeoSlb712 Md BT"/>
        </w:rPr>
        <w:t>Kranaufstellung für Arbeiten im Gleisbereich</w:t>
      </w:r>
      <w:r>
        <w:rPr>
          <w:rFonts w:ascii="GeoSlb712 Md BT" w:hAnsi="GeoSlb712 Md BT"/>
        </w:rPr>
        <w:t xml:space="preserve"> im Rahmen der Korridorsanierung der Deutschen Bahn. </w:t>
      </w:r>
    </w:p>
    <w:p w14:paraId="492D42F8" w14:textId="77777777" w:rsidR="00E22919" w:rsidRDefault="00E22919" w:rsidP="00E22919">
      <w:pPr>
        <w:rPr>
          <w:rFonts w:ascii="GeoSlb712 Md BT" w:hAnsi="GeoSlb712 Md BT"/>
        </w:rPr>
      </w:pPr>
    </w:p>
    <w:p w14:paraId="738F754E" w14:textId="55D43DBF" w:rsidR="007E2DCF" w:rsidRDefault="00E22919" w:rsidP="00E22919">
      <w:pPr>
        <w:rPr>
          <w:rFonts w:ascii="GeoSlb712 Md BT" w:hAnsi="GeoSlb712 Md BT"/>
        </w:rPr>
      </w:pPr>
      <w:r>
        <w:rPr>
          <w:rFonts w:ascii="GeoSlb712 Md BT" w:hAnsi="GeoSlb712 Md BT"/>
        </w:rPr>
        <w:t>Fußgängerinnen und Fußgänger sowie Fahrradfahrende sind von der Sperrung ebenfalls betroffen.</w:t>
      </w:r>
      <w:r w:rsidR="00D62604">
        <w:rPr>
          <w:rFonts w:ascii="GeoSlb712 Md BT" w:hAnsi="GeoSlb712 Md BT"/>
        </w:rPr>
        <w:t xml:space="preserve"> </w:t>
      </w:r>
      <w:r w:rsidR="007E2DCF">
        <w:rPr>
          <w:rFonts w:ascii="GeoSlb712 Md BT" w:hAnsi="GeoSlb712 Md BT"/>
        </w:rPr>
        <w:t>Eine Umleitung ist ausgeschildert.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7A4D4495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D62604">
        <w:rPr>
          <w:rFonts w:ascii="GeoSlb712 Md BT" w:hAnsi="GeoSlb712 Md BT"/>
          <w:noProof/>
        </w:rPr>
        <w:t>21.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C5FFA" w14:textId="77777777" w:rsidR="00B7535E" w:rsidRDefault="00B7535E">
      <w:r>
        <w:separator/>
      </w:r>
    </w:p>
  </w:endnote>
  <w:endnote w:type="continuationSeparator" w:id="0">
    <w:p w14:paraId="140EA8D6" w14:textId="77777777" w:rsidR="00B7535E" w:rsidRDefault="00B75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221E5" w14:textId="77777777" w:rsidR="00B7535E" w:rsidRDefault="00B7535E">
      <w:r>
        <w:separator/>
      </w:r>
    </w:p>
  </w:footnote>
  <w:footnote w:type="continuationSeparator" w:id="0">
    <w:p w14:paraId="6842366C" w14:textId="77777777" w:rsidR="00B7535E" w:rsidRDefault="00B75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644C5"/>
    <w:rsid w:val="000A3E08"/>
    <w:rsid w:val="000B6C7A"/>
    <w:rsid w:val="000C221A"/>
    <w:rsid w:val="00100732"/>
    <w:rsid w:val="00110A32"/>
    <w:rsid w:val="00117FAE"/>
    <w:rsid w:val="0016453F"/>
    <w:rsid w:val="001A2BEC"/>
    <w:rsid w:val="001C6295"/>
    <w:rsid w:val="001D35D1"/>
    <w:rsid w:val="001F3C69"/>
    <w:rsid w:val="00204083"/>
    <w:rsid w:val="00205585"/>
    <w:rsid w:val="00212ED5"/>
    <w:rsid w:val="00226ACC"/>
    <w:rsid w:val="0022719D"/>
    <w:rsid w:val="00255EFC"/>
    <w:rsid w:val="00256217"/>
    <w:rsid w:val="00270B9B"/>
    <w:rsid w:val="00282C31"/>
    <w:rsid w:val="002A567D"/>
    <w:rsid w:val="002E11EB"/>
    <w:rsid w:val="003214A8"/>
    <w:rsid w:val="00327C3F"/>
    <w:rsid w:val="003304B5"/>
    <w:rsid w:val="003421E3"/>
    <w:rsid w:val="00353B8C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5ADD"/>
    <w:rsid w:val="004F5CA0"/>
    <w:rsid w:val="0050753A"/>
    <w:rsid w:val="00526FB9"/>
    <w:rsid w:val="0056343E"/>
    <w:rsid w:val="00570A0D"/>
    <w:rsid w:val="00571344"/>
    <w:rsid w:val="005736A5"/>
    <w:rsid w:val="005749EF"/>
    <w:rsid w:val="005C3A86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E2DCF"/>
    <w:rsid w:val="007F0FB2"/>
    <w:rsid w:val="008163CD"/>
    <w:rsid w:val="00822B1F"/>
    <w:rsid w:val="0082706C"/>
    <w:rsid w:val="008668F3"/>
    <w:rsid w:val="008C7533"/>
    <w:rsid w:val="008D271C"/>
    <w:rsid w:val="008F5F95"/>
    <w:rsid w:val="00946117"/>
    <w:rsid w:val="00951A2F"/>
    <w:rsid w:val="00971470"/>
    <w:rsid w:val="00972143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3032C"/>
    <w:rsid w:val="00B7535E"/>
    <w:rsid w:val="00BD19E6"/>
    <w:rsid w:val="00C146CA"/>
    <w:rsid w:val="00C20CEE"/>
    <w:rsid w:val="00C3643B"/>
    <w:rsid w:val="00C6469A"/>
    <w:rsid w:val="00CC72B9"/>
    <w:rsid w:val="00CD2A4C"/>
    <w:rsid w:val="00CD5793"/>
    <w:rsid w:val="00D62604"/>
    <w:rsid w:val="00D65DE8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919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Oechler, Hannah</cp:lastModifiedBy>
  <cp:revision>26</cp:revision>
  <cp:lastPrinted>2011-08-01T09:13:00Z</cp:lastPrinted>
  <dcterms:created xsi:type="dcterms:W3CDTF">2021-11-30T14:38:00Z</dcterms:created>
  <dcterms:modified xsi:type="dcterms:W3CDTF">2026-10-21T06:08:00Z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02.122.32.10.02:26/60/059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DNX000279398</vt:lpwstr>
  </property>
  <property fmtid="{D5CDD505-2E9C-101B-9397-08002B2CF9AE}" pid="6" name="Beschreibung">
    <vt:lpwstr>pm1020_Vollsperrung Hauptstraße Hattenheim</vt:lpwstr>
  </property>
  <property fmtid="{D5CDD505-2E9C-101B-9397-08002B2CF9AE}" pid="7" name="Aufbewahrungsort">
    <vt:lpwstr/>
  </property>
  <property fmtid="{D5CDD505-2E9C-101B-9397-08002B2CF9AE}" pid="8" name="ErstelltAm">
    <vt:lpwstr>20. Oktober 2026</vt:lpwstr>
  </property>
  <property fmtid="{D5CDD505-2E9C-101B-9397-08002B2CF9AE}" pid="9" name="ZuletztBearbeitet">
    <vt:lpwstr>20. Oktober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pm1020_Vollsperrung Hauptstraße Hattenheim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DNX000279398</vt:lpwstr>
  </property>
  <property fmtid="{D5CDD505-2E9C-101B-9397-08002B2CF9AE}" pid="21" name="Vorgang_ContainerKennung">
    <vt:lpwstr>02.122.32.10.02:26/60/059</vt:lpwstr>
  </property>
  <property fmtid="{D5CDD505-2E9C-101B-9397-08002B2CF9AE}" pid="22" name="Vorgang_Hinweise">
    <vt:lpwstr/>
  </property>
  <property fmtid="{D5CDD505-2E9C-101B-9397-08002B2CF9AE}" pid="23" name="Vorgang_Beschreibung">
    <vt:lpwstr>65347, L3320, Hauptstraße zwischen EBS und Ortseingang Hattenheim, BI/15 Vollsperrung am 30.10.26 von 6-12 Uhr wegen Kranstellung durch Krandienst Schuch GmbH im Auftrag der DB, beantragt durch Monea</vt:lpwstr>
  </property>
  <property fmtid="{D5CDD505-2E9C-101B-9397-08002B2CF9AE}" pid="24" name="Vorgang_Beschreibung1">
    <vt:lpwstr>65347, L3320, Hauptstraße zwischen EBS und Ortseingang Hattenheim, BI/15 Vollsperrung am 30.10.26 von 6-12 Uhr wegen Kranstellung durch Krandienst Schuch GmbH im Auftrag der DB, beantragt durch Monea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>Monea Verkehrssicherung</vt:lpwstr>
  </property>
  <property fmtid="{D5CDD505-2E9C-101B-9397-08002B2CF9AE}" pid="46" name="Adresszeile15">
    <vt:lpwstr/>
  </property>
  <property fmtid="{D5CDD505-2E9C-101B-9397-08002B2CF9AE}" pid="47" name="Adresszeile2">
    <vt:lpwstr>Inh. Christine Steinbach</vt:lpwstr>
  </property>
  <property fmtid="{D5CDD505-2E9C-101B-9397-08002B2CF9AE}" pid="48" name="Adresszeile25">
    <vt:lpwstr/>
  </property>
  <property fmtid="{D5CDD505-2E9C-101B-9397-08002B2CF9AE}" pid="49" name="Adresszeile3">
    <vt:lpwstr>Raiffeisenstraße 8 a</vt:lpwstr>
  </property>
  <property fmtid="{D5CDD505-2E9C-101B-9397-08002B2CF9AE}" pid="50" name="Adresszeile35">
    <vt:lpwstr/>
  </property>
  <property fmtid="{D5CDD505-2E9C-101B-9397-08002B2CF9AE}" pid="51" name="Adresszeile4">
    <vt:lpwstr>55270 Klein - Winternheim</vt:lpwstr>
  </property>
  <property fmtid="{D5CDD505-2E9C-101B-9397-08002B2CF9AE}" pid="52" name="Adresszeile5">
    <vt:lpwstr/>
  </property>
  <property fmtid="{D5CDD505-2E9C-101B-9397-08002B2CF9AE}" pid="53" name="Land">
    <vt:lpwstr>Deutschland</vt:lpwstr>
  </property>
  <property fmtid="{D5CDD505-2E9C-101B-9397-08002B2CF9AE}" pid="54" name="PLZ">
    <vt:lpwstr>55270</vt:lpwstr>
  </property>
  <property fmtid="{D5CDD505-2E9C-101B-9397-08002B2CF9AE}" pid="55" name="Ort">
    <vt:lpwstr>Klein - Winternheim</vt:lpwstr>
  </property>
  <property fmtid="{D5CDD505-2E9C-101B-9397-08002B2CF9AE}" pid="56" name="Ortsteil">
    <vt:lpwstr/>
  </property>
  <property fmtid="{D5CDD505-2E9C-101B-9397-08002B2CF9AE}" pid="57" name="Strasse">
    <vt:lpwstr>Raiffeisenstraße</vt:lpwstr>
  </property>
  <property fmtid="{D5CDD505-2E9C-101B-9397-08002B2CF9AE}" pid="58" name="Hausnummer">
    <vt:lpwstr>8 a</vt:lpwstr>
  </property>
  <property fmtid="{D5CDD505-2E9C-101B-9397-08002B2CF9AE}" pid="59" name="HausnummerZusatz">
    <vt:lpwstr/>
  </property>
  <property fmtid="{D5CDD505-2E9C-101B-9397-08002B2CF9AE}" pid="60" name="StrasseKomplett">
    <vt:lpwstr>Raiffeisenstraße 8 a</vt:lpwstr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>Monea Verkehrssicherung</vt:lpwstr>
  </property>
  <property fmtid="{D5CDD505-2E9C-101B-9397-08002B2CF9AE}" pid="68" name="Name2">
    <vt:lpwstr>Inh. Christine Steinbach</vt:lpwstr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>Sehr geehrte Damen und Herren</vt:lpwstr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059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>06136 - 99 40 620</vt:lpwstr>
  </property>
  <property fmtid="{D5CDD505-2E9C-101B-9397-08002B2CF9AE}" pid="124" name="FaxNummer">
    <vt:lpwstr/>
  </property>
  <property fmtid="{D5CDD505-2E9C-101B-9397-08002B2CF9AE}" pid="125" name="Rufnummer1">
    <vt:lpwstr>06136 - 99 40 620</vt:lpwstr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>umzug@verkehrsschilder-mainz.de</vt:lpwstr>
  </property>
  <property fmtid="{D5CDD505-2E9C-101B-9397-08002B2CF9AE}" pid="131" name="Emailadresse1">
    <vt:lpwstr>umzug@verkehrsschilder-mainz.de</vt:lpwstr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>06136 - 99 40 620</vt:lpwstr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