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E688C" w14:textId="77777777" w:rsidR="00864A2C" w:rsidRDefault="00E06EFF">
      <w:pPr>
        <w:pStyle w:val="PMPressemitteilung"/>
      </w:pPr>
      <w:sdt>
        <w:sdtPr>
          <w:id w:val="-923638953"/>
          <w:lock w:val="sdtContentLocked"/>
          <w:placeholder>
            <w:docPart w:val="F9CDFF5C4A074248B0D58FA7DA73384E"/>
          </w:placeholder>
          <w:text/>
        </w:sdtPr>
        <w:sdtEndPr/>
        <w:sdtContent>
          <w:r w:rsidR="00D72C95">
            <w:t>Pressemitteilung</w:t>
          </w:r>
        </w:sdtContent>
      </w:sdt>
    </w:p>
    <w:p w14:paraId="658D6E51" w14:textId="18CD0674" w:rsidR="002B513B" w:rsidRDefault="000517F6" w:rsidP="00287A0A">
      <w:pPr>
        <w:pStyle w:val="PMDatum"/>
      </w:pPr>
      <w:r>
        <w:t>29.10.2026</w:t>
      </w:r>
    </w:p>
    <w:p w14:paraId="3E91BF4F" w14:textId="01064A8E" w:rsidR="000517F6" w:rsidRDefault="000517F6" w:rsidP="000517F6">
      <w:pPr>
        <w:pStyle w:val="PM-Stichwort"/>
      </w:pPr>
      <w:r>
        <w:t>Landkreis - Abfallwirtschaft</w:t>
      </w:r>
    </w:p>
    <w:p w14:paraId="2AA8BB93" w14:textId="432EAC66" w:rsidR="000517F6" w:rsidRDefault="000517F6" w:rsidP="000517F6">
      <w:pPr>
        <w:pStyle w:val="PM-berschrift"/>
      </w:pPr>
      <w:r w:rsidRPr="000517F6">
        <w:t>Wertstoffhöfe stellen auf Winteröffnungszeiten um</w:t>
      </w:r>
    </w:p>
    <w:p w14:paraId="7682B53D" w14:textId="77777777" w:rsidR="000517F6" w:rsidRDefault="000517F6" w:rsidP="000517F6"/>
    <w:p w14:paraId="5FC954CF" w14:textId="77353553" w:rsidR="000517F6" w:rsidRDefault="000517F6" w:rsidP="000517F6">
      <w:r w:rsidRPr="000517F6">
        <w:rPr>
          <w:b/>
          <w:bCs/>
        </w:rPr>
        <w:t>Unterallgäu.</w:t>
      </w:r>
      <w:r>
        <w:t xml:space="preserve"> </w:t>
      </w:r>
      <w:r>
        <w:t xml:space="preserve">Einige Wertstoffhöfe und Kompostanlagen im Landkreis Unterallgäu verkürzen ab November </w:t>
      </w:r>
      <w:r>
        <w:t>oder</w:t>
      </w:r>
      <w:r>
        <w:t xml:space="preserve"> Dezember ihre Öffnungszeiten. Darauf weist die Abfallwirtschaftsberatung des Landkreises hin. Dies gilt für die Wertstoffhöfe in Babenhausen, Erkheim, Markt Rettenbach, Mindelheim, Ottobeuren und Sontheim sowie die Kompostanlagen in Buxheim und Hawangen.</w:t>
      </w:r>
    </w:p>
    <w:p w14:paraId="40B6A23B" w14:textId="77777777" w:rsidR="000517F6" w:rsidRDefault="000517F6" w:rsidP="000517F6">
      <w:pPr>
        <w:pStyle w:val="Listenabsatz"/>
        <w:numPr>
          <w:ilvl w:val="0"/>
          <w:numId w:val="4"/>
        </w:numPr>
      </w:pPr>
      <w:r>
        <w:t xml:space="preserve">Der Wertstoffhof und die Kompostanlage in </w:t>
      </w:r>
      <w:r w:rsidRPr="000517F6">
        <w:rPr>
          <w:b/>
          <w:bCs/>
        </w:rPr>
        <w:t>Babenhausen</w:t>
      </w:r>
      <w:r>
        <w:t xml:space="preserve"> sind ab November am Montag, Dienstag, Mittwoch und Freitag von 14 bis 18 Uhr und am Samstag von 10 bis 12 Uhr geöffnet. </w:t>
      </w:r>
    </w:p>
    <w:p w14:paraId="55FB7B97" w14:textId="1FB51813" w:rsidR="000517F6" w:rsidRDefault="000517F6" w:rsidP="000517F6">
      <w:pPr>
        <w:pStyle w:val="Listenabsatz"/>
        <w:numPr>
          <w:ilvl w:val="0"/>
          <w:numId w:val="4"/>
        </w:numPr>
      </w:pPr>
      <w:r>
        <w:t xml:space="preserve">Der Wertstoffhof in </w:t>
      </w:r>
      <w:r w:rsidRPr="000517F6">
        <w:rPr>
          <w:b/>
          <w:bCs/>
        </w:rPr>
        <w:t>Erkheim</w:t>
      </w:r>
      <w:r>
        <w:t xml:space="preserve"> ist ab November am Montag von 15.30 bis 17 Uhr geöffnet. Die übrigen </w:t>
      </w:r>
      <w:r w:rsidR="00352B51">
        <w:t>Öffnungszeiten</w:t>
      </w:r>
      <w:r>
        <w:t xml:space="preserve"> bleiben unverändert: Am Mittwoch von 13 bis 16.30 Uhr, am Freitag von 14 bis 17.30 Uhr und am Samstag von 9 bis 11.30 Uhr.</w:t>
      </w:r>
    </w:p>
    <w:p w14:paraId="24537832" w14:textId="77777777" w:rsidR="000517F6" w:rsidRDefault="000517F6" w:rsidP="000517F6">
      <w:pPr>
        <w:pStyle w:val="Listenabsatz"/>
        <w:numPr>
          <w:ilvl w:val="0"/>
          <w:numId w:val="4"/>
        </w:numPr>
      </w:pPr>
      <w:r>
        <w:t xml:space="preserve">In </w:t>
      </w:r>
      <w:r w:rsidRPr="000517F6">
        <w:rPr>
          <w:b/>
          <w:bCs/>
        </w:rPr>
        <w:t>Markt Rettenbach</w:t>
      </w:r>
      <w:r>
        <w:t xml:space="preserve"> ist der Wertstoffhof ab November freitags von 13 bis 16 Uhr, samstags von 8 bis 12 Uhr sowie jeden ersten und dritten Mittwoch im Monat von 9 bis 10 Uhr geöffnet.</w:t>
      </w:r>
    </w:p>
    <w:p w14:paraId="722F5455" w14:textId="77777777" w:rsidR="000517F6" w:rsidRDefault="000517F6" w:rsidP="000517F6">
      <w:pPr>
        <w:pStyle w:val="Listenabsatz"/>
        <w:numPr>
          <w:ilvl w:val="0"/>
          <w:numId w:val="4"/>
        </w:numPr>
      </w:pPr>
      <w:r>
        <w:t xml:space="preserve">Der Wertstoffhof in </w:t>
      </w:r>
      <w:r w:rsidRPr="000517F6">
        <w:rPr>
          <w:b/>
          <w:bCs/>
        </w:rPr>
        <w:t>Mindelheim</w:t>
      </w:r>
      <w:r>
        <w:t xml:space="preserve"> ist ab November wie folgt geöffnet: montags von 9 bis 11.30 Uhr und von 14 bis 17 Uhr, dienstags bis freitags jeweils von 14 bis 17 Uhr und samstags von 9 bis 12 Uhr.</w:t>
      </w:r>
    </w:p>
    <w:p w14:paraId="589D609C" w14:textId="77777777" w:rsidR="001F0599" w:rsidRDefault="000517F6" w:rsidP="001F0599">
      <w:pPr>
        <w:pStyle w:val="Listenabsatz"/>
        <w:numPr>
          <w:ilvl w:val="0"/>
          <w:numId w:val="4"/>
        </w:numPr>
      </w:pPr>
      <w:r>
        <w:t xml:space="preserve">Am Wertstoffhof in </w:t>
      </w:r>
      <w:r w:rsidRPr="001F0599">
        <w:rPr>
          <w:b/>
          <w:bCs/>
        </w:rPr>
        <w:t>Ottobeuren</w:t>
      </w:r>
      <w:r>
        <w:t xml:space="preserve"> sind die Anlieferzeiten ab November am Montag von 10 bis 12 Uhr, am Mittwoch und Freitag von 14 bis 17 Uhr und am Samstag von 9 bis 12 Uhr.</w:t>
      </w:r>
    </w:p>
    <w:p w14:paraId="317ABFB2" w14:textId="77777777" w:rsidR="001F0599" w:rsidRDefault="000517F6" w:rsidP="001F0599">
      <w:pPr>
        <w:pStyle w:val="Listenabsatz"/>
        <w:numPr>
          <w:ilvl w:val="0"/>
          <w:numId w:val="4"/>
        </w:numPr>
      </w:pPr>
      <w:r>
        <w:t xml:space="preserve">Der Wertstoffhof in </w:t>
      </w:r>
      <w:r w:rsidRPr="001F0599">
        <w:rPr>
          <w:b/>
          <w:bCs/>
        </w:rPr>
        <w:t>Sontheim</w:t>
      </w:r>
      <w:r>
        <w:t xml:space="preserve"> ist ab November am Mittwoch von 17.30 bis 19.30 Uhr und am Samstag von 8.30 bis 11.30 Uhr geöffnet. Am Montag bleibt der Wertstoffhof geschlossen. </w:t>
      </w:r>
    </w:p>
    <w:p w14:paraId="15B25F6D" w14:textId="77777777" w:rsidR="001F0599" w:rsidRDefault="000517F6" w:rsidP="001C5FFD">
      <w:pPr>
        <w:pStyle w:val="Listenabsatz"/>
        <w:numPr>
          <w:ilvl w:val="0"/>
          <w:numId w:val="4"/>
        </w:numPr>
      </w:pPr>
      <w:r>
        <w:t xml:space="preserve">Die Kompostanlage </w:t>
      </w:r>
      <w:r w:rsidRPr="001F0599">
        <w:rPr>
          <w:b/>
          <w:bCs/>
        </w:rPr>
        <w:t>Buxheim</w:t>
      </w:r>
      <w:r>
        <w:t xml:space="preserve"> ist ab Dezember jeden Samstag von 9 bis 12 Uhr geöffnet.</w:t>
      </w:r>
    </w:p>
    <w:p w14:paraId="0A28011A" w14:textId="51611D6A" w:rsidR="000517F6" w:rsidRDefault="000517F6" w:rsidP="001C5FFD">
      <w:pPr>
        <w:pStyle w:val="Listenabsatz"/>
        <w:numPr>
          <w:ilvl w:val="0"/>
          <w:numId w:val="4"/>
        </w:numPr>
      </w:pPr>
      <w:r>
        <w:t xml:space="preserve">Die Kompostanlage </w:t>
      </w:r>
      <w:r w:rsidRPr="001F0599">
        <w:rPr>
          <w:b/>
          <w:bCs/>
        </w:rPr>
        <w:t>Hawangen</w:t>
      </w:r>
      <w:r>
        <w:t xml:space="preserve"> ist ab Dezember jeden Mittwoch von 16 bis 17 Uhr und am Samstag von 10 bis 12 Uhr geöffnet.</w:t>
      </w:r>
    </w:p>
    <w:p w14:paraId="5E1EA6B4" w14:textId="77777777" w:rsidR="001F0599" w:rsidRDefault="001F0599" w:rsidP="000517F6"/>
    <w:p w14:paraId="46C4C7B9" w14:textId="5EFF2F8C" w:rsidR="000517F6" w:rsidRPr="000517F6" w:rsidRDefault="000517F6" w:rsidP="000517F6">
      <w:r>
        <w:lastRenderedPageBreak/>
        <w:t xml:space="preserve">Alle Öffnungszeiten sind auch in der Unterallgäu-App sowie im Internet unter </w:t>
      </w:r>
      <w:hyperlink r:id="rId7" w:history="1">
        <w:r w:rsidR="001F0599" w:rsidRPr="001B1449">
          <w:rPr>
            <w:rStyle w:val="Hyperlink"/>
            <w:rFonts w:asciiTheme="minorHAnsi" w:hAnsiTheme="minorHAnsi"/>
          </w:rPr>
          <w:t>www.unterallgaeu.de/wertstoffhoefe</w:t>
        </w:r>
      </w:hyperlink>
      <w:r w:rsidR="001F0599">
        <w:t xml:space="preserve"> </w:t>
      </w:r>
      <w:r>
        <w:t>zu finden. Bei Fragen gibt die Abfallwirtschaftsberatung des Landkreises Auskunft unter Telefon (08261) 995-8090.</w:t>
      </w:r>
    </w:p>
    <w:sectPr w:rsidR="000517F6" w:rsidRPr="000517F6">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69CDF" w14:textId="77777777" w:rsidR="00E06EFF" w:rsidRDefault="00E06EFF">
      <w:r>
        <w:separator/>
      </w:r>
    </w:p>
    <w:p w14:paraId="7A7CFC89" w14:textId="77777777" w:rsidR="00E06EFF" w:rsidRDefault="00E06EFF"/>
    <w:p w14:paraId="27F118B2" w14:textId="77777777" w:rsidR="00E06EFF" w:rsidRDefault="00E06EFF"/>
  </w:endnote>
  <w:endnote w:type="continuationSeparator" w:id="0">
    <w:p w14:paraId="14FCDF3C" w14:textId="77777777" w:rsidR="00E06EFF" w:rsidRDefault="00E06EFF">
      <w:r>
        <w:continuationSeparator/>
      </w:r>
    </w:p>
    <w:p w14:paraId="440CB805" w14:textId="77777777" w:rsidR="00E06EFF" w:rsidRDefault="00E06EFF"/>
    <w:p w14:paraId="36FC6CA3" w14:textId="77777777" w:rsidR="00E06EFF" w:rsidRDefault="00E06E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charset w:val="00"/>
    <w:family w:val="swiss"/>
    <w:pitch w:val="variable"/>
    <w:sig w:usb0="800000AF" w:usb1="10002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5840B" w14:textId="77777777" w:rsidR="00E06EFF" w:rsidRDefault="00E06EFF">
      <w:r>
        <w:separator/>
      </w:r>
    </w:p>
    <w:p w14:paraId="53F753C4" w14:textId="77777777" w:rsidR="00E06EFF" w:rsidRDefault="00E06EFF"/>
    <w:p w14:paraId="525561C4" w14:textId="77777777" w:rsidR="00E06EFF" w:rsidRDefault="00E06EFF"/>
  </w:footnote>
  <w:footnote w:type="continuationSeparator" w:id="0">
    <w:p w14:paraId="4A4D97FF" w14:textId="77777777" w:rsidR="00E06EFF" w:rsidRDefault="00E06EFF">
      <w:r>
        <w:continuationSeparator/>
      </w:r>
    </w:p>
    <w:p w14:paraId="1DCCE87B" w14:textId="77777777" w:rsidR="00E06EFF" w:rsidRDefault="00E06EFF"/>
    <w:p w14:paraId="58FF7E2A" w14:textId="77777777" w:rsidR="00E06EFF" w:rsidRDefault="00E06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63A1" w14:textId="77777777" w:rsidR="00864A2C" w:rsidRDefault="00D72C95">
    <w:pPr>
      <w:pStyle w:val="Kopfzeile"/>
    </w:pPr>
    <w:r>
      <w:rPr>
        <w:noProof/>
      </w:rPr>
      <mc:AlternateContent>
        <mc:Choice Requires="wps">
          <w:drawing>
            <wp:anchor distT="0" distB="0" distL="114300" distR="114300" simplePos="0" relativeHeight="251661312" behindDoc="0" locked="0" layoutInCell="1" allowOverlap="1" wp14:anchorId="344E5896" wp14:editId="3CA946B6">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24480A78" w14:textId="77777777" w:rsidR="00864A2C" w:rsidRDefault="00D72C95">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44E5896"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24480A78" w14:textId="77777777" w:rsidR="00864A2C" w:rsidRDefault="00D72C95">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21BC" w14:textId="77777777" w:rsidR="00864A2C" w:rsidRDefault="00D72C95">
    <w:pPr>
      <w:pStyle w:val="Kopfzeile"/>
    </w:pPr>
    <w:r>
      <w:rPr>
        <w:noProof/>
      </w:rPr>
      <mc:AlternateContent>
        <mc:Choice Requires="wps">
          <w:drawing>
            <wp:anchor distT="0" distB="0" distL="114300" distR="114300" simplePos="0" relativeHeight="251659264" behindDoc="0" locked="0" layoutInCell="1" allowOverlap="1" wp14:anchorId="450A9440" wp14:editId="41E636D0">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275457DD"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0733133E" wp14:editId="4D75DF27">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69BB90B9" w14:textId="77777777" w:rsidR="00864A2C" w:rsidRDefault="00D72C95">
                          <w:pPr>
                            <w:pStyle w:val="PMBehoerde"/>
                          </w:pPr>
                          <w:r>
                            <w:t>Landratsamt Unterallgäu</w:t>
                          </w:r>
                        </w:p>
                        <w:p w14:paraId="5BAC086F"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71CC747F"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4B9E14BC"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0A8E6005" w14:textId="77777777" w:rsidR="00864A2C" w:rsidRDefault="00D72C95">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13064CA0" w14:textId="77777777" w:rsidR="00864A2C" w:rsidRDefault="00D72C95">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73B6616D" w14:textId="77777777" w:rsidR="00864A2C" w:rsidRDefault="00D72C95">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w:t>
                          </w:r>
                          <w:r w:rsidR="00695A5E">
                            <w:rPr>
                              <w14:textOutline w14:w="9525" w14:cap="rnd" w14:cmpd="sng" w14:algn="ctr">
                                <w14:noFill/>
                                <w14:prstDash w14:val="solid"/>
                                <w14:bevel/>
                              </w14:textOutline>
                            </w:rPr>
                            <w:t>LRA</w:t>
                          </w:r>
                          <w:r>
                            <w:rPr>
                              <w14:textOutline w14:w="9525" w14:cap="rnd" w14:cmpd="sng" w14:algn="ctr">
                                <w14:noFill/>
                                <w14:prstDash w14:val="solid"/>
                                <w14:bevel/>
                              </w14:textOutline>
                            </w:rPr>
                            <w:t>.unterallgaeu.de</w:t>
                          </w:r>
                        </w:p>
                        <w:p w14:paraId="36C4817E" w14:textId="77777777" w:rsidR="00864A2C" w:rsidRDefault="00D72C95">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50A9440"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275457DD"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0733133E" wp14:editId="4D75DF27">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69BB90B9" w14:textId="77777777" w:rsidR="00864A2C" w:rsidRDefault="00D72C95">
                    <w:pPr>
                      <w:pStyle w:val="PMBehoerde"/>
                    </w:pPr>
                    <w:r>
                      <w:t>Landratsamt Unterallgäu</w:t>
                    </w:r>
                  </w:p>
                  <w:p w14:paraId="5BAC086F"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71CC747F"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4B9E14BC" w14:textId="77777777" w:rsidR="00864A2C" w:rsidRDefault="00D72C95">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0A8E6005" w14:textId="77777777" w:rsidR="00864A2C" w:rsidRDefault="00D72C95">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13064CA0" w14:textId="77777777" w:rsidR="00864A2C" w:rsidRDefault="00D72C95">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73B6616D" w14:textId="77777777" w:rsidR="00864A2C" w:rsidRDefault="00D72C95">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w:t>
                    </w:r>
                    <w:r w:rsidR="00695A5E">
                      <w:rPr>
                        <w14:textOutline w14:w="9525" w14:cap="rnd" w14:cmpd="sng" w14:algn="ctr">
                          <w14:noFill/>
                          <w14:prstDash w14:val="solid"/>
                          <w14:bevel/>
                        </w14:textOutline>
                      </w:rPr>
                      <w:t>LRA</w:t>
                    </w:r>
                    <w:r>
                      <w:rPr>
                        <w14:textOutline w14:w="9525" w14:cap="rnd" w14:cmpd="sng" w14:algn="ctr">
                          <w14:noFill/>
                          <w14:prstDash w14:val="solid"/>
                          <w14:bevel/>
                        </w14:textOutline>
                      </w:rPr>
                      <w:t>.unterallgaeu.de</w:t>
                    </w:r>
                  </w:p>
                  <w:p w14:paraId="36C4817E" w14:textId="77777777" w:rsidR="00864A2C" w:rsidRDefault="00D72C95">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512125FD"/>
    <w:multiLevelType w:val="hybridMultilevel"/>
    <w:tmpl w:val="39700F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08B6272"/>
    <w:multiLevelType w:val="hybridMultilevel"/>
    <w:tmpl w:val="3DE03A90"/>
    <w:lvl w:ilvl="0" w:tplc="FC328F9C">
      <w:numFmt w:val="bullet"/>
      <w:pStyle w:val="PMAufzhlungs-Boxen"/>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457987993">
    <w:abstractNumId w:val="0"/>
  </w:num>
  <w:num w:numId="2" w16cid:durableId="730202416">
    <w:abstractNumId w:val="0"/>
  </w:num>
  <w:num w:numId="3" w16cid:durableId="1348751239">
    <w:abstractNumId w:val="2"/>
  </w:num>
  <w:num w:numId="4" w16cid:durableId="411583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7F6"/>
    <w:rsid w:val="000517F6"/>
    <w:rsid w:val="000C487F"/>
    <w:rsid w:val="001D2C99"/>
    <w:rsid w:val="001F0599"/>
    <w:rsid w:val="00287A0A"/>
    <w:rsid w:val="002B513B"/>
    <w:rsid w:val="00352B51"/>
    <w:rsid w:val="003F6722"/>
    <w:rsid w:val="0042381F"/>
    <w:rsid w:val="004A0E00"/>
    <w:rsid w:val="00507299"/>
    <w:rsid w:val="005644B1"/>
    <w:rsid w:val="005F0E1F"/>
    <w:rsid w:val="00695A5E"/>
    <w:rsid w:val="006E6D27"/>
    <w:rsid w:val="007B47EA"/>
    <w:rsid w:val="00864A2C"/>
    <w:rsid w:val="00887568"/>
    <w:rsid w:val="008C7529"/>
    <w:rsid w:val="00940DC3"/>
    <w:rsid w:val="00D72C95"/>
    <w:rsid w:val="00E06EFF"/>
    <w:rsid w:val="00EE3F3F"/>
    <w:rsid w:val="00F701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6ADE4CE5"/>
  <w15:docId w15:val="{C68231CA-1C21-4A34-AE1C-78C700B3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sid w:val="004A0E00"/>
    <w:rPr>
      <w:rFonts w:ascii="Calibri" w:hAnsi="Calibri"/>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PMAufzhlungs-Boxen">
    <w:name w:val="PM_Aufzählungs-Boxen"/>
    <w:basedOn w:val="Standard"/>
    <w:qFormat/>
    <w:rsid w:val="004A0E00"/>
    <w:pPr>
      <w:numPr>
        <w:numId w:val="3"/>
      </w:numPr>
      <w:spacing w:before="400" w:line="300" w:lineRule="exact"/>
    </w:pPr>
    <w:rPr>
      <w:rFonts w:ascii="Calibri" w:hAnsi="Calibri"/>
      <w:bCs/>
      <w:szCs w:val="20"/>
    </w:rPr>
  </w:style>
  <w:style w:type="paragraph" w:customStyle="1" w:styleId="PM-Stichwort">
    <w:name w:val="PM-Stichwort"/>
    <w:basedOn w:val="Standard"/>
    <w:next w:val="PM-berschrift"/>
    <w:qFormat/>
    <w:rsid w:val="004A0E00"/>
    <w:pPr>
      <w:spacing w:before="720" w:line="288" w:lineRule="auto"/>
      <w:jc w:val="left"/>
    </w:pPr>
    <w:rPr>
      <w:rFonts w:ascii="Calibri" w:hAnsi="Calibri"/>
      <w:sz w:val="18"/>
    </w:rPr>
  </w:style>
  <w:style w:type="paragraph" w:customStyle="1" w:styleId="PM-berschrift">
    <w:name w:val="PM-Überschrift"/>
    <w:basedOn w:val="Standard"/>
    <w:next w:val="PM-Unterzeile"/>
    <w:qFormat/>
    <w:rsid w:val="004A0E00"/>
    <w:pPr>
      <w:spacing w:before="360" w:line="288" w:lineRule="auto"/>
      <w:jc w:val="left"/>
    </w:pPr>
    <w:rPr>
      <w:rFonts w:ascii="Calibri" w:hAnsi="Calibri"/>
      <w:b/>
      <w:sz w:val="28"/>
    </w:rPr>
  </w:style>
  <w:style w:type="paragraph" w:customStyle="1" w:styleId="PM-Unterzeile">
    <w:name w:val="PM-Unterzeile"/>
    <w:basedOn w:val="Standard"/>
    <w:next w:val="Standard"/>
    <w:qFormat/>
    <w:rsid w:val="004A0E00"/>
    <w:pPr>
      <w:spacing w:before="120" w:after="360" w:line="288" w:lineRule="auto"/>
      <w:jc w:val="left"/>
    </w:pPr>
    <w:rPr>
      <w:rFonts w:ascii="Calibri" w:hAnsi="Calibri"/>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 w:type="paragraph" w:styleId="Listenabsatz">
    <w:name w:val="List Paragraph"/>
    <w:basedOn w:val="Standard"/>
    <w:uiPriority w:val="34"/>
    <w:rsid w:val="000517F6"/>
    <w:pPr>
      <w:ind w:left="720"/>
      <w:contextualSpacing/>
    </w:pPr>
  </w:style>
  <w:style w:type="character" w:styleId="NichtaufgelsteErwhnung">
    <w:name w:val="Unresolved Mention"/>
    <w:basedOn w:val="Absatz-Standardschriftart"/>
    <w:uiPriority w:val="99"/>
    <w:semiHidden/>
    <w:unhideWhenUsed/>
    <w:rsid w:val="001F0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nterallgaeu.de/wertstoffhoef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CDFF5C4A074248B0D58FA7DA73384E"/>
        <w:category>
          <w:name w:val="Allgemein"/>
          <w:gallery w:val="placeholder"/>
        </w:category>
        <w:types>
          <w:type w:val="bbPlcHdr"/>
        </w:types>
        <w:behaviors>
          <w:behavior w:val="content"/>
        </w:behaviors>
        <w:guid w:val="{4AE41B4E-C04E-4E12-AF96-8A8358E6777B}"/>
      </w:docPartPr>
      <w:docPartBody>
        <w:p w:rsidR="008E5B5F" w:rsidRDefault="008E5B5F">
          <w:pPr>
            <w:pStyle w:val="F9CDFF5C4A074248B0D58FA7DA73384E"/>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charset w:val="00"/>
    <w:family w:val="swiss"/>
    <w:pitch w:val="variable"/>
    <w:sig w:usb0="800000AF" w:usb1="10002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B5F"/>
    <w:rsid w:val="008E5B5F"/>
    <w:rsid w:val="00F701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F9CDFF5C4A074248B0D58FA7DA73384E">
    <w:name w:val="F9CDFF5C4A074248B0D58FA7DA7338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2</Pages>
  <Words>286</Words>
  <Characters>1807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2</cp:revision>
  <cp:lastPrinted>2011-08-10T11:15:00Z</cp:lastPrinted>
  <dcterms:created xsi:type="dcterms:W3CDTF">2026-10-29T13:41:00Z</dcterms:created>
  <dcterms:modified xsi:type="dcterms:W3CDTF">2026-10-29T14:05:00Z</dcterms:modified>
</cp:coreProperties>
</file>