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Ind w:w="-176" w:type="dxa"/>
        <w:tblLayout w:type="fixed"/>
        <w:tblLook w:val="04A0" w:firstRow="1" w:lastRow="0" w:firstColumn="1" w:lastColumn="0" w:noHBand="0" w:noVBand="1"/>
      </w:tblPr>
      <w:tblGrid>
        <w:gridCol w:w="7905"/>
        <w:gridCol w:w="2767"/>
      </w:tblGrid>
      <w:tr w:rsidR="00542A36"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542A36" w:rsidTr="00740AC5">
              <w:tc>
                <w:tcPr>
                  <w:tcW w:w="7689" w:type="dxa"/>
                </w:tcPr>
                <w:p w:rsidR="00EC4EA4" w:rsidRPr="009B4360" w:rsidRDefault="000A61EA" w:rsidP="005C7BF6">
                  <w:pPr>
                    <w:ind w:left="-74"/>
                  </w:pPr>
                  <w:r w:rsidRPr="009B4360">
                    <w:t xml:space="preserve">Nr. </w:t>
                  </w:r>
                  <w:r w:rsidR="00C4690A">
                    <w:t>343</w:t>
                  </w:r>
                  <w:r w:rsidR="00A90370">
                    <w:t>/</w:t>
                  </w:r>
                  <w:r w:rsidR="0045144A">
                    <w:fldChar w:fldCharType="begin"/>
                  </w:r>
                  <w:r w:rsidR="0045144A">
                    <w:instrText xml:space="preserve"> DATE  \@ "yyyy"  \* MERGEFORMAT </w:instrText>
                  </w:r>
                  <w:r w:rsidR="0045144A">
                    <w:fldChar w:fldCharType="separate"/>
                  </w:r>
                  <w:r w:rsidR="001F4D98">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1F4D98">
                    <w:rPr>
                      <w:noProof/>
                    </w:rPr>
                    <w:t>19.08.2026</w:t>
                  </w:r>
                  <w:r w:rsidR="00E50B7A">
                    <w:fldChar w:fldCharType="end"/>
                  </w:r>
                </w:p>
              </w:tc>
            </w:tr>
            <w:tr w:rsidR="00542A36" w:rsidTr="00740AC5">
              <w:trPr>
                <w:trHeight w:val="1072"/>
              </w:trPr>
              <w:tc>
                <w:tcPr>
                  <w:tcW w:w="7689" w:type="dxa"/>
                  <w:vAlign w:val="center"/>
                </w:tcPr>
                <w:p w:rsidR="00EC4EA4" w:rsidRPr="009B4360" w:rsidRDefault="000A61EA" w:rsidP="0027711D">
                  <w:pPr>
                    <w:pStyle w:val="berschrift1"/>
                    <w:ind w:left="-74"/>
                    <w:outlineLvl w:val="0"/>
                  </w:pPr>
                  <w:r>
                    <w:fldChar w:fldCharType="begin">
                      <w:ffData>
                        <w:name w:val="SS_Text"/>
                        <w:enabled/>
                        <w:calcOnExit w:val="0"/>
                        <w:textInput>
                          <w:default w:val="Nur noch wenige freie Plätze beim Bernauer Dinner-Picknick"/>
                        </w:textInput>
                      </w:ffData>
                    </w:fldChar>
                  </w:r>
                  <w:bookmarkStart w:id="0" w:name="SS_Text"/>
                  <w:r>
                    <w:instrText xml:space="preserve"> FORMTEXT </w:instrText>
                  </w:r>
                  <w:r>
                    <w:fldChar w:fldCharType="separate"/>
                  </w:r>
                  <w:r>
                    <w:rPr>
                      <w:noProof/>
                    </w:rPr>
                    <w:t>Nur noch wenige freie Plätze beim Bernauer Dinner-Picknick</w:t>
                  </w:r>
                  <w:r>
                    <w:fldChar w:fldCharType="end"/>
                  </w:r>
                  <w:bookmarkEnd w:id="0"/>
                </w:p>
              </w:tc>
            </w:tr>
            <w:tr w:rsidR="00542A36" w:rsidTr="00740AC5">
              <w:tc>
                <w:tcPr>
                  <w:tcW w:w="7689" w:type="dxa"/>
                </w:tcPr>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Weiße Tafeln unter alten Bäumen, liebevoll gefüllte Picknickkörbe, Musik und viele Begegnungen vor der historischen Stadtmauer: Das Dinner-Picknick gehört inzwischen zu den besonderen Spätsommerabenden in Bernau. Am Samstag, dem 5. September, lädt die Stadt von 16.30 bis 23 Uhr zur mittlerweile sechsten Auflage in den Stadtpark ein. Wer dabei sein möchte, sollte mit der Buchung nicht mehr allzu lange warten: Es sind nur noch wenige Resttickets erhältlich. Besonders begehrt sind die Plätze auf den Picknick-Decken.</w:t>
                  </w:r>
                </w:p>
                <w:p w:rsidR="00C4690A" w:rsidRPr="00C4690A" w:rsidRDefault="00C4690A" w:rsidP="00C4690A">
                  <w:pPr>
                    <w:spacing w:line="276" w:lineRule="auto"/>
                    <w:rPr>
                      <w:rFonts w:eastAsia="Times New Roman" w:cs="Times New Roman"/>
                      <w:kern w:val="2"/>
                      <w:sz w:val="16"/>
                      <w:szCs w:val="16"/>
                    </w:rPr>
                  </w:pP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Was vor einigen Jahren als neue Veranstaltungsidee begann, hat längst seinen festen Platz im Bernauer Veranstaltungskalender gefunden. Das Erfolgsrezept ist dabei denkbar einfach: Die Stadt stellt den Rahmen – und die Gäste machen daraus ihr ganz persönliches Fest.</w:t>
                  </w:r>
                </w:p>
                <w:p w:rsidR="00C4690A" w:rsidRPr="00C4690A" w:rsidRDefault="00C4690A" w:rsidP="00C4690A">
                  <w:pPr>
                    <w:spacing w:line="276" w:lineRule="auto"/>
                    <w:rPr>
                      <w:rFonts w:eastAsia="Times New Roman" w:cs="Times New Roman"/>
                      <w:kern w:val="2"/>
                      <w:sz w:val="16"/>
                      <w:szCs w:val="16"/>
                    </w:rPr>
                  </w:pP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Lange, weiß eingedeckte Tafeln verwandeln den Stadtpark für einen Abend in einen Festsaal unter freiem Himmel. Teller, Gläser und Besteck, Lieblingsspeisen und vielleicht noch ein Blumenstrauß für den Tisch kommen aus dem eigenen Picknickkorb. Man trifft Freunde und Bekannte, kommt mit seinen Tischnachbarn ins Gespräch, genießt Musik und Programm – und erlebt den vertrauten Stadtpark einmal ganz anders.</w:t>
                  </w:r>
                </w:p>
                <w:p w:rsidR="00C4690A" w:rsidRPr="00C4690A" w:rsidRDefault="00C4690A" w:rsidP="00C4690A">
                  <w:pPr>
                    <w:spacing w:line="276" w:lineRule="auto"/>
                    <w:rPr>
                      <w:rFonts w:eastAsia="Times New Roman" w:cs="Times New Roman"/>
                      <w:kern w:val="2"/>
                      <w:sz w:val="16"/>
                      <w:szCs w:val="16"/>
                    </w:rPr>
                  </w:pP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Wer es noch ungezwungener mag und mit „Kind und Kegel“ das Picknick in seiner ursprünglichen Form zelebrieren möchte, kann einen der Picknick-Decken-Plätze reservieren. Gerade diese Variante erfreut sich großer Beliebtheit. Die eigene Decke muss dafür mitgebracht werden, alles Weitere darf ganz nach persönlichem Geschmack im Picknickkorb landen.</w:t>
                  </w:r>
                </w:p>
                <w:p w:rsidR="00C4690A" w:rsidRPr="00C4690A" w:rsidRDefault="00C4690A" w:rsidP="00C4690A">
                  <w:pPr>
                    <w:spacing w:line="276" w:lineRule="auto"/>
                    <w:rPr>
                      <w:rFonts w:eastAsia="Times New Roman" w:cs="Times New Roman"/>
                      <w:kern w:val="2"/>
                      <w:sz w:val="16"/>
                      <w:szCs w:val="16"/>
                    </w:rPr>
                  </w:pPr>
                </w:p>
                <w:p w:rsidR="00C4690A" w:rsidRPr="00C4690A" w:rsidRDefault="00C4690A" w:rsidP="00C4690A">
                  <w:pPr>
                    <w:spacing w:line="276" w:lineRule="auto"/>
                    <w:rPr>
                      <w:rFonts w:eastAsia="Times New Roman" w:cs="Times New Roman"/>
                      <w:b/>
                      <w:bCs/>
                      <w:kern w:val="2"/>
                      <w:sz w:val="24"/>
                      <w:szCs w:val="24"/>
                    </w:rPr>
                  </w:pPr>
                  <w:r w:rsidRPr="00C4690A">
                    <w:rPr>
                      <w:rFonts w:eastAsia="Times New Roman" w:cs="Times New Roman"/>
                      <w:b/>
                      <w:bCs/>
                      <w:kern w:val="2"/>
                      <w:sz w:val="24"/>
                      <w:szCs w:val="24"/>
                    </w:rPr>
                    <w:t>Resttickets online und in der Tourist-Information</w:t>
                  </w: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 xml:space="preserve">Die noch verfügbaren Eintrittskarten können über das Buchungsportal </w:t>
                  </w:r>
                  <w:hyperlink r:id="rId7" w:history="1">
                    <w:r w:rsidRPr="00C4690A">
                      <w:rPr>
                        <w:rStyle w:val="Hyperlink"/>
                        <w:rFonts w:eastAsia="Times New Roman" w:cs="Times New Roman"/>
                        <w:kern w:val="2"/>
                        <w:sz w:val="24"/>
                        <w:szCs w:val="24"/>
                      </w:rPr>
                      <w:t>leoticket.de</w:t>
                    </w:r>
                  </w:hyperlink>
                  <w:r w:rsidRPr="00C4690A">
                    <w:rPr>
                      <w:rFonts w:eastAsia="Times New Roman" w:cs="Times New Roman"/>
                      <w:kern w:val="2"/>
                      <w:sz w:val="24"/>
                      <w:szCs w:val="24"/>
                    </w:rPr>
                    <w:t xml:space="preserve"> sowie persönlich in der Tourist-</w:t>
                  </w:r>
                  <w:r w:rsidRPr="00C4690A">
                    <w:rPr>
                      <w:rFonts w:eastAsia="Times New Roman" w:cs="Times New Roman"/>
                      <w:kern w:val="2"/>
                      <w:sz w:val="24"/>
                      <w:szCs w:val="24"/>
                    </w:rPr>
                    <w:lastRenderedPageBreak/>
                    <w:t>Information in der Bürgermeisterstraße 4 erworben werden. Ein Sitzplatz an einer der Festtafeln kostet 5 Euro pro Person, ermäßigt 3 Euro. Ein Picknick-Decken-Platz kann für 10 Euro reserviert werden.</w:t>
                  </w:r>
                </w:p>
                <w:p w:rsidR="00C4690A" w:rsidRPr="00C4690A" w:rsidRDefault="00C4690A" w:rsidP="00C4690A">
                  <w:pPr>
                    <w:spacing w:line="276" w:lineRule="auto"/>
                    <w:rPr>
                      <w:rFonts w:eastAsia="Times New Roman" w:cs="Times New Roman"/>
                      <w:kern w:val="2"/>
                      <w:sz w:val="16"/>
                      <w:szCs w:val="16"/>
                    </w:rPr>
                  </w:pP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Online lassen sich jeweils bis zu sechs Plätze an einer Festtafel beziehungsweise auf einer Picknick-Decke buchen. Größere Gruppen können den Buchungsvorgang entsprechend wiederholen.</w:t>
                  </w:r>
                </w:p>
                <w:p w:rsidR="00C4690A" w:rsidRPr="00C4690A" w:rsidRDefault="00C4690A" w:rsidP="00C4690A">
                  <w:pPr>
                    <w:spacing w:line="276" w:lineRule="auto"/>
                    <w:rPr>
                      <w:rFonts w:eastAsia="Times New Roman" w:cs="Times New Roman"/>
                      <w:kern w:val="2"/>
                      <w:sz w:val="16"/>
                      <w:szCs w:val="16"/>
                    </w:rPr>
                  </w:pP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Wer Tickets lieber persönlich kaufen möchte oder bei der Buchung Unterstützung benötigt, ist in der Tourist-Information willkommen. Dort wird die Reservierung übernommen und die Eintrittskarte direkt ausgedruckt. Auch barrierefreie Plätze sind dort buchbar. Die Tourist-Information ist dienstags bis freitags von 9 bis 17 Uhr sowie samstags und sonntags von 10 bis 14 Uhr geöffnet.</w:t>
                  </w:r>
                </w:p>
                <w:p w:rsidR="00C4690A" w:rsidRPr="00C4690A" w:rsidRDefault="00C4690A" w:rsidP="00C4690A">
                  <w:pPr>
                    <w:spacing w:line="276" w:lineRule="auto"/>
                    <w:rPr>
                      <w:rFonts w:eastAsia="Times New Roman" w:cs="Times New Roman"/>
                      <w:kern w:val="2"/>
                      <w:sz w:val="16"/>
                      <w:szCs w:val="16"/>
                    </w:rPr>
                  </w:pP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 xml:space="preserve">Für ganz Kurzentschlossene bleibt sogar am Veranstaltungstag noch eine Chance – sofern dann noch Plätze verfügbar sind. „Wir werden – wie im vergangenen Jahr – den Online-Ticketverkauf bis 19 Uhr am Veranstaltungstag möglich machen. Darüber hinaus gibt es für Kurzentschlossene die Option, bis 19 Uhr Tickets direkt vor Ort im Stadtgärtnerhaus zu erwerben“, erklärt Nele </w:t>
                  </w:r>
                  <w:proofErr w:type="spellStart"/>
                  <w:r w:rsidRPr="00C4690A">
                    <w:rPr>
                      <w:rFonts w:eastAsia="Times New Roman" w:cs="Times New Roman"/>
                      <w:kern w:val="2"/>
                      <w:sz w:val="24"/>
                      <w:szCs w:val="24"/>
                    </w:rPr>
                    <w:t>Spoenemann</w:t>
                  </w:r>
                  <w:proofErr w:type="spellEnd"/>
                  <w:r w:rsidRPr="00C4690A">
                    <w:rPr>
                      <w:rFonts w:eastAsia="Times New Roman" w:cs="Times New Roman"/>
                      <w:kern w:val="2"/>
                      <w:sz w:val="24"/>
                      <w:szCs w:val="24"/>
                    </w:rPr>
                    <w:t xml:space="preserve"> vom Kulturamt, die für das Dinner-Picknick verantwortlich ist.</w:t>
                  </w:r>
                </w:p>
                <w:p w:rsidR="00C4690A" w:rsidRPr="00C4690A" w:rsidRDefault="00C4690A" w:rsidP="00C4690A">
                  <w:pPr>
                    <w:spacing w:line="276" w:lineRule="auto"/>
                    <w:rPr>
                      <w:rFonts w:eastAsia="Times New Roman" w:cs="Times New Roman"/>
                      <w:kern w:val="2"/>
                      <w:sz w:val="16"/>
                      <w:szCs w:val="16"/>
                    </w:rPr>
                  </w:pP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Für diesen Last-Minute-Ticketverkauf ist ausschließlich der Zugang zum Stadtpark am Pulverturm zu nutzen. An den Zugängen Berliner Straße und Lohmühlenstraße auf der Wallgräben-Seite werden keine Tickets verkauft.</w:t>
                  </w:r>
                </w:p>
                <w:p w:rsidR="00C4690A" w:rsidRPr="00C4690A" w:rsidRDefault="00C4690A" w:rsidP="00C4690A">
                  <w:pPr>
                    <w:spacing w:line="276" w:lineRule="auto"/>
                    <w:rPr>
                      <w:rFonts w:eastAsia="Times New Roman" w:cs="Times New Roman"/>
                      <w:kern w:val="2"/>
                      <w:sz w:val="16"/>
                      <w:szCs w:val="16"/>
                    </w:rPr>
                  </w:pPr>
                </w:p>
                <w:p w:rsidR="00C4690A" w:rsidRPr="00C4690A" w:rsidRDefault="00C4690A" w:rsidP="00C4690A">
                  <w:pPr>
                    <w:spacing w:line="276" w:lineRule="auto"/>
                    <w:rPr>
                      <w:rFonts w:eastAsia="Times New Roman" w:cs="Times New Roman"/>
                      <w:b/>
                      <w:bCs/>
                      <w:kern w:val="2"/>
                      <w:sz w:val="24"/>
                      <w:szCs w:val="24"/>
                    </w:rPr>
                  </w:pPr>
                  <w:r w:rsidRPr="00C4690A">
                    <w:rPr>
                      <w:rFonts w:eastAsia="Times New Roman" w:cs="Times New Roman"/>
                      <w:b/>
                      <w:bCs/>
                      <w:kern w:val="2"/>
                      <w:sz w:val="24"/>
                      <w:szCs w:val="24"/>
                    </w:rPr>
                    <w:t>Ein Abend zum Genießen</w:t>
                  </w: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Der Einlass auf das Festgelände beginnt um 16 Uhr, das Dinner-Picknick selbst um 16.30 Uhr. Gäste, die bereits Eintrittskarten besitzen, werden gebeten, ihre reservierten Plätze spätestens bis 19 Uhr einzunehmen. Danach können nicht besetzte Plätze bei Bedarf an kurzentschlossene Besucher vergeben werden.</w:t>
                  </w:r>
                </w:p>
                <w:p w:rsidR="00C4690A" w:rsidRPr="00C4690A" w:rsidRDefault="00C4690A" w:rsidP="00C4690A">
                  <w:pPr>
                    <w:spacing w:line="276" w:lineRule="auto"/>
                    <w:rPr>
                      <w:rFonts w:eastAsia="Times New Roman" w:cs="Times New Roman"/>
                      <w:kern w:val="2"/>
                      <w:sz w:val="16"/>
                      <w:szCs w:val="16"/>
                    </w:rPr>
                  </w:pP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 xml:space="preserve">Was auf den Tisch oder die Picknickdecke kommt, entscheiden die Gäste selbst. Ob aufwendig vorbereitetes Menü, Familienpicknick </w:t>
                  </w:r>
                  <w:r w:rsidRPr="00C4690A">
                    <w:rPr>
                      <w:rFonts w:eastAsia="Times New Roman" w:cs="Times New Roman"/>
                      <w:kern w:val="2"/>
                      <w:sz w:val="24"/>
                      <w:szCs w:val="24"/>
                    </w:rPr>
                    <w:lastRenderedPageBreak/>
                    <w:t>oder eine Auswahl kleiner Lieblingsspeisen – erlaubt ist, was schmeckt. Lediglich das Grillen im Stadtpark ist nicht gestattet. Und sollte im Picknickkorb doch etwas fehlen, hält das Stadtgärtner-Café gastronomische Angebote bereit.</w:t>
                  </w:r>
                </w:p>
                <w:p w:rsidR="00C4690A" w:rsidRPr="00C4690A" w:rsidRDefault="00C4690A" w:rsidP="00C4690A">
                  <w:pPr>
                    <w:spacing w:line="276" w:lineRule="auto"/>
                    <w:rPr>
                      <w:rFonts w:eastAsia="Times New Roman" w:cs="Times New Roman"/>
                      <w:kern w:val="2"/>
                      <w:sz w:val="16"/>
                      <w:szCs w:val="16"/>
                    </w:rPr>
                  </w:pP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Im Sinne der Nachhaltigkeit bittet die Stadt darum, möglichst auf Einweggeschirr und Einwegverpackungen zu verzichten.</w:t>
                  </w:r>
                </w:p>
                <w:p w:rsidR="00C4690A" w:rsidRPr="00C4690A" w:rsidRDefault="00C4690A" w:rsidP="00C4690A">
                  <w:pPr>
                    <w:spacing w:line="276" w:lineRule="auto"/>
                    <w:rPr>
                      <w:rFonts w:eastAsia="Times New Roman" w:cs="Times New Roman"/>
                      <w:kern w:val="2"/>
                      <w:sz w:val="16"/>
                      <w:szCs w:val="16"/>
                    </w:rPr>
                  </w:pP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Für den passenden kulturellen Rahmen ist ebenfalls gesorgt. Jung und Alt erwartet ein abwechslungsreiches Programm mit Live-Musik, Musik aus der „Konserve“ und einer Kinder-Show.</w:t>
                  </w:r>
                </w:p>
                <w:p w:rsidR="00C4690A" w:rsidRPr="00C4690A" w:rsidRDefault="00C4690A" w:rsidP="00C4690A">
                  <w:pPr>
                    <w:spacing w:line="276" w:lineRule="auto"/>
                    <w:rPr>
                      <w:rFonts w:eastAsia="Times New Roman" w:cs="Times New Roman"/>
                      <w:kern w:val="2"/>
                      <w:sz w:val="16"/>
                      <w:szCs w:val="16"/>
                    </w:rPr>
                  </w:pP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Am Ende lebt das Dinner-Picknick aber vor allem von seinen Gästen: von Familien und Freundeskreisen, von liebevoll gepackten Körben, gemeinsamen Stunden an langen Tafeln und Kindern auf Picknickdecken. Für einen Spätsommerabend wird der Bernauer Stadtpark so zu einem großen gemeinsamen Esszimmer unter freiem Himmel.</w:t>
                  </w:r>
                </w:p>
                <w:p w:rsidR="00C4690A" w:rsidRPr="00C4690A" w:rsidRDefault="00C4690A" w:rsidP="00C4690A">
                  <w:pPr>
                    <w:spacing w:line="276" w:lineRule="auto"/>
                    <w:rPr>
                      <w:rFonts w:eastAsia="Times New Roman" w:cs="Times New Roman"/>
                      <w:kern w:val="2"/>
                      <w:sz w:val="16"/>
                      <w:szCs w:val="16"/>
                    </w:rPr>
                  </w:pPr>
                </w:p>
                <w:p w:rsidR="00C4690A" w:rsidRDefault="00C4690A" w:rsidP="00C4690A">
                  <w:pPr>
                    <w:spacing w:line="276" w:lineRule="auto"/>
                    <w:rPr>
                      <w:rFonts w:eastAsia="Times New Roman" w:cs="Times New Roman"/>
                      <w:kern w:val="2"/>
                      <w:sz w:val="24"/>
                      <w:szCs w:val="24"/>
                    </w:rPr>
                  </w:pPr>
                  <w:r w:rsidRPr="00C4690A">
                    <w:rPr>
                      <w:rFonts w:eastAsia="Times New Roman" w:cs="Times New Roman"/>
                      <w:kern w:val="2"/>
                      <w:sz w:val="24"/>
                      <w:szCs w:val="24"/>
                    </w:rPr>
                    <w:t>Wer am 5. September dabei sein möchte, sollte sich einen der wenigen verbliebenen Plätze möglichst zeitnah sichern.</w:t>
                  </w:r>
                </w:p>
                <w:p w:rsidR="001F4D98" w:rsidRDefault="001F4D98" w:rsidP="00C4690A">
                  <w:pPr>
                    <w:spacing w:line="276" w:lineRule="auto"/>
                    <w:rPr>
                      <w:rFonts w:eastAsia="Times New Roman" w:cs="Times New Roman"/>
                      <w:kern w:val="2"/>
                      <w:sz w:val="24"/>
                      <w:szCs w:val="24"/>
                    </w:rPr>
                  </w:pPr>
                </w:p>
                <w:p w:rsidR="00E8578D" w:rsidRPr="00E8578D" w:rsidRDefault="00E8578D" w:rsidP="00E8578D">
                  <w:pPr>
                    <w:spacing w:line="276" w:lineRule="auto"/>
                    <w:rPr>
                      <w:rFonts w:eastAsia="Times New Roman" w:cs="Times New Roman"/>
                      <w:kern w:val="2"/>
                      <w:sz w:val="20"/>
                      <w:szCs w:val="20"/>
                    </w:rPr>
                  </w:pPr>
                  <w:r w:rsidRPr="00E8578D">
                    <w:rPr>
                      <w:rFonts w:eastAsia="Times New Roman" w:cs="Times New Roman"/>
                      <w:kern w:val="2"/>
                      <w:sz w:val="20"/>
                      <w:szCs w:val="20"/>
                    </w:rPr>
                    <w:t>Bildunterschriften:</w:t>
                  </w:r>
                </w:p>
                <w:p w:rsidR="00E8578D" w:rsidRPr="00E8578D" w:rsidRDefault="00E8578D" w:rsidP="00E8578D">
                  <w:pPr>
                    <w:pStyle w:val="Listenabsatz"/>
                    <w:numPr>
                      <w:ilvl w:val="0"/>
                      <w:numId w:val="4"/>
                    </w:numPr>
                    <w:spacing w:line="276" w:lineRule="auto"/>
                    <w:rPr>
                      <w:rFonts w:ascii="Trebuchet MS" w:hAnsi="Trebuchet MS"/>
                      <w:kern w:val="2"/>
                    </w:rPr>
                  </w:pPr>
                  <w:r w:rsidRPr="00E8578D">
                    <w:rPr>
                      <w:rFonts w:ascii="Trebuchet MS" w:hAnsi="Trebuchet MS"/>
                      <w:kern w:val="2"/>
                    </w:rPr>
                    <w:t>Wer beim Dinner-Picknick im Stadtpark am 5. September dabei sein möchte, sollte sich einen der wenigen verbliebenen Plätze möglichst zeitnah sichern.</w:t>
                  </w:r>
                </w:p>
                <w:p w:rsidR="00E8578D" w:rsidRPr="00E8578D" w:rsidRDefault="00E8578D" w:rsidP="00E8578D">
                  <w:pPr>
                    <w:pStyle w:val="Listenabsatz"/>
                    <w:numPr>
                      <w:ilvl w:val="0"/>
                      <w:numId w:val="4"/>
                    </w:numPr>
                    <w:spacing w:line="276" w:lineRule="auto"/>
                    <w:rPr>
                      <w:rFonts w:ascii="Trebuchet MS" w:hAnsi="Trebuchet MS"/>
                      <w:kern w:val="2"/>
                    </w:rPr>
                  </w:pPr>
                  <w:r w:rsidRPr="00E8578D">
                    <w:rPr>
                      <w:rFonts w:ascii="Trebuchet MS" w:hAnsi="Trebuchet MS"/>
                      <w:kern w:val="2"/>
                    </w:rPr>
                    <w:t xml:space="preserve">Ob aufwendig vorbereitetes Menü oder eine Auswahl kleiner Lieblingsspeisen – mitgebracht werden darf, was schmeckt. </w:t>
                  </w:r>
                </w:p>
                <w:p w:rsidR="00C4690A" w:rsidRPr="00E8578D" w:rsidRDefault="00E8578D" w:rsidP="00E8578D">
                  <w:pPr>
                    <w:pStyle w:val="Listenabsatz"/>
                    <w:numPr>
                      <w:ilvl w:val="0"/>
                      <w:numId w:val="4"/>
                    </w:numPr>
                    <w:spacing w:line="276" w:lineRule="auto"/>
                    <w:rPr>
                      <w:rFonts w:ascii="Trebuchet MS" w:hAnsi="Trebuchet MS"/>
                      <w:kern w:val="2"/>
                    </w:rPr>
                  </w:pPr>
                  <w:r w:rsidRPr="00E8578D">
                    <w:rPr>
                      <w:rFonts w:ascii="Trebuchet MS" w:hAnsi="Trebuchet MS"/>
                      <w:kern w:val="2"/>
                    </w:rPr>
                    <w:t>Weiße Tafeln unter alten Bäumen, liebevoll gefüllte Picknickkörbe, Musik und viele Begegnungen vor der historischen Stadtmauer: Das Dinner-Picknick gehört inzwischen zu den besonderen Spätsommerabenden in Bernau. Fotos: Stadt Bernau/Cornelia Schach</w:t>
                  </w:r>
                </w:p>
                <w:p w:rsidR="0045144A" w:rsidRPr="0045144A" w:rsidRDefault="0045144A" w:rsidP="00C4690A">
                  <w:pPr>
                    <w:spacing w:line="276" w:lineRule="auto"/>
                    <w:rPr>
                      <w:sz w:val="24"/>
                      <w:szCs w:val="24"/>
                    </w:rPr>
                  </w:pPr>
                </w:p>
              </w:tc>
            </w:tr>
          </w:tbl>
          <w:p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542A36" w:rsidTr="00740AC5">
              <w:trPr>
                <w:trHeight w:val="1072"/>
              </w:trPr>
              <w:tc>
                <w:tcPr>
                  <w:tcW w:w="2551" w:type="dxa"/>
                </w:tcPr>
                <w:p w:rsidR="00A17169" w:rsidRDefault="000A61EA" w:rsidP="00EC4EA4">
                  <w:pPr>
                    <w:spacing w:before="60" w:after="120" w:line="240" w:lineRule="auto"/>
                    <w:rPr>
                      <w:szCs w:val="17"/>
                    </w:rPr>
                  </w:pPr>
                  <w:r>
                    <w:rPr>
                      <w:szCs w:val="17"/>
                    </w:rPr>
                    <w:lastRenderedPageBreak/>
                    <w:t>Presse- und</w:t>
                  </w:r>
                  <w:r>
                    <w:rPr>
                      <w:szCs w:val="17"/>
                    </w:rPr>
                    <w:br/>
                    <w:t>Öffentlichkeitsarbeit</w:t>
                  </w:r>
                </w:p>
                <w:p w:rsidR="00A17169" w:rsidRDefault="000A61EA" w:rsidP="00EC4EA4">
                  <w:pPr>
                    <w:spacing w:before="60" w:after="120" w:line="240" w:lineRule="auto"/>
                    <w:rPr>
                      <w:szCs w:val="17"/>
                    </w:rPr>
                  </w:pPr>
                  <w:r>
                    <w:rPr>
                      <w:szCs w:val="17"/>
                    </w:rPr>
                    <w:t>Pressestelle</w:t>
                  </w:r>
                </w:p>
                <w:p w:rsidR="00A17169" w:rsidRPr="00B61088" w:rsidRDefault="000A61EA" w:rsidP="00747261">
                  <w:pPr>
                    <w:spacing w:before="60" w:after="120" w:line="240" w:lineRule="auto"/>
                    <w:rPr>
                      <w:szCs w:val="17"/>
                    </w:rPr>
                  </w:pPr>
                  <w:r>
                    <w:rPr>
                      <w:szCs w:val="17"/>
                    </w:rPr>
                    <w:t>Bürgermeisterstraße 25</w:t>
                  </w:r>
                  <w:r>
                    <w:rPr>
                      <w:szCs w:val="17"/>
                    </w:rPr>
                    <w:br/>
                    <w:t>16321 Bernau bei Berlin</w:t>
                  </w:r>
                </w:p>
              </w:tc>
            </w:tr>
            <w:tr w:rsidR="00542A36" w:rsidTr="00740AC5">
              <w:trPr>
                <w:trHeight w:val="1072"/>
              </w:trPr>
              <w:tc>
                <w:tcPr>
                  <w:tcW w:w="2551" w:type="dxa"/>
                </w:tcPr>
                <w:p w:rsidR="00EC4EA4" w:rsidRDefault="000A61EA"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Cornelia Schach"/>
                        </w:textInput>
                      </w:ffData>
                    </w:fldChar>
                  </w:r>
                  <w:bookmarkStart w:id="1" w:name="SS_Sachbers_Name"/>
                  <w:r w:rsidR="00A90370">
                    <w:rPr>
                      <w:szCs w:val="17"/>
                    </w:rPr>
                    <w:instrText xml:space="preserve"> FORMTEXT </w:instrText>
                  </w:r>
                  <w:r w:rsidR="00A90370">
                    <w:rPr>
                      <w:szCs w:val="17"/>
                    </w:rPr>
                  </w:r>
                  <w:r w:rsidR="00A90370">
                    <w:rPr>
                      <w:szCs w:val="17"/>
                    </w:rPr>
                    <w:fldChar w:fldCharType="separate"/>
                  </w:r>
                  <w:r w:rsidR="00C65092">
                    <w:rPr>
                      <w:szCs w:val="17"/>
                    </w:rPr>
                    <w:t>Cornelia Schach</w:t>
                  </w:r>
                  <w:r w:rsidR="00A90370">
                    <w:rPr>
                      <w:szCs w:val="17"/>
                    </w:rPr>
                    <w:fldChar w:fldCharType="end"/>
                  </w:r>
                  <w:bookmarkEnd w:id="1"/>
                </w:p>
                <w:p w:rsidR="00EC4EA4" w:rsidRPr="00B61088" w:rsidRDefault="000A61EA"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08"/>
                        </w:textInput>
                      </w:ffData>
                    </w:fldChar>
                  </w:r>
                  <w:bookmarkStart w:id="2"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-108</w:t>
                  </w:r>
                  <w:r w:rsidR="00A90370">
                    <w:rPr>
                      <w:szCs w:val="17"/>
                    </w:rPr>
                    <w:fldChar w:fldCharType="end"/>
                  </w:r>
                  <w:bookmarkEnd w:id="2"/>
                </w:p>
              </w:tc>
            </w:tr>
            <w:tr w:rsidR="00542A36" w:rsidTr="00740AC5">
              <w:tc>
                <w:tcPr>
                  <w:tcW w:w="2551" w:type="dxa"/>
                </w:tcPr>
                <w:p w:rsidR="00EC4EA4" w:rsidRPr="00A17169" w:rsidRDefault="000A61EA"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542A36" w:rsidTr="00740AC5">
              <w:tc>
                <w:tcPr>
                  <w:tcW w:w="2551" w:type="dxa"/>
                </w:tcPr>
                <w:p w:rsidR="00EC4EA4" w:rsidRPr="001A3251" w:rsidRDefault="000A61EA"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rsidR="00EC4EA4" w:rsidRPr="00A17169" w:rsidRDefault="000A61EA"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rsidR="00EC4EA4" w:rsidRPr="00B61088" w:rsidRDefault="000A61EA"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rsidR="00EC4EA4" w:rsidRDefault="00EC4EA4" w:rsidP="005D055D"/>
        </w:tc>
      </w:tr>
    </w:tbl>
    <w:p w:rsidR="00EC4EA4" w:rsidRPr="00652A89" w:rsidRDefault="00EC4EA4" w:rsidP="00EC4EA4">
      <w:bookmarkStart w:id="3" w:name="_GoBack"/>
      <w:bookmarkEnd w:id="3"/>
    </w:p>
    <w:sectPr w:rsidR="00EC4EA4" w:rsidRPr="00652A89" w:rsidSect="003917D1">
      <w:headerReference w:type="default" r:id="rId8"/>
      <w:footerReference w:type="default" r:id="rId9"/>
      <w:headerReference w:type="first" r:id="rId10"/>
      <w:footerReference w:type="first" r:id="rId11"/>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5DE7" w:rsidRDefault="00795DE7" w:rsidP="005D055D">
      <w:r>
        <w:separator/>
      </w:r>
    </w:p>
    <w:p w:rsidR="00795DE7" w:rsidRDefault="00795DE7" w:rsidP="005D055D"/>
    <w:p w:rsidR="00795DE7" w:rsidRDefault="00795DE7" w:rsidP="005D055D"/>
  </w:endnote>
  <w:endnote w:type="continuationSeparator" w:id="0">
    <w:p w:rsidR="00795DE7" w:rsidRDefault="00795DE7" w:rsidP="005D055D">
      <w:r>
        <w:continuationSeparator/>
      </w:r>
    </w:p>
    <w:p w:rsidR="00795DE7" w:rsidRDefault="00795DE7" w:rsidP="005D055D"/>
    <w:p w:rsidR="00795DE7" w:rsidRDefault="00795DE7"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5750" w:rsidRPr="00095750" w:rsidRDefault="000A61EA"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795DE7">
      <w:fldChar w:fldCharType="begin"/>
    </w:r>
    <w:r w:rsidR="00795DE7">
      <w:instrText xml:space="preserve"> NUMPAGES </w:instrText>
    </w:r>
    <w:r w:rsidR="00795DE7">
      <w:fldChar w:fldCharType="separate"/>
    </w:r>
    <w:r w:rsidR="0027711D">
      <w:rPr>
        <w:noProof/>
      </w:rPr>
      <w:t>3</w:t>
    </w:r>
    <w:r w:rsidR="00795DE7">
      <w:rPr>
        <w:noProof/>
      </w:rPr>
      <w:fldChar w:fldCharType="end"/>
    </w:r>
  </w:p>
  <w:p w:rsidR="00FA079F" w:rsidRDefault="00FA079F" w:rsidP="005D055D"/>
  <w:p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322" w:rsidRPr="00201479" w:rsidRDefault="000A61EA"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795DE7">
      <w:fldChar w:fldCharType="begin"/>
    </w:r>
    <w:r w:rsidR="00795DE7">
      <w:instrText xml:space="preserve"> NUMPAGES </w:instrText>
    </w:r>
    <w:r w:rsidR="00795DE7">
      <w:fldChar w:fldCharType="separate"/>
    </w:r>
    <w:r w:rsidR="005C7BF6">
      <w:rPr>
        <w:noProof/>
      </w:rPr>
      <w:t>1</w:t>
    </w:r>
    <w:r w:rsidR="00795DE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5DE7" w:rsidRDefault="00795DE7" w:rsidP="005D055D">
      <w:r>
        <w:separator/>
      </w:r>
    </w:p>
    <w:p w:rsidR="00795DE7" w:rsidRDefault="00795DE7" w:rsidP="005D055D"/>
    <w:p w:rsidR="00795DE7" w:rsidRDefault="00795DE7" w:rsidP="005D055D"/>
  </w:footnote>
  <w:footnote w:type="continuationSeparator" w:id="0">
    <w:p w:rsidR="00795DE7" w:rsidRDefault="00795DE7" w:rsidP="005D055D">
      <w:r>
        <w:continuationSeparator/>
      </w:r>
    </w:p>
    <w:p w:rsidR="00795DE7" w:rsidRDefault="00795DE7" w:rsidP="005D055D"/>
    <w:p w:rsidR="00795DE7" w:rsidRDefault="00795DE7"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26D" w:rsidRDefault="000A61EA" w:rsidP="005D055D">
    <w:pPr>
      <w:pStyle w:val="EinfAbs"/>
    </w:pPr>
    <w:r>
      <w:rPr>
        <w:noProof/>
        <w:lang w:eastAsia="de-DE"/>
      </w:rPr>
      <w:drawing>
        <wp:anchor distT="0" distB="0" distL="114300" distR="114300" simplePos="0" relativeHeight="251658240" behindDoc="1" locked="0" layoutInCell="1" allowOverlap="1">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rsidR="00FA079F" w:rsidRDefault="00FA079F" w:rsidP="005D055D"/>
  <w:p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179B" w:rsidRPr="000978E9" w:rsidRDefault="00A0179B" w:rsidP="005D055D">
    <w:pPr>
      <w:pStyle w:val="EinfAbs"/>
    </w:pPr>
  </w:p>
  <w:p w:rsidR="0091526D" w:rsidRPr="005D055D" w:rsidRDefault="000A61EA"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rsidR="0058518E" w:rsidRPr="006106D6" w:rsidRDefault="000A61EA"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" stroked="f">
              <v:textbox>
                <w:txbxContent>
                  <w:p w:rsidR="0058518E" w:rsidRPr="006106D6" w:rsidRDefault="000A61EA"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7615"/>
    <w:multiLevelType w:val="hybridMultilevel"/>
    <w:tmpl w:val="867CA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0C5A34"/>
    <w:multiLevelType w:val="hybridMultilevel"/>
    <w:tmpl w:val="0302D680"/>
    <w:lvl w:ilvl="0" w:tplc="8960B55C">
      <w:start w:val="1"/>
      <w:numFmt w:val="decimal"/>
      <w:lvlText w:val="%1."/>
      <w:lvlJc w:val="left"/>
      <w:pPr>
        <w:tabs>
          <w:tab w:val="num" w:pos="357"/>
        </w:tabs>
        <w:ind w:left="357" w:hanging="357"/>
      </w:pPr>
      <w:rPr>
        <w:rFonts w:hint="default"/>
      </w:rPr>
    </w:lvl>
    <w:lvl w:ilvl="1" w:tplc="1D8E2468" w:tentative="1">
      <w:start w:val="1"/>
      <w:numFmt w:val="lowerLetter"/>
      <w:lvlText w:val="%2."/>
      <w:lvlJc w:val="left"/>
      <w:pPr>
        <w:tabs>
          <w:tab w:val="num" w:pos="1440"/>
        </w:tabs>
        <w:ind w:left="1440" w:hanging="360"/>
      </w:pPr>
    </w:lvl>
    <w:lvl w:ilvl="2" w:tplc="2FD20E5E" w:tentative="1">
      <w:start w:val="1"/>
      <w:numFmt w:val="lowerRoman"/>
      <w:lvlText w:val="%3."/>
      <w:lvlJc w:val="right"/>
      <w:pPr>
        <w:tabs>
          <w:tab w:val="num" w:pos="2160"/>
        </w:tabs>
        <w:ind w:left="2160" w:hanging="180"/>
      </w:pPr>
    </w:lvl>
    <w:lvl w:ilvl="3" w:tplc="8862A5C8" w:tentative="1">
      <w:start w:val="1"/>
      <w:numFmt w:val="decimal"/>
      <w:lvlText w:val="%4."/>
      <w:lvlJc w:val="left"/>
      <w:pPr>
        <w:tabs>
          <w:tab w:val="num" w:pos="2880"/>
        </w:tabs>
        <w:ind w:left="2880" w:hanging="360"/>
      </w:pPr>
    </w:lvl>
    <w:lvl w:ilvl="4" w:tplc="5D0037CA" w:tentative="1">
      <w:start w:val="1"/>
      <w:numFmt w:val="lowerLetter"/>
      <w:lvlText w:val="%5."/>
      <w:lvlJc w:val="left"/>
      <w:pPr>
        <w:tabs>
          <w:tab w:val="num" w:pos="3600"/>
        </w:tabs>
        <w:ind w:left="3600" w:hanging="360"/>
      </w:pPr>
    </w:lvl>
    <w:lvl w:ilvl="5" w:tplc="B0CE7FFA" w:tentative="1">
      <w:start w:val="1"/>
      <w:numFmt w:val="lowerRoman"/>
      <w:lvlText w:val="%6."/>
      <w:lvlJc w:val="right"/>
      <w:pPr>
        <w:tabs>
          <w:tab w:val="num" w:pos="4320"/>
        </w:tabs>
        <w:ind w:left="4320" w:hanging="180"/>
      </w:pPr>
    </w:lvl>
    <w:lvl w:ilvl="6" w:tplc="F9561CB8" w:tentative="1">
      <w:start w:val="1"/>
      <w:numFmt w:val="decimal"/>
      <w:lvlText w:val="%7."/>
      <w:lvlJc w:val="left"/>
      <w:pPr>
        <w:tabs>
          <w:tab w:val="num" w:pos="5040"/>
        </w:tabs>
        <w:ind w:left="5040" w:hanging="360"/>
      </w:pPr>
    </w:lvl>
    <w:lvl w:ilvl="7" w:tplc="3AAA18A8" w:tentative="1">
      <w:start w:val="1"/>
      <w:numFmt w:val="lowerLetter"/>
      <w:lvlText w:val="%8."/>
      <w:lvlJc w:val="left"/>
      <w:pPr>
        <w:tabs>
          <w:tab w:val="num" w:pos="5760"/>
        </w:tabs>
        <w:ind w:left="5760" w:hanging="360"/>
      </w:pPr>
    </w:lvl>
    <w:lvl w:ilvl="8" w:tplc="38240874" w:tentative="1">
      <w:start w:val="1"/>
      <w:numFmt w:val="lowerRoman"/>
      <w:lvlText w:val="%9."/>
      <w:lvlJc w:val="right"/>
      <w:pPr>
        <w:tabs>
          <w:tab w:val="num" w:pos="6480"/>
        </w:tabs>
        <w:ind w:left="6480" w:hanging="180"/>
      </w:pPr>
    </w:lvl>
  </w:abstractNum>
  <w:abstractNum w:abstractNumId="2" w15:restartNumberingAfterBreak="0">
    <w:nsid w:val="25F30A98"/>
    <w:multiLevelType w:val="hybridMultilevel"/>
    <w:tmpl w:val="328EC0EC"/>
    <w:lvl w:ilvl="0" w:tplc="E474E3BC">
      <w:start w:val="1"/>
      <w:numFmt w:val="decimal"/>
      <w:lvlText w:val="%1."/>
      <w:lvlJc w:val="left"/>
      <w:pPr>
        <w:tabs>
          <w:tab w:val="num" w:pos="357"/>
        </w:tabs>
        <w:ind w:left="357" w:hanging="357"/>
      </w:pPr>
      <w:rPr>
        <w:rFonts w:hint="default"/>
      </w:rPr>
    </w:lvl>
    <w:lvl w:ilvl="1" w:tplc="4A6EAEAA" w:tentative="1">
      <w:start w:val="1"/>
      <w:numFmt w:val="lowerLetter"/>
      <w:lvlText w:val="%2."/>
      <w:lvlJc w:val="left"/>
      <w:pPr>
        <w:tabs>
          <w:tab w:val="num" w:pos="1440"/>
        </w:tabs>
        <w:ind w:left="1440" w:hanging="360"/>
      </w:pPr>
    </w:lvl>
    <w:lvl w:ilvl="2" w:tplc="245888E2" w:tentative="1">
      <w:start w:val="1"/>
      <w:numFmt w:val="lowerRoman"/>
      <w:lvlText w:val="%3."/>
      <w:lvlJc w:val="right"/>
      <w:pPr>
        <w:tabs>
          <w:tab w:val="num" w:pos="2160"/>
        </w:tabs>
        <w:ind w:left="2160" w:hanging="180"/>
      </w:pPr>
    </w:lvl>
    <w:lvl w:ilvl="3" w:tplc="E724F6F4" w:tentative="1">
      <w:start w:val="1"/>
      <w:numFmt w:val="decimal"/>
      <w:lvlText w:val="%4."/>
      <w:lvlJc w:val="left"/>
      <w:pPr>
        <w:tabs>
          <w:tab w:val="num" w:pos="2880"/>
        </w:tabs>
        <w:ind w:left="2880" w:hanging="360"/>
      </w:pPr>
    </w:lvl>
    <w:lvl w:ilvl="4" w:tplc="73888C68" w:tentative="1">
      <w:start w:val="1"/>
      <w:numFmt w:val="lowerLetter"/>
      <w:lvlText w:val="%5."/>
      <w:lvlJc w:val="left"/>
      <w:pPr>
        <w:tabs>
          <w:tab w:val="num" w:pos="3600"/>
        </w:tabs>
        <w:ind w:left="3600" w:hanging="360"/>
      </w:pPr>
    </w:lvl>
    <w:lvl w:ilvl="5" w:tplc="EE4A2736" w:tentative="1">
      <w:start w:val="1"/>
      <w:numFmt w:val="lowerRoman"/>
      <w:lvlText w:val="%6."/>
      <w:lvlJc w:val="right"/>
      <w:pPr>
        <w:tabs>
          <w:tab w:val="num" w:pos="4320"/>
        </w:tabs>
        <w:ind w:left="4320" w:hanging="180"/>
      </w:pPr>
    </w:lvl>
    <w:lvl w:ilvl="6" w:tplc="B71C630E" w:tentative="1">
      <w:start w:val="1"/>
      <w:numFmt w:val="decimal"/>
      <w:lvlText w:val="%7."/>
      <w:lvlJc w:val="left"/>
      <w:pPr>
        <w:tabs>
          <w:tab w:val="num" w:pos="5040"/>
        </w:tabs>
        <w:ind w:left="5040" w:hanging="360"/>
      </w:pPr>
    </w:lvl>
    <w:lvl w:ilvl="7" w:tplc="7B18EA9E" w:tentative="1">
      <w:start w:val="1"/>
      <w:numFmt w:val="lowerLetter"/>
      <w:lvlText w:val="%8."/>
      <w:lvlJc w:val="left"/>
      <w:pPr>
        <w:tabs>
          <w:tab w:val="num" w:pos="5760"/>
        </w:tabs>
        <w:ind w:left="5760" w:hanging="360"/>
      </w:pPr>
    </w:lvl>
    <w:lvl w:ilvl="8" w:tplc="437C41D2" w:tentative="1">
      <w:start w:val="1"/>
      <w:numFmt w:val="lowerRoman"/>
      <w:lvlText w:val="%9."/>
      <w:lvlJc w:val="right"/>
      <w:pPr>
        <w:tabs>
          <w:tab w:val="num" w:pos="6480"/>
        </w:tabs>
        <w:ind w:left="6480" w:hanging="180"/>
      </w:pPr>
    </w:lvl>
  </w:abstractNum>
  <w:abstractNum w:abstractNumId="3" w15:restartNumberingAfterBreak="0">
    <w:nsid w:val="71D30D15"/>
    <w:multiLevelType w:val="hybridMultilevel"/>
    <w:tmpl w:val="FDAEC204"/>
    <w:lvl w:ilvl="0" w:tplc="7D409C7E">
      <w:start w:val="1"/>
      <w:numFmt w:val="decimal"/>
      <w:lvlText w:val="%1."/>
      <w:lvlJc w:val="left"/>
      <w:pPr>
        <w:tabs>
          <w:tab w:val="num" w:pos="720"/>
        </w:tabs>
        <w:ind w:left="720" w:hanging="360"/>
      </w:pPr>
    </w:lvl>
    <w:lvl w:ilvl="1" w:tplc="0D862D76" w:tentative="1">
      <w:start w:val="1"/>
      <w:numFmt w:val="lowerLetter"/>
      <w:lvlText w:val="%2."/>
      <w:lvlJc w:val="left"/>
      <w:pPr>
        <w:tabs>
          <w:tab w:val="num" w:pos="1440"/>
        </w:tabs>
        <w:ind w:left="1440" w:hanging="360"/>
      </w:pPr>
    </w:lvl>
    <w:lvl w:ilvl="2" w:tplc="6B6816B8" w:tentative="1">
      <w:start w:val="1"/>
      <w:numFmt w:val="lowerRoman"/>
      <w:lvlText w:val="%3."/>
      <w:lvlJc w:val="right"/>
      <w:pPr>
        <w:tabs>
          <w:tab w:val="num" w:pos="2160"/>
        </w:tabs>
        <w:ind w:left="2160" w:hanging="180"/>
      </w:pPr>
    </w:lvl>
    <w:lvl w:ilvl="3" w:tplc="E7683AC6" w:tentative="1">
      <w:start w:val="1"/>
      <w:numFmt w:val="decimal"/>
      <w:lvlText w:val="%4."/>
      <w:lvlJc w:val="left"/>
      <w:pPr>
        <w:tabs>
          <w:tab w:val="num" w:pos="2880"/>
        </w:tabs>
        <w:ind w:left="2880" w:hanging="360"/>
      </w:pPr>
    </w:lvl>
    <w:lvl w:ilvl="4" w:tplc="1B2E34F4" w:tentative="1">
      <w:start w:val="1"/>
      <w:numFmt w:val="lowerLetter"/>
      <w:lvlText w:val="%5."/>
      <w:lvlJc w:val="left"/>
      <w:pPr>
        <w:tabs>
          <w:tab w:val="num" w:pos="3600"/>
        </w:tabs>
        <w:ind w:left="3600" w:hanging="360"/>
      </w:pPr>
    </w:lvl>
    <w:lvl w:ilvl="5" w:tplc="F462D336" w:tentative="1">
      <w:start w:val="1"/>
      <w:numFmt w:val="lowerRoman"/>
      <w:lvlText w:val="%6."/>
      <w:lvlJc w:val="right"/>
      <w:pPr>
        <w:tabs>
          <w:tab w:val="num" w:pos="4320"/>
        </w:tabs>
        <w:ind w:left="4320" w:hanging="180"/>
      </w:pPr>
    </w:lvl>
    <w:lvl w:ilvl="6" w:tplc="660E8740" w:tentative="1">
      <w:start w:val="1"/>
      <w:numFmt w:val="decimal"/>
      <w:lvlText w:val="%7."/>
      <w:lvlJc w:val="left"/>
      <w:pPr>
        <w:tabs>
          <w:tab w:val="num" w:pos="5040"/>
        </w:tabs>
        <w:ind w:left="5040" w:hanging="360"/>
      </w:pPr>
    </w:lvl>
    <w:lvl w:ilvl="7" w:tplc="30C45142" w:tentative="1">
      <w:start w:val="1"/>
      <w:numFmt w:val="lowerLetter"/>
      <w:lvlText w:val="%8."/>
      <w:lvlJc w:val="left"/>
      <w:pPr>
        <w:tabs>
          <w:tab w:val="num" w:pos="5760"/>
        </w:tabs>
        <w:ind w:left="5760" w:hanging="360"/>
      </w:pPr>
    </w:lvl>
    <w:lvl w:ilvl="8" w:tplc="D8CA6856"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A61EA"/>
    <w:rsid w:val="000B40AD"/>
    <w:rsid w:val="000C772F"/>
    <w:rsid w:val="000D157E"/>
    <w:rsid w:val="00177180"/>
    <w:rsid w:val="001A1A55"/>
    <w:rsid w:val="001A3251"/>
    <w:rsid w:val="001C7D2C"/>
    <w:rsid w:val="001D4979"/>
    <w:rsid w:val="001F4D98"/>
    <w:rsid w:val="001F6D94"/>
    <w:rsid w:val="00201479"/>
    <w:rsid w:val="0020457E"/>
    <w:rsid w:val="0020560A"/>
    <w:rsid w:val="00254604"/>
    <w:rsid w:val="0025670D"/>
    <w:rsid w:val="00264581"/>
    <w:rsid w:val="002750AE"/>
    <w:rsid w:val="0027711D"/>
    <w:rsid w:val="00324489"/>
    <w:rsid w:val="00331BDF"/>
    <w:rsid w:val="003518E9"/>
    <w:rsid w:val="00351C63"/>
    <w:rsid w:val="00384DA7"/>
    <w:rsid w:val="003917D1"/>
    <w:rsid w:val="003A14FC"/>
    <w:rsid w:val="003C0D84"/>
    <w:rsid w:val="004218A5"/>
    <w:rsid w:val="0045144A"/>
    <w:rsid w:val="00471AD5"/>
    <w:rsid w:val="004D345F"/>
    <w:rsid w:val="00511316"/>
    <w:rsid w:val="00542A36"/>
    <w:rsid w:val="00575F2B"/>
    <w:rsid w:val="0057721A"/>
    <w:rsid w:val="0058518E"/>
    <w:rsid w:val="005C7BF6"/>
    <w:rsid w:val="005D055D"/>
    <w:rsid w:val="005D37F5"/>
    <w:rsid w:val="006106D6"/>
    <w:rsid w:val="00652A89"/>
    <w:rsid w:val="00676512"/>
    <w:rsid w:val="00677757"/>
    <w:rsid w:val="00686D2E"/>
    <w:rsid w:val="00693F40"/>
    <w:rsid w:val="00701322"/>
    <w:rsid w:val="00732143"/>
    <w:rsid w:val="0073330A"/>
    <w:rsid w:val="00740AC5"/>
    <w:rsid w:val="00747261"/>
    <w:rsid w:val="00747E1D"/>
    <w:rsid w:val="00795DE7"/>
    <w:rsid w:val="00841A95"/>
    <w:rsid w:val="00860C90"/>
    <w:rsid w:val="00895F7F"/>
    <w:rsid w:val="008D4558"/>
    <w:rsid w:val="00904B65"/>
    <w:rsid w:val="00905845"/>
    <w:rsid w:val="0091526D"/>
    <w:rsid w:val="00966390"/>
    <w:rsid w:val="009669C0"/>
    <w:rsid w:val="00977A90"/>
    <w:rsid w:val="009B4360"/>
    <w:rsid w:val="009D3136"/>
    <w:rsid w:val="00A0179B"/>
    <w:rsid w:val="00A17169"/>
    <w:rsid w:val="00A50074"/>
    <w:rsid w:val="00A90370"/>
    <w:rsid w:val="00AB2D21"/>
    <w:rsid w:val="00AC5D95"/>
    <w:rsid w:val="00AD3AD4"/>
    <w:rsid w:val="00AE7BF7"/>
    <w:rsid w:val="00B20E9C"/>
    <w:rsid w:val="00B34508"/>
    <w:rsid w:val="00B61088"/>
    <w:rsid w:val="00B9191D"/>
    <w:rsid w:val="00BB6105"/>
    <w:rsid w:val="00BC1DC2"/>
    <w:rsid w:val="00BD7261"/>
    <w:rsid w:val="00C37AFA"/>
    <w:rsid w:val="00C4690A"/>
    <w:rsid w:val="00C65092"/>
    <w:rsid w:val="00CB16C0"/>
    <w:rsid w:val="00D31CAC"/>
    <w:rsid w:val="00D501EA"/>
    <w:rsid w:val="00D51027"/>
    <w:rsid w:val="00DB3174"/>
    <w:rsid w:val="00DC7304"/>
    <w:rsid w:val="00DE6863"/>
    <w:rsid w:val="00E34976"/>
    <w:rsid w:val="00E50B7A"/>
    <w:rsid w:val="00E84B38"/>
    <w:rsid w:val="00E8578D"/>
    <w:rsid w:val="00E9599A"/>
    <w:rsid w:val="00EC4EA4"/>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4529C"/>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character" w:styleId="Hyperlink">
    <w:name w:val="Hyperlink"/>
    <w:basedOn w:val="Absatz-Standardschriftart"/>
    <w:uiPriority w:val="99"/>
    <w:unhideWhenUsed/>
    <w:rsid w:val="00C4690A"/>
    <w:rPr>
      <w:color w:val="0000FF" w:themeColor="hyperlink"/>
      <w:u w:val="single"/>
    </w:rPr>
  </w:style>
  <w:style w:type="character" w:styleId="NichtaufgelsteErwhnung">
    <w:name w:val="Unresolved Mention"/>
    <w:basedOn w:val="Absatz-Standardschriftart"/>
    <w:uiPriority w:val="99"/>
    <w:semiHidden/>
    <w:unhideWhenUsed/>
    <w:rsid w:val="00C46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ernau.leoticket.de/sp/60cc2573-8255-4234-8647-29c037de5b8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782</Words>
  <Characters>4931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Schach Cornelia</cp:lastModifiedBy>
  <cp:revision>28</cp:revision>
  <cp:lastPrinted>2016-02-17T10:48:00Z</cp:lastPrinted>
  <dcterms:created xsi:type="dcterms:W3CDTF">2016-03-11T07:58:00Z</dcterms:created>
  <dcterms:modified xsi:type="dcterms:W3CDTF">2026-08-19T11:44:00Z</dcterms:modified>
</cp:coreProperties>
</file>