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42151" w14:textId="77777777" w:rsidR="00120737" w:rsidRDefault="00120737" w:rsidP="001B1E72">
      <w:pPr>
        <w:spacing w:line="260" w:lineRule="auto"/>
        <w:rPr>
          <w:rFonts w:ascii="Arial Narrow" w:hAnsi="Arial Narrow"/>
          <w:szCs w:val="22"/>
        </w:rPr>
      </w:pPr>
    </w:p>
    <w:p w14:paraId="6FBEF3D2" w14:textId="77777777" w:rsidR="0004364F" w:rsidRDefault="0004364F" w:rsidP="001B1E72">
      <w:pPr>
        <w:spacing w:line="260" w:lineRule="auto"/>
        <w:rPr>
          <w:rFonts w:ascii="Arial Narrow" w:hAnsi="Arial Narrow"/>
          <w:szCs w:val="22"/>
        </w:rPr>
      </w:pPr>
    </w:p>
    <w:p w14:paraId="0B9C9F80" w14:textId="77777777" w:rsidR="0004364F" w:rsidRDefault="0004364F" w:rsidP="001B1E72">
      <w:pPr>
        <w:spacing w:line="260" w:lineRule="auto"/>
        <w:rPr>
          <w:rFonts w:ascii="Arial Narrow" w:hAnsi="Arial Narrow"/>
          <w:szCs w:val="22"/>
        </w:rPr>
      </w:pPr>
    </w:p>
    <w:p w14:paraId="129FADAC" w14:textId="77777777" w:rsidR="0004364F" w:rsidRDefault="0004364F" w:rsidP="001B1E72">
      <w:pPr>
        <w:spacing w:line="260" w:lineRule="auto"/>
        <w:rPr>
          <w:rFonts w:ascii="Arial Narrow" w:hAnsi="Arial Narrow"/>
          <w:szCs w:val="22"/>
        </w:rPr>
      </w:pPr>
    </w:p>
    <w:p w14:paraId="12D64D7E" w14:textId="77777777" w:rsidR="0004364F" w:rsidRDefault="0004364F" w:rsidP="001B1E72">
      <w:pPr>
        <w:spacing w:line="260" w:lineRule="auto"/>
        <w:rPr>
          <w:rFonts w:ascii="Arial Narrow" w:hAnsi="Arial Narrow"/>
          <w:szCs w:val="22"/>
        </w:rPr>
      </w:pPr>
    </w:p>
    <w:p w14:paraId="4267A27B" w14:textId="77777777" w:rsidR="0004364F" w:rsidRDefault="0004364F" w:rsidP="001B1E72">
      <w:pPr>
        <w:spacing w:line="260" w:lineRule="auto"/>
        <w:rPr>
          <w:rFonts w:ascii="Arial Narrow" w:hAnsi="Arial Narrow"/>
          <w:szCs w:val="22"/>
        </w:rPr>
      </w:pPr>
    </w:p>
    <w:p w14:paraId="78B4AA18" w14:textId="770882B3" w:rsidR="00051BD1" w:rsidRPr="00051BD1" w:rsidRDefault="00051BD1" w:rsidP="00051BD1">
      <w:pPr>
        <w:ind w:right="-3"/>
        <w:rPr>
          <w:rFonts w:ascii="Arial Narrow" w:hAnsi="Arial Narrow" w:cs="Arial"/>
          <w:b/>
          <w:bCs/>
          <w:szCs w:val="22"/>
        </w:rPr>
      </w:pPr>
      <w:r w:rsidRPr="00051BD1">
        <w:rPr>
          <w:rFonts w:ascii="Arial Narrow" w:hAnsi="Arial Narrow" w:cs="Arial"/>
          <w:b/>
          <w:bCs/>
          <w:szCs w:val="22"/>
        </w:rPr>
        <w:t>Pressemitteilung 21.07.2026</w:t>
      </w:r>
    </w:p>
    <w:p w14:paraId="45EE4A5D" w14:textId="77777777" w:rsidR="00051BD1" w:rsidRPr="00051BD1" w:rsidRDefault="00051BD1" w:rsidP="00051BD1">
      <w:pPr>
        <w:ind w:right="-3"/>
        <w:rPr>
          <w:rFonts w:ascii="Arial Narrow" w:hAnsi="Arial Narrow" w:cs="Arial"/>
          <w:szCs w:val="22"/>
        </w:rPr>
      </w:pPr>
    </w:p>
    <w:p w14:paraId="61A79E23" w14:textId="77777777" w:rsidR="00051BD1" w:rsidRPr="006E376C" w:rsidRDefault="00051BD1" w:rsidP="00051BD1">
      <w:pPr>
        <w:ind w:right="-3"/>
        <w:rPr>
          <w:rFonts w:ascii="Arial Narrow" w:hAnsi="Arial Narrow" w:cs="Arial"/>
          <w:b/>
          <w:bCs/>
          <w:szCs w:val="22"/>
        </w:rPr>
      </w:pPr>
      <w:r w:rsidRPr="006E376C">
        <w:rPr>
          <w:rFonts w:ascii="Arial Narrow" w:hAnsi="Arial Narrow" w:cs="Arial"/>
          <w:b/>
          <w:bCs/>
          <w:szCs w:val="22"/>
        </w:rPr>
        <w:t>Bauhof der Verwaltungsgemeinschaft Baunach als Ausbildungsbetrieb im Garten- und Landschaftsbau zertifiziert</w:t>
      </w:r>
    </w:p>
    <w:p w14:paraId="766A8213" w14:textId="77777777" w:rsidR="00051BD1" w:rsidRPr="00051BD1" w:rsidRDefault="00051BD1" w:rsidP="00051BD1">
      <w:pPr>
        <w:ind w:right="-3"/>
        <w:rPr>
          <w:rFonts w:ascii="Arial Narrow" w:hAnsi="Arial Narrow" w:cs="Arial"/>
          <w:szCs w:val="22"/>
        </w:rPr>
      </w:pPr>
      <w:r w:rsidRPr="00051BD1">
        <w:rPr>
          <w:rFonts w:ascii="Arial Narrow" w:hAnsi="Arial Narrow" w:cs="Arial"/>
          <w:szCs w:val="22"/>
        </w:rPr>
        <w:t xml:space="preserve">Baunach. Der Bauhof der Verwaltungsgemeinschaft Baunach wurde vom Amt für Ernährung, Landwirtschaft und Forsten Kitzingen-Würzburg offiziell als Ausbildungsbetrieb für den Beruf Gärtner/in der Fachrichtung Garten- und Landschaftsbau (GaLaBau) zertifiziert. Damit erfüllt der </w:t>
      </w:r>
      <w:proofErr w:type="gramStart"/>
      <w:r w:rsidRPr="00051BD1">
        <w:rPr>
          <w:rFonts w:ascii="Arial Narrow" w:hAnsi="Arial Narrow" w:cs="Arial"/>
          <w:szCs w:val="22"/>
        </w:rPr>
        <w:t>VG Bauhof</w:t>
      </w:r>
      <w:proofErr w:type="gramEnd"/>
      <w:r w:rsidRPr="00051BD1">
        <w:rPr>
          <w:rFonts w:ascii="Arial Narrow" w:hAnsi="Arial Narrow" w:cs="Arial"/>
          <w:szCs w:val="22"/>
        </w:rPr>
        <w:t xml:space="preserve"> die fachlichen und organisatorischen Voraussetzungen, um künftig qualifizierte Nachwuchskräfte im Garten- und Landschaftsbau auszubilden.</w:t>
      </w:r>
    </w:p>
    <w:p w14:paraId="6F0CF92D" w14:textId="77777777" w:rsidR="00051BD1" w:rsidRPr="00051BD1" w:rsidRDefault="00051BD1" w:rsidP="00051BD1">
      <w:pPr>
        <w:ind w:right="-3"/>
        <w:rPr>
          <w:rFonts w:ascii="Arial Narrow" w:hAnsi="Arial Narrow" w:cs="Arial"/>
          <w:szCs w:val="22"/>
        </w:rPr>
      </w:pPr>
      <w:r w:rsidRPr="00051BD1">
        <w:rPr>
          <w:rFonts w:ascii="Arial Narrow" w:hAnsi="Arial Narrow" w:cs="Arial"/>
          <w:szCs w:val="22"/>
        </w:rPr>
        <w:t>Die Zertifizierung bestätigt, dass der Bauhof eine fundierte und praxisnahe Ausbildung anbieten kann. Neben der Vermittlung handwerklicher und gärtnerischer Fertigkeiten erhalten Auszubildende Einblicke in die vielfältigen Aufgaben eines kommunalen Bauhofs – von der Pflege öffentlicher Grünanlagen und Spielplätze über Pflanz- und Gestaltungsmaßnahmen bis hin zur Anlage und Unterhaltung kommunaler Freiflächen.</w:t>
      </w:r>
    </w:p>
    <w:p w14:paraId="5FC0314D" w14:textId="77777777" w:rsidR="00051BD1" w:rsidRPr="00051BD1" w:rsidRDefault="00051BD1" w:rsidP="00051BD1">
      <w:pPr>
        <w:ind w:right="-3"/>
        <w:rPr>
          <w:rFonts w:ascii="Arial Narrow" w:hAnsi="Arial Narrow" w:cs="Arial"/>
          <w:szCs w:val="22"/>
        </w:rPr>
      </w:pPr>
      <w:r w:rsidRPr="00051BD1">
        <w:rPr>
          <w:rFonts w:ascii="Arial Narrow" w:hAnsi="Arial Narrow" w:cs="Arial"/>
          <w:szCs w:val="22"/>
        </w:rPr>
        <w:t>Die Ausbildung junger Fachkräfte gewinnt angesichts des zunehmenden Fachkräftemangels immer mehr an Bedeutung. Bayernweit absolvieren derzeit rund 1.860 junge Menschen eine Ausbildung in einer der sieben Fachrichtungen des Gärtnerberufs. Mit rund 1.280 Auszubildenden ist der Garten- und Landschaftsbau die mit Abstand stärkste Fachrichtung.</w:t>
      </w:r>
    </w:p>
    <w:p w14:paraId="6B303DD9" w14:textId="77777777" w:rsidR="00051BD1" w:rsidRPr="00051BD1" w:rsidRDefault="00051BD1" w:rsidP="00051BD1">
      <w:pPr>
        <w:ind w:right="-3"/>
        <w:rPr>
          <w:rFonts w:ascii="Arial Narrow" w:hAnsi="Arial Narrow" w:cs="Arial"/>
          <w:szCs w:val="22"/>
        </w:rPr>
      </w:pPr>
    </w:p>
    <w:p w14:paraId="34C196BC" w14:textId="77777777" w:rsidR="00051BD1" w:rsidRPr="00051BD1" w:rsidRDefault="00051BD1" w:rsidP="00051BD1">
      <w:pPr>
        <w:ind w:right="-3"/>
        <w:rPr>
          <w:rFonts w:ascii="Arial Narrow" w:hAnsi="Arial Narrow" w:cs="Arial"/>
          <w:szCs w:val="22"/>
        </w:rPr>
      </w:pPr>
      <w:r w:rsidRPr="006E376C">
        <w:rPr>
          <w:rFonts w:ascii="Arial Narrow" w:hAnsi="Arial Narrow" w:cs="Arial"/>
          <w:b/>
          <w:bCs/>
          <w:szCs w:val="22"/>
        </w:rPr>
        <w:t>Betriebsleiter Rainer Schmidt</w:t>
      </w:r>
      <w:r w:rsidRPr="00051BD1">
        <w:rPr>
          <w:rFonts w:ascii="Arial Narrow" w:hAnsi="Arial Narrow" w:cs="Arial"/>
          <w:szCs w:val="22"/>
        </w:rPr>
        <w:t xml:space="preserve"> freut sich über die Anerkennung: „Die Zertifizierung ist für unseren Bauhof ein wichtiger Meilenstein. Wir möchten jungen Menschen nicht nur das fachliche Rüstzeug für den Beruf mitgeben, sondern ihnen auch die Freude an der Arbeit in und mit der Natur vermitteln. Als Bauhof können wir ein sehr breites Spektrum an Tätigkeiten anbieten und den Auszubildenden abwechslungsreiche Einblicke in den Berufsalltag ermöglichen. Eine hochwertige Ausbildung zeichnet sich dabei nicht allein durch die Vermittlung fachlicher Kenntnisse aus, sondern auch durch die Förderung von Teamgeist, Verantwortungsbewusstsein, Nachhaltigkeit und persönlicher Entwicklung.“</w:t>
      </w:r>
    </w:p>
    <w:p w14:paraId="01C0692A" w14:textId="77777777" w:rsidR="00051BD1" w:rsidRPr="00051BD1" w:rsidRDefault="00051BD1" w:rsidP="00051BD1">
      <w:pPr>
        <w:ind w:right="-3"/>
        <w:rPr>
          <w:rFonts w:ascii="Arial Narrow" w:hAnsi="Arial Narrow" w:cs="Arial"/>
          <w:szCs w:val="22"/>
        </w:rPr>
      </w:pPr>
    </w:p>
    <w:p w14:paraId="4D8F32F2" w14:textId="7738D22F" w:rsidR="00051BD1" w:rsidRPr="00051BD1" w:rsidRDefault="00051BD1" w:rsidP="00051BD1">
      <w:pPr>
        <w:ind w:right="-3"/>
        <w:rPr>
          <w:rFonts w:ascii="Arial Narrow" w:hAnsi="Arial Narrow" w:cs="Arial"/>
          <w:szCs w:val="22"/>
        </w:rPr>
      </w:pPr>
      <w:r w:rsidRPr="00051BD1">
        <w:rPr>
          <w:rFonts w:ascii="Arial Narrow" w:hAnsi="Arial Narrow" w:cs="Arial"/>
          <w:szCs w:val="22"/>
        </w:rPr>
        <w:t xml:space="preserve">Auch der </w:t>
      </w:r>
      <w:r w:rsidRPr="006E376C">
        <w:rPr>
          <w:rFonts w:ascii="Arial Narrow" w:hAnsi="Arial Narrow" w:cs="Arial"/>
          <w:b/>
          <w:bCs/>
          <w:szCs w:val="22"/>
        </w:rPr>
        <w:t>Gemeinschaftsvorsitzende der Verwaltungsgemeinschaft Baunach Tobias Roppelt</w:t>
      </w:r>
      <w:r w:rsidRPr="00051BD1">
        <w:rPr>
          <w:rFonts w:ascii="Arial Narrow" w:hAnsi="Arial Narrow" w:cs="Arial"/>
          <w:szCs w:val="22"/>
        </w:rPr>
        <w:t xml:space="preserve"> sieht in der Zertifizierung einen wichtigen Schritt für die Zukunft: „Die Ausbildung eigener Fachkräfte ist eine Investition in die Zukunft unserer Verwaltungsgemeinschaft. Mit der Anerkennung als Ausbildungsbetrieb übernehmen wir Verantwortung für den beruflichen Nachwuchs und stärken gleichzeitig die Leistungsfähigkeit unseres Bauhofs. Es freut mich sehr, dass wir jungen Menschen künftig eine qualifizierte und zukunftsorientierte Ausbildung direkt vor Ort anbieten können.“</w:t>
      </w:r>
    </w:p>
    <w:p w14:paraId="09A23AB9" w14:textId="77777777" w:rsidR="00051BD1" w:rsidRPr="00051BD1" w:rsidRDefault="00051BD1" w:rsidP="00051BD1">
      <w:pPr>
        <w:ind w:right="-3"/>
        <w:rPr>
          <w:rFonts w:ascii="Arial Narrow" w:hAnsi="Arial Narrow" w:cs="Arial"/>
          <w:szCs w:val="22"/>
        </w:rPr>
      </w:pPr>
    </w:p>
    <w:p w14:paraId="61018E42" w14:textId="7B214849" w:rsidR="006E376C" w:rsidRPr="006E376C" w:rsidRDefault="00051BD1" w:rsidP="006E376C">
      <w:pPr>
        <w:ind w:right="-3"/>
        <w:rPr>
          <w:rFonts w:ascii="Arial Narrow" w:hAnsi="Arial Narrow" w:cs="Arial"/>
          <w:szCs w:val="22"/>
        </w:rPr>
      </w:pPr>
      <w:r w:rsidRPr="00051BD1">
        <w:rPr>
          <w:rFonts w:ascii="Arial Narrow" w:hAnsi="Arial Narrow" w:cs="Arial"/>
          <w:szCs w:val="22"/>
        </w:rPr>
        <w:t>Wir freuen uns in Kooperation mit</w:t>
      </w:r>
      <w:r w:rsidR="006E376C">
        <w:rPr>
          <w:rFonts w:ascii="Arial Narrow" w:hAnsi="Arial Narrow" w:cs="Arial"/>
          <w:szCs w:val="22"/>
        </w:rPr>
        <w:t xml:space="preserve"> der</w:t>
      </w:r>
      <w:r w:rsidRPr="00051BD1">
        <w:rPr>
          <w:rFonts w:ascii="Arial Narrow" w:hAnsi="Arial Narrow" w:cs="Arial"/>
          <w:szCs w:val="22"/>
        </w:rPr>
        <w:t xml:space="preserve"> </w:t>
      </w:r>
      <w:r w:rsidR="006E376C" w:rsidRPr="006E376C">
        <w:rPr>
          <w:rFonts w:ascii="Arial Narrow" w:hAnsi="Arial Narrow" w:cs="Arial"/>
          <w:szCs w:val="22"/>
        </w:rPr>
        <w:t>Berufsförderungswerk Nürnberg gemeinnützige GmbH</w:t>
      </w:r>
      <w:r w:rsidR="006E376C">
        <w:rPr>
          <w:rFonts w:ascii="Arial Narrow" w:hAnsi="Arial Narrow" w:cs="Arial"/>
          <w:szCs w:val="22"/>
        </w:rPr>
        <w:t>,</w:t>
      </w:r>
    </w:p>
    <w:p w14:paraId="2FB3764B" w14:textId="54CDBE27" w:rsidR="00051BD1" w:rsidRPr="00051BD1" w:rsidRDefault="006E376C" w:rsidP="00051BD1">
      <w:pPr>
        <w:ind w:right="-3"/>
        <w:rPr>
          <w:rFonts w:ascii="Arial Narrow" w:hAnsi="Arial Narrow" w:cs="Arial"/>
          <w:szCs w:val="22"/>
        </w:rPr>
      </w:pPr>
      <w:r w:rsidRPr="006E376C">
        <w:rPr>
          <w:rFonts w:ascii="Arial Narrow" w:hAnsi="Arial Narrow" w:cs="Arial"/>
          <w:szCs w:val="22"/>
        </w:rPr>
        <w:t>Regionalzentrum Bamberg</w:t>
      </w:r>
      <w:r w:rsidR="00051BD1" w:rsidRPr="00051BD1">
        <w:rPr>
          <w:rFonts w:ascii="Arial Narrow" w:hAnsi="Arial Narrow" w:cs="Arial"/>
          <w:szCs w:val="22"/>
        </w:rPr>
        <w:t xml:space="preserve"> als ersten Auszubildenen </w:t>
      </w:r>
      <w:r w:rsidR="00051BD1" w:rsidRPr="006E376C">
        <w:rPr>
          <w:rFonts w:ascii="Arial Narrow" w:hAnsi="Arial Narrow" w:cs="Arial"/>
          <w:b/>
          <w:bCs/>
          <w:szCs w:val="22"/>
        </w:rPr>
        <w:t>Silas Jagla</w:t>
      </w:r>
      <w:r w:rsidR="00051BD1" w:rsidRPr="00051BD1">
        <w:rPr>
          <w:rFonts w:ascii="Arial Narrow" w:hAnsi="Arial Narrow" w:cs="Arial"/>
          <w:szCs w:val="22"/>
        </w:rPr>
        <w:t xml:space="preserve"> aus Baunach begrüßen zu dürfen, der seine Ausbildung ab 15.09.2026 beginnt und den praktischen Teil im VG Bauhof absolvieren wird. Dabei wünschen wir ihm viel Erfolg!</w:t>
      </w:r>
    </w:p>
    <w:p w14:paraId="12CDDFBC" w14:textId="77777777" w:rsidR="00051BD1" w:rsidRPr="00051BD1" w:rsidRDefault="00051BD1" w:rsidP="00051BD1">
      <w:pPr>
        <w:ind w:right="-3"/>
        <w:rPr>
          <w:rFonts w:ascii="Arial Narrow" w:hAnsi="Arial Narrow" w:cs="Arial"/>
          <w:szCs w:val="22"/>
        </w:rPr>
      </w:pPr>
    </w:p>
    <w:p w14:paraId="7F0CE385" w14:textId="77777777" w:rsidR="00051BD1" w:rsidRPr="00051BD1" w:rsidRDefault="00051BD1" w:rsidP="00051BD1">
      <w:pPr>
        <w:ind w:right="-3"/>
        <w:rPr>
          <w:rFonts w:ascii="Arial Narrow" w:hAnsi="Arial Narrow" w:cs="Arial"/>
          <w:szCs w:val="22"/>
        </w:rPr>
      </w:pPr>
      <w:r w:rsidRPr="00051BD1">
        <w:rPr>
          <w:rFonts w:ascii="Arial Narrow" w:hAnsi="Arial Narrow" w:cs="Arial"/>
          <w:szCs w:val="22"/>
        </w:rPr>
        <w:t>Mit der Anerkennung als Ausbildungsbetrieb setzt die Verwaltungsgemeinschaft Baunach ein deutliches Zeichen für die Nachwuchsförderung in der Region. Ziel ist es, jungen Menschen eine abwechslungsreiche, praxisorientierte und zukunftssichere Ausbildung im kommunalen Umfeld zu ermöglichen und gleichzeitig langfristig qualifizierte Fachkräfte für den öffentlichen Dienst zu gewinnen.</w:t>
      </w:r>
    </w:p>
    <w:p w14:paraId="2C81564F" w14:textId="77777777" w:rsidR="00051BD1" w:rsidRPr="00051BD1" w:rsidRDefault="00051BD1" w:rsidP="00051BD1">
      <w:pPr>
        <w:ind w:right="-3"/>
        <w:rPr>
          <w:rFonts w:ascii="Arial Narrow" w:hAnsi="Arial Narrow" w:cs="Arial"/>
          <w:szCs w:val="22"/>
        </w:rPr>
      </w:pPr>
      <w:r w:rsidRPr="00051BD1">
        <w:rPr>
          <w:rFonts w:ascii="Arial Narrow" w:hAnsi="Arial Narrow" w:cs="Arial"/>
          <w:szCs w:val="22"/>
        </w:rPr>
        <w:t>Interessierte Schülerinnen und Schüler sowie Schulabgängerinnen und Schulabgänger können sich künftig über die Ausbildung zur Gärtnerin beziehungsweise zum Gärtner der Fachrichtung Garten- und Landschaftsbau beim Bauhof der Verwaltungsgemeinschaft Baunach informieren.</w:t>
      </w:r>
    </w:p>
    <w:p w14:paraId="271FCD0E" w14:textId="0E0BE09D" w:rsidR="00611774" w:rsidRDefault="00611774" w:rsidP="00051BD1">
      <w:pPr>
        <w:ind w:right="-3"/>
        <w:rPr>
          <w:rFonts w:ascii="Arial Narrow" w:hAnsi="Arial Narrow" w:cs="Arial"/>
          <w:szCs w:val="22"/>
        </w:rPr>
      </w:pPr>
    </w:p>
    <w:tbl>
      <w:tblPr>
        <w:tblStyle w:val="Tabellenraster"/>
        <w:tblW w:w="0" w:type="auto"/>
        <w:tblLook w:val="04A0" w:firstRow="1" w:lastRow="0" w:firstColumn="1" w:lastColumn="0" w:noHBand="0" w:noVBand="1"/>
      </w:tblPr>
      <w:tblGrid>
        <w:gridCol w:w="3115"/>
        <w:gridCol w:w="3115"/>
        <w:gridCol w:w="3115"/>
      </w:tblGrid>
      <w:tr w:rsidR="00051BD1" w14:paraId="578B1E3E" w14:textId="77777777" w:rsidTr="00051BD1">
        <w:tc>
          <w:tcPr>
            <w:tcW w:w="3115" w:type="dxa"/>
          </w:tcPr>
          <w:p w14:paraId="211F364D" w14:textId="77777777" w:rsidR="00051BD1" w:rsidRP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Ansprechpartner:</w:t>
            </w:r>
            <w:r w:rsidRPr="00051BD1">
              <w:rPr>
                <w:rFonts w:ascii="Arial Narrow" w:hAnsi="Arial Narrow"/>
                <w:szCs w:val="22"/>
              </w:rPr>
              <w:tab/>
              <w:t>Frau Bayerlein</w:t>
            </w:r>
          </w:p>
          <w:p w14:paraId="1A4A1EC0" w14:textId="77777777" w:rsidR="00051BD1" w:rsidRDefault="00051BD1" w:rsidP="00051BD1">
            <w:pPr>
              <w:pStyle w:val="Kopfzeile"/>
              <w:tabs>
                <w:tab w:val="clear" w:pos="4536"/>
                <w:tab w:val="clear" w:pos="9072"/>
                <w:tab w:val="left" w:pos="1418"/>
              </w:tabs>
              <w:spacing w:line="240" w:lineRule="exact"/>
              <w:rPr>
                <w:rFonts w:ascii="Arial Narrow" w:hAnsi="Arial Narrow"/>
                <w:szCs w:val="22"/>
              </w:rPr>
            </w:pPr>
            <w:r>
              <w:rPr>
                <w:rFonts w:ascii="Arial Narrow" w:hAnsi="Arial Narrow"/>
                <w:szCs w:val="22"/>
              </w:rPr>
              <w:t>Presse- und Öffentlichkeitsarbeit</w:t>
            </w:r>
          </w:p>
          <w:p w14:paraId="2094F9B1" w14:textId="1B0D2DF6" w:rsidR="00051BD1" w:rsidRDefault="00051BD1" w:rsidP="00051BD1">
            <w:pPr>
              <w:pStyle w:val="Kopfzeile"/>
              <w:tabs>
                <w:tab w:val="clear" w:pos="4536"/>
                <w:tab w:val="clear" w:pos="9072"/>
                <w:tab w:val="left" w:pos="1418"/>
              </w:tabs>
              <w:spacing w:line="240" w:lineRule="exact"/>
              <w:rPr>
                <w:rFonts w:ascii="Arial Narrow" w:hAnsi="Arial Narrow" w:cs="Arial"/>
                <w:szCs w:val="22"/>
              </w:rPr>
            </w:pPr>
          </w:p>
        </w:tc>
        <w:tc>
          <w:tcPr>
            <w:tcW w:w="3115" w:type="dxa"/>
          </w:tcPr>
          <w:p w14:paraId="1635B1D0" w14:textId="77777777" w:rsidR="00051BD1" w:rsidRP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Telefon:</w:t>
            </w:r>
            <w:r w:rsidRPr="00051BD1">
              <w:rPr>
                <w:rFonts w:ascii="Arial Narrow" w:hAnsi="Arial Narrow"/>
                <w:szCs w:val="22"/>
              </w:rPr>
              <w:tab/>
              <w:t>(09544) 299 - 36</w:t>
            </w:r>
          </w:p>
          <w:p w14:paraId="24F33DF3" w14:textId="77777777" w:rsidR="00051BD1" w:rsidRP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Telefax:</w:t>
            </w:r>
            <w:r w:rsidRPr="00051BD1">
              <w:rPr>
                <w:rFonts w:ascii="Arial Narrow" w:hAnsi="Arial Narrow"/>
                <w:szCs w:val="22"/>
              </w:rPr>
              <w:tab/>
              <w:t>(09544) 299 - 20</w:t>
            </w:r>
          </w:p>
          <w:p w14:paraId="0E3BCB7A" w14:textId="77777777" w:rsidR="00051BD1" w:rsidRDefault="00051BD1" w:rsidP="00051BD1">
            <w:pPr>
              <w:pStyle w:val="Kopfzeile"/>
              <w:tabs>
                <w:tab w:val="clear" w:pos="4536"/>
                <w:tab w:val="clear" w:pos="9072"/>
                <w:tab w:val="left" w:pos="1418"/>
              </w:tabs>
              <w:spacing w:line="240" w:lineRule="exact"/>
              <w:rPr>
                <w:rFonts w:ascii="Arial Narrow" w:hAnsi="Arial Narrow" w:cs="Arial"/>
                <w:szCs w:val="22"/>
              </w:rPr>
            </w:pPr>
          </w:p>
        </w:tc>
        <w:tc>
          <w:tcPr>
            <w:tcW w:w="3115" w:type="dxa"/>
          </w:tcPr>
          <w:p w14:paraId="626D71A6" w14:textId="77777777" w:rsid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E-Mail:</w:t>
            </w:r>
            <w:r w:rsidRPr="00051BD1">
              <w:rPr>
                <w:rFonts w:ascii="Arial Narrow" w:hAnsi="Arial Narrow"/>
                <w:szCs w:val="22"/>
              </w:rPr>
              <w:tab/>
            </w:r>
          </w:p>
          <w:p w14:paraId="1A864243" w14:textId="63A8EBDD" w:rsidR="00051BD1" w:rsidRP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e.bayerlein@vg-baunach.de</w:t>
            </w:r>
          </w:p>
          <w:p w14:paraId="26F9C86F" w14:textId="77777777" w:rsidR="00051BD1" w:rsidRDefault="00051BD1" w:rsidP="00051BD1">
            <w:pPr>
              <w:ind w:right="-3"/>
              <w:rPr>
                <w:rFonts w:ascii="Arial Narrow" w:hAnsi="Arial Narrow" w:cs="Arial"/>
                <w:szCs w:val="22"/>
              </w:rPr>
            </w:pPr>
          </w:p>
        </w:tc>
      </w:tr>
    </w:tbl>
    <w:p w14:paraId="325E9A45" w14:textId="77777777" w:rsidR="00051BD1" w:rsidRPr="00051BD1" w:rsidRDefault="00051BD1" w:rsidP="00051BD1">
      <w:pPr>
        <w:ind w:right="-3"/>
        <w:rPr>
          <w:rFonts w:ascii="Arial Narrow" w:hAnsi="Arial Narrow" w:cs="Arial"/>
          <w:szCs w:val="22"/>
        </w:rPr>
      </w:pPr>
    </w:p>
    <w:sectPr w:rsidR="00051BD1" w:rsidRPr="00051BD1" w:rsidSect="00F45F6F">
      <w:headerReference w:type="default" r:id="rId7"/>
      <w:pgSz w:w="11907" w:h="16840"/>
      <w:pgMar w:top="567" w:right="1134" w:bottom="1985" w:left="1418" w:header="567"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F8502" w14:textId="77777777" w:rsidR="00B2270A" w:rsidRDefault="00B2270A" w:rsidP="001B1E72">
      <w:r>
        <w:separator/>
      </w:r>
    </w:p>
  </w:endnote>
  <w:endnote w:type="continuationSeparator" w:id="0">
    <w:p w14:paraId="6FE88A22" w14:textId="77777777" w:rsidR="00B2270A" w:rsidRDefault="00B2270A" w:rsidP="001B1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brima">
    <w:panose1 w:val="02000000000000000000"/>
    <w:charset w:val="00"/>
    <w:family w:val="auto"/>
    <w:pitch w:val="variable"/>
    <w:sig w:usb0="A000005F" w:usb1="02000041" w:usb2="000008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6D8CC" w14:textId="77777777" w:rsidR="00B2270A" w:rsidRDefault="00B2270A" w:rsidP="001B1E72">
      <w:r>
        <w:separator/>
      </w:r>
    </w:p>
  </w:footnote>
  <w:footnote w:type="continuationSeparator" w:id="0">
    <w:p w14:paraId="2BBDA16B" w14:textId="77777777" w:rsidR="00B2270A" w:rsidRDefault="00B2270A" w:rsidP="001B1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D277A" w14:textId="77777777" w:rsidR="00462F68" w:rsidRPr="00142D6A" w:rsidRDefault="00713695" w:rsidP="00462F68">
    <w:pPr>
      <w:pStyle w:val="Kopfzeile"/>
      <w:rPr>
        <w:rFonts w:ascii="Ebrima" w:eastAsia="Batang" w:hAnsi="Ebrima"/>
        <w:sz w:val="10"/>
        <w:szCs w:val="10"/>
      </w:rPr>
    </w:pPr>
    <w:r>
      <w:rPr>
        <w:rFonts w:ascii="Ebrima" w:eastAsia="Batang" w:hAnsi="Ebrima"/>
        <w:noProof/>
        <w:sz w:val="36"/>
        <w:szCs w:val="36"/>
      </w:rPr>
      <w:drawing>
        <wp:anchor distT="0" distB="0" distL="114300" distR="114300" simplePos="0" relativeHeight="251664384" behindDoc="0" locked="0" layoutInCell="1" allowOverlap="1" wp14:anchorId="4173B47A" wp14:editId="0EDF7501">
          <wp:simplePos x="0" y="0"/>
          <wp:positionH relativeFrom="column">
            <wp:posOffset>3557270</wp:posOffset>
          </wp:positionH>
          <wp:positionV relativeFrom="paragraph">
            <wp:posOffset>135255</wp:posOffset>
          </wp:positionV>
          <wp:extent cx="2667000" cy="9715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G Baunach Logo neu Grau Kopie.png"/>
                  <pic:cNvPicPr/>
                </pic:nvPicPr>
                <pic:blipFill rotWithShape="1">
                  <a:blip r:embed="rId1">
                    <a:extLst>
                      <a:ext uri="{28A0092B-C50C-407E-A947-70E740481C1C}">
                        <a14:useLocalDpi xmlns:a14="http://schemas.microsoft.com/office/drawing/2010/main" val="0"/>
                      </a:ext>
                    </a:extLst>
                  </a:blip>
                  <a:srcRect l="35115" t="2134" r="4546" b="45589"/>
                  <a:stretch/>
                </pic:blipFill>
                <pic:spPr bwMode="auto">
                  <a:xfrm>
                    <a:off x="0" y="0"/>
                    <a:ext cx="2667000" cy="971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31632">
      <w:rPr>
        <w:rFonts w:ascii="Ebrima" w:eastAsia="Batang" w:hAnsi="Ebrima"/>
        <w:noProof/>
        <w:sz w:val="36"/>
        <w:szCs w:val="36"/>
      </w:rPr>
      <w:drawing>
        <wp:anchor distT="0" distB="0" distL="114300" distR="114300" simplePos="0" relativeHeight="251663360" behindDoc="0" locked="0" layoutInCell="1" allowOverlap="1" wp14:anchorId="2D98622F" wp14:editId="49FB6F1A">
          <wp:simplePos x="0" y="0"/>
          <wp:positionH relativeFrom="margin">
            <wp:align>left</wp:align>
          </wp:positionH>
          <wp:positionV relativeFrom="paragraph">
            <wp:posOffset>192405</wp:posOffset>
          </wp:positionV>
          <wp:extent cx="2857500" cy="687705"/>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G Baunach Logo ohne Wappen Kopie.png"/>
                  <pic:cNvPicPr/>
                </pic:nvPicPr>
                <pic:blipFill>
                  <a:blip r:embed="rId2">
                    <a:extLst>
                      <a:ext uri="{28A0092B-C50C-407E-A947-70E740481C1C}">
                        <a14:useLocalDpi xmlns:a14="http://schemas.microsoft.com/office/drawing/2010/main" val="0"/>
                      </a:ext>
                    </a:extLst>
                  </a:blip>
                  <a:stretch>
                    <a:fillRect/>
                  </a:stretch>
                </pic:blipFill>
                <pic:spPr>
                  <a:xfrm>
                    <a:off x="0" y="0"/>
                    <a:ext cx="2874374" cy="692209"/>
                  </a:xfrm>
                  <a:prstGeom prst="rect">
                    <a:avLst/>
                  </a:prstGeom>
                </pic:spPr>
              </pic:pic>
            </a:graphicData>
          </a:graphic>
          <wp14:sizeRelH relativeFrom="margin">
            <wp14:pctWidth>0</wp14:pctWidth>
          </wp14:sizeRelH>
          <wp14:sizeRelV relativeFrom="margin">
            <wp14:pctHeight>0</wp14:pctHeight>
          </wp14:sizeRelV>
        </wp:anchor>
      </w:drawing>
    </w:r>
    <w:r w:rsidR="001B1E72" w:rsidRPr="00855258">
      <w:rPr>
        <w:rFonts w:ascii="Ebrima" w:eastAsia="Batang" w:hAnsi="Ebrima"/>
        <w:noProof/>
        <w:sz w:val="36"/>
        <w:szCs w:val="36"/>
      </w:rPr>
      <mc:AlternateContent>
        <mc:Choice Requires="wps">
          <w:drawing>
            <wp:anchor distT="0" distB="0" distL="114300" distR="114300" simplePos="0" relativeHeight="251661312" behindDoc="0" locked="0" layoutInCell="1" allowOverlap="0" wp14:anchorId="4DE223F8" wp14:editId="778AADAB">
              <wp:simplePos x="0" y="0"/>
              <wp:positionH relativeFrom="page">
                <wp:posOffset>180340</wp:posOffset>
              </wp:positionH>
              <wp:positionV relativeFrom="page">
                <wp:posOffset>5346700</wp:posOffset>
              </wp:positionV>
              <wp:extent cx="252095" cy="0"/>
              <wp:effectExtent l="8890" t="12700" r="5715" b="6350"/>
              <wp:wrapSquare wrapText="bothSides"/>
              <wp:docPr id="6" name="Gerader Verbinde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D5E3E" id="Gerader Verbinder 6"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421pt" to="34.0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" o:allowoverlap="f">
              <w10:wrap type="square" anchorx="page" anchory="page"/>
            </v:line>
          </w:pict>
        </mc:Fallback>
      </mc:AlternateContent>
    </w:r>
    <w:r w:rsidR="001B1E72" w:rsidRPr="00855258">
      <w:rPr>
        <w:rFonts w:ascii="Ebrima" w:eastAsia="Batang" w:hAnsi="Ebrima"/>
        <w:noProof/>
        <w:sz w:val="36"/>
        <w:szCs w:val="36"/>
      </w:rPr>
      <mc:AlternateContent>
        <mc:Choice Requires="wps">
          <w:drawing>
            <wp:anchor distT="0" distB="0" distL="114300" distR="114300" simplePos="0" relativeHeight="251660288" behindDoc="0" locked="0" layoutInCell="1" allowOverlap="0" wp14:anchorId="1E356B64" wp14:editId="02658EF5">
              <wp:simplePos x="0" y="0"/>
              <wp:positionH relativeFrom="page">
                <wp:posOffset>180340</wp:posOffset>
              </wp:positionH>
              <wp:positionV relativeFrom="page">
                <wp:posOffset>7560945</wp:posOffset>
              </wp:positionV>
              <wp:extent cx="179705" cy="0"/>
              <wp:effectExtent l="8890" t="7620" r="11430" b="11430"/>
              <wp:wrapSquare wrapText="bothSides"/>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928B9" id="Gerader Verbinder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95.35pt" to="28.3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" o:allowoverlap="f">
              <w10:wrap type="square" anchorx="page" anchory="page"/>
            </v:line>
          </w:pict>
        </mc:Fallback>
      </mc:AlternateContent>
    </w:r>
    <w:r w:rsidR="001B1E72" w:rsidRPr="00855258">
      <w:rPr>
        <w:rFonts w:ascii="Ebrima" w:eastAsia="Batang" w:hAnsi="Ebrima"/>
        <w:noProof/>
        <w:sz w:val="36"/>
        <w:szCs w:val="36"/>
      </w:rPr>
      <mc:AlternateContent>
        <mc:Choice Requires="wps">
          <w:drawing>
            <wp:anchor distT="0" distB="0" distL="114300" distR="114300" simplePos="0" relativeHeight="251659264" behindDoc="0" locked="0" layoutInCell="1" allowOverlap="0" wp14:anchorId="0D2A0641" wp14:editId="203E9667">
              <wp:simplePos x="0" y="0"/>
              <wp:positionH relativeFrom="page">
                <wp:posOffset>180340</wp:posOffset>
              </wp:positionH>
              <wp:positionV relativeFrom="page">
                <wp:posOffset>3780790</wp:posOffset>
              </wp:positionV>
              <wp:extent cx="179705" cy="0"/>
              <wp:effectExtent l="8890" t="8890" r="11430" b="10160"/>
              <wp:wrapSquare wrapText="bothSides"/>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F1365" id="Gerader Verbinder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" o:allowoverlap="f">
              <w10:wrap type="square"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E72"/>
    <w:rsid w:val="0004364F"/>
    <w:rsid w:val="000453CA"/>
    <w:rsid w:val="00050AB7"/>
    <w:rsid w:val="00051BD1"/>
    <w:rsid w:val="000D1D6B"/>
    <w:rsid w:val="00120737"/>
    <w:rsid w:val="00130005"/>
    <w:rsid w:val="00141820"/>
    <w:rsid w:val="00142D6A"/>
    <w:rsid w:val="001A2B00"/>
    <w:rsid w:val="001B1E72"/>
    <w:rsid w:val="00252798"/>
    <w:rsid w:val="00271B93"/>
    <w:rsid w:val="002971EF"/>
    <w:rsid w:val="002F6838"/>
    <w:rsid w:val="0030543E"/>
    <w:rsid w:val="00325D59"/>
    <w:rsid w:val="0034603F"/>
    <w:rsid w:val="003F65E3"/>
    <w:rsid w:val="00462F68"/>
    <w:rsid w:val="004B5B7A"/>
    <w:rsid w:val="005306DF"/>
    <w:rsid w:val="00535C4B"/>
    <w:rsid w:val="00564745"/>
    <w:rsid w:val="00584A04"/>
    <w:rsid w:val="00597E69"/>
    <w:rsid w:val="005A4B59"/>
    <w:rsid w:val="005E010D"/>
    <w:rsid w:val="00611774"/>
    <w:rsid w:val="006166D5"/>
    <w:rsid w:val="00643DC8"/>
    <w:rsid w:val="00651522"/>
    <w:rsid w:val="006A2F36"/>
    <w:rsid w:val="006A5F78"/>
    <w:rsid w:val="006E2D16"/>
    <w:rsid w:val="006E376C"/>
    <w:rsid w:val="006F3238"/>
    <w:rsid w:val="00713695"/>
    <w:rsid w:val="0072520F"/>
    <w:rsid w:val="00731632"/>
    <w:rsid w:val="007831D6"/>
    <w:rsid w:val="007865FF"/>
    <w:rsid w:val="007C5912"/>
    <w:rsid w:val="007C7538"/>
    <w:rsid w:val="00802ECD"/>
    <w:rsid w:val="00837ADB"/>
    <w:rsid w:val="00855258"/>
    <w:rsid w:val="008C698E"/>
    <w:rsid w:val="008F1841"/>
    <w:rsid w:val="00904D47"/>
    <w:rsid w:val="00931B40"/>
    <w:rsid w:val="00965EE5"/>
    <w:rsid w:val="009951C0"/>
    <w:rsid w:val="009A4739"/>
    <w:rsid w:val="00A63217"/>
    <w:rsid w:val="00A84159"/>
    <w:rsid w:val="00A95BE6"/>
    <w:rsid w:val="00AF04BB"/>
    <w:rsid w:val="00B17C29"/>
    <w:rsid w:val="00B2270A"/>
    <w:rsid w:val="00BF04D3"/>
    <w:rsid w:val="00C47EC4"/>
    <w:rsid w:val="00CC0BF1"/>
    <w:rsid w:val="00CF3C52"/>
    <w:rsid w:val="00D90E1C"/>
    <w:rsid w:val="00DF169D"/>
    <w:rsid w:val="00E06975"/>
    <w:rsid w:val="00E14F39"/>
    <w:rsid w:val="00E272A5"/>
    <w:rsid w:val="00E31336"/>
    <w:rsid w:val="00E81338"/>
    <w:rsid w:val="00EF37B9"/>
    <w:rsid w:val="00F02144"/>
    <w:rsid w:val="00F36842"/>
    <w:rsid w:val="00F45F6F"/>
    <w:rsid w:val="00F62867"/>
    <w:rsid w:val="00F67026"/>
    <w:rsid w:val="00F71D89"/>
    <w:rsid w:val="00FC37BC"/>
    <w:rsid w:val="00FF4E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84C21"/>
  <w15:chartTrackingRefBased/>
  <w15:docId w15:val="{94B77673-6582-42A8-BA63-136C01038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1E72"/>
    <w:pPr>
      <w:overflowPunct w:val="0"/>
      <w:autoSpaceDE w:val="0"/>
      <w:autoSpaceDN w:val="0"/>
      <w:adjustRightInd w:val="0"/>
      <w:spacing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B1E72"/>
    <w:pPr>
      <w:tabs>
        <w:tab w:val="center" w:pos="4536"/>
        <w:tab w:val="right" w:pos="9072"/>
      </w:tabs>
    </w:pPr>
  </w:style>
  <w:style w:type="character" w:customStyle="1" w:styleId="KopfzeileZchn">
    <w:name w:val="Kopfzeile Zchn"/>
    <w:basedOn w:val="Absatz-Standardschriftart"/>
    <w:link w:val="Kopfzeile"/>
    <w:rsid w:val="001B1E72"/>
    <w:rPr>
      <w:rFonts w:ascii="Arial" w:eastAsia="Times New Roman" w:hAnsi="Arial" w:cs="Times New Roman"/>
      <w:szCs w:val="20"/>
      <w:lang w:eastAsia="de-DE"/>
    </w:rPr>
  </w:style>
  <w:style w:type="paragraph" w:styleId="Fuzeile">
    <w:name w:val="footer"/>
    <w:basedOn w:val="Standard"/>
    <w:link w:val="FuzeileZchn"/>
    <w:rsid w:val="001B1E72"/>
    <w:pPr>
      <w:tabs>
        <w:tab w:val="center" w:pos="4536"/>
        <w:tab w:val="right" w:pos="9072"/>
      </w:tabs>
    </w:pPr>
  </w:style>
  <w:style w:type="character" w:customStyle="1" w:styleId="FuzeileZchn">
    <w:name w:val="Fußzeile Zchn"/>
    <w:basedOn w:val="Absatz-Standardschriftart"/>
    <w:link w:val="Fuzeile"/>
    <w:rsid w:val="001B1E72"/>
    <w:rPr>
      <w:rFonts w:ascii="Arial" w:eastAsia="Times New Roman" w:hAnsi="Arial" w:cs="Times New Roman"/>
      <w:szCs w:val="20"/>
      <w:lang w:eastAsia="de-DE"/>
    </w:rPr>
  </w:style>
  <w:style w:type="paragraph" w:styleId="IntensivesZitat">
    <w:name w:val="Intense Quote"/>
    <w:basedOn w:val="Standard"/>
    <w:next w:val="Standard"/>
    <w:link w:val="IntensivesZitatZchn"/>
    <w:uiPriority w:val="30"/>
    <w:qFormat/>
    <w:rsid w:val="001B1E7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1B1E72"/>
    <w:rPr>
      <w:rFonts w:ascii="Arial" w:eastAsia="Times New Roman" w:hAnsi="Arial" w:cs="Times New Roman"/>
      <w:i/>
      <w:iCs/>
      <w:color w:val="5B9BD5" w:themeColor="accent1"/>
      <w:szCs w:val="20"/>
      <w:lang w:eastAsia="de-DE"/>
    </w:rPr>
  </w:style>
  <w:style w:type="character" w:styleId="Hyperlink">
    <w:name w:val="Hyperlink"/>
    <w:basedOn w:val="Absatz-Standardschriftart"/>
    <w:uiPriority w:val="99"/>
    <w:unhideWhenUsed/>
    <w:rsid w:val="00F71D89"/>
    <w:rPr>
      <w:color w:val="0563C1" w:themeColor="hyperlink"/>
      <w:u w:val="single"/>
    </w:rPr>
  </w:style>
  <w:style w:type="character" w:customStyle="1" w:styleId="NichtaufgelsteErwhnung1">
    <w:name w:val="Nicht aufgelöste Erwähnung1"/>
    <w:basedOn w:val="Absatz-Standardschriftart"/>
    <w:uiPriority w:val="99"/>
    <w:semiHidden/>
    <w:unhideWhenUsed/>
    <w:rsid w:val="00F71D89"/>
    <w:rPr>
      <w:color w:val="605E5C"/>
      <w:shd w:val="clear" w:color="auto" w:fill="E1DFDD"/>
    </w:rPr>
  </w:style>
  <w:style w:type="table" w:styleId="Tabellenraster">
    <w:name w:val="Table Grid"/>
    <w:basedOn w:val="NormaleTabelle"/>
    <w:uiPriority w:val="39"/>
    <w:rsid w:val="008C6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35C4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35C4B"/>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7F50E6-71C5-4A8A-A7BD-6FB070166F1A}">
  <we:reference id="wa104380518" version="2.0.1.6" store="de-DE" storeType="OMEX"/>
  <we:alternateReferences>
    <we:reference id="wa104380518" version="2.0.1.6" store="WA1043805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BCF93-9B8E-449B-8D9E-33A471E7A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507</Words>
  <Characters>3195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Geschäftsbrief nach Din 5008</vt:lpstr>
    </vt:vector>
  </TitlesOfParts>
  <Company>VG Baunach</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Geschäftsbrief nach Din 5008</dc:title>
  <dc:subject/>
  <dc:creator>Evelina Bayerlein</dc:creator>
  <cp:keywords>Brief, Geschäftsrief, DIN 5008,</cp:keywords>
  <dc:description>Diese Datei ist Frei verwendbar.</dc:description>
  <cp:lastModifiedBy>Evelina Bayerlein</cp:lastModifiedBy>
  <cp:revision>3</cp:revision>
  <cp:lastPrinted>2019-04-04T15:45:00Z</cp:lastPrinted>
  <dcterms:created xsi:type="dcterms:W3CDTF">2026-07-21T06:23:00Z</dcterms:created>
  <dcterms:modified xsi:type="dcterms:W3CDTF">2026-07-21T13:52:00Z</dcterms:modified>
  <cp:contentStatus/>
</cp:coreProperties>
</file>