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506948" w:rsidRDefault="0016615D" w:rsidP="00F4095D">
      <w:pPr>
        <w:rPr>
          <w:rFonts w:ascii="Cy Text" w:hAnsi="Cy Text" w:cs="Arial"/>
          <w:sz w:val="22"/>
          <w:szCs w:val="22"/>
        </w:rPr>
      </w:pPr>
      <w:r w:rsidRPr="00506948">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a:extLst xmlns:a="http://schemas.openxmlformats.org/drawingml/2006/main">
                    <a:ext uri="{FF2B5EF4-FFF2-40B4-BE49-F238E27FC236}">
                      <a16:creationId xmlns:a16="http://schemas.microsoft.com/office/drawing/2014/main" id="{61482300-131A-476E-95FB-26653B8C1E4E}"/>
                    </a:ext>
                  </a:extLst>
                </wp:docPr>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506948" w:rsidRDefault="0084321B" w:rsidP="0084321B">
      <w:pPr>
        <w:pStyle w:val="Text"/>
        <w:rPr>
          <w:rFonts w:ascii="Cy Text" w:hAnsi="Cy Text"/>
        </w:rPr>
      </w:pPr>
    </w:p>
    <w:p w14:paraId="2F15C8E8" w14:textId="36CB0B3F" w:rsidR="0084321B" w:rsidRPr="00506948" w:rsidRDefault="00BB2ECB" w:rsidP="0084321B">
      <w:pPr>
        <w:pStyle w:val="Text"/>
        <w:rPr>
          <w:rFonts w:ascii="Cy Text" w:hAnsi="Cy Text"/>
        </w:rPr>
      </w:pPr>
      <w:r w:rsidRPr="00506948">
        <w:rPr>
          <w:rFonts w:ascii="Cy Text" w:hAnsi="Cy Text" w:cs="Arial"/>
          <w:noProof/>
        </w:rPr>
        <mc:AlternateContent>
          <mc:Choice Requires="wps">
            <w:drawing>
              <wp:anchor distT="0" distB="0" distL="114300" distR="114300" simplePos="0" relativeHeight="251659264"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a:extLst xmlns:a="http://schemas.openxmlformats.org/drawingml/2006/main">
                    <a:ext uri="{FF2B5EF4-FFF2-40B4-BE49-F238E27FC236}">
                      <a16:creationId xmlns:a16="http://schemas.microsoft.com/office/drawing/2014/main" id="{5C4F925C-4C74-4ADD-A498-43C9477326E1}"/>
                    </a:ext>
                  </a:extLst>
                </wp:docPr>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7F04AF6B" w:rsidR="008922E2" w:rsidRPr="0050026A" w:rsidRDefault="0050026A" w:rsidP="0050026A">
                            <w:pPr>
                              <w:pStyle w:val="Listenabsatz"/>
                              <w:numPr>
                                <w:ilvl w:val="0"/>
                                <w:numId w:val="16"/>
                              </w:numPr>
                              <w:rPr>
                                <w:rFonts w:ascii="Cy Text" w:hAnsi="Cy Text" w:cs="Arial"/>
                              </w:rPr>
                            </w:pPr>
                            <w:r>
                              <w:rPr>
                                <w:rFonts w:ascii="Cy Text" w:hAnsi="Cy Text"/>
                                <w:sz w:val="22"/>
                                <w:szCs w:val="22"/>
                              </w:rPr>
                              <w:t>November 20</w:t>
                            </w:r>
                            <w:r w:rsidR="00EF314B" w:rsidRPr="0050026A">
                              <w:rPr>
                                <w:rFonts w:ascii="Cy Text" w:hAnsi="Cy Text"/>
                                <w:sz w:val="22"/>
                                <w:szCs w:val="22"/>
                              </w:rPr>
                              <w:t>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7F04AF6B" w:rsidR="008922E2" w:rsidRPr="0050026A" w:rsidRDefault="0050026A" w:rsidP="0050026A">
                      <w:pPr>
                        <w:pStyle w:val="Listenabsatz"/>
                        <w:numPr>
                          <w:ilvl w:val="0"/>
                          <w:numId w:val="16"/>
                        </w:numPr>
                        <w:rPr>
                          <w:rFonts w:ascii="Cy Text" w:hAnsi="Cy Text" w:cs="Arial"/>
                        </w:rPr>
                      </w:pPr>
                      <w:r>
                        <w:rPr>
                          <w:rFonts w:ascii="Cy Text" w:hAnsi="Cy Text"/>
                          <w:sz w:val="22"/>
                          <w:szCs w:val="22"/>
                        </w:rPr>
                        <w:t>November 20</w:t>
                      </w:r>
                      <w:r w:rsidR="00EF314B" w:rsidRPr="0050026A">
                        <w:rPr>
                          <w:rFonts w:ascii="Cy Text" w:hAnsi="Cy Text"/>
                          <w:sz w:val="22"/>
                          <w:szCs w:val="22"/>
                        </w:rPr>
                        <w:t>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506948" w:rsidRDefault="0084321B" w:rsidP="0084321B">
      <w:pPr>
        <w:pStyle w:val="Text"/>
        <w:rPr>
          <w:rFonts w:ascii="Cy Text" w:hAnsi="Cy Text"/>
        </w:rPr>
      </w:pPr>
      <w:r w:rsidRPr="00506948">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a:extLst xmlns:a="http://schemas.openxmlformats.org/drawingml/2006/main">
                    <a:ext uri="{FF2B5EF4-FFF2-40B4-BE49-F238E27FC236}">
                      <a16:creationId xmlns:a16="http://schemas.microsoft.com/office/drawing/2014/main" id="{E8CAB639-627A-4D52-BABD-FADC34DA6A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506948" w:rsidRDefault="0084321B" w:rsidP="0084321B">
      <w:pPr>
        <w:pStyle w:val="Text"/>
        <w:rPr>
          <w:rFonts w:ascii="Cy Text" w:hAnsi="Cy Text"/>
        </w:rPr>
      </w:pPr>
    </w:p>
    <w:p w14:paraId="37B75864" w14:textId="77777777" w:rsidR="0076491B" w:rsidRPr="00506948" w:rsidRDefault="0076491B" w:rsidP="004176E9">
      <w:pPr>
        <w:rPr>
          <w:rFonts w:ascii="Cy Text" w:hAnsi="Cy Text"/>
          <w:sz w:val="22"/>
          <w:szCs w:val="22"/>
        </w:rPr>
      </w:pPr>
    </w:p>
    <w:p w14:paraId="440A6C51" w14:textId="77777777" w:rsidR="00506948" w:rsidRPr="00506948" w:rsidRDefault="00506948" w:rsidP="00506948">
      <w:pPr>
        <w:rPr>
          <w:rFonts w:ascii="Cy Text" w:hAnsi="Cy Text"/>
          <w:b/>
          <w:bCs/>
          <w:sz w:val="36"/>
          <w:szCs w:val="36"/>
        </w:rPr>
      </w:pPr>
      <w:r w:rsidRPr="00506948">
        <w:rPr>
          <w:rFonts w:ascii="Cy Text" w:hAnsi="Cy Text"/>
          <w:b/>
          <w:bCs/>
          <w:sz w:val="36"/>
          <w:szCs w:val="36"/>
        </w:rPr>
        <w:t>Lernen zwischen Blumen und Bäumen</w:t>
      </w:r>
    </w:p>
    <w:p w14:paraId="5EEA25A2" w14:textId="77777777" w:rsidR="00506948" w:rsidRPr="00506948" w:rsidRDefault="00506948" w:rsidP="00506948">
      <w:pPr>
        <w:rPr>
          <w:rFonts w:ascii="Cy Text" w:hAnsi="Cy Text"/>
          <w:sz w:val="22"/>
          <w:szCs w:val="22"/>
        </w:rPr>
      </w:pPr>
      <w:r w:rsidRPr="00506948">
        <w:rPr>
          <w:rFonts w:ascii="Cy Text" w:hAnsi="Cy Text"/>
          <w:b/>
          <w:bCs/>
          <w:sz w:val="22"/>
          <w:szCs w:val="22"/>
        </w:rPr>
        <w:t>Buntes Klassenzimmer der Landesgartenschau Oberhessen bietet rund 1.200 Bildungsangebote – Buchungen ab sofort möglich</w:t>
      </w:r>
    </w:p>
    <w:p w14:paraId="7C9C3C00" w14:textId="77777777" w:rsidR="004C7B1F" w:rsidRDefault="004C7B1F" w:rsidP="00506948">
      <w:pPr>
        <w:rPr>
          <w:rFonts w:ascii="Cy Text" w:hAnsi="Cy Text"/>
          <w:sz w:val="22"/>
          <w:szCs w:val="22"/>
        </w:rPr>
      </w:pPr>
    </w:p>
    <w:p w14:paraId="57B29942" w14:textId="214C0659" w:rsidR="00506948" w:rsidRPr="00506948" w:rsidRDefault="00506948" w:rsidP="00506948">
      <w:pPr>
        <w:rPr>
          <w:rFonts w:ascii="Cy Text" w:hAnsi="Cy Text"/>
          <w:sz w:val="22"/>
          <w:szCs w:val="22"/>
        </w:rPr>
      </w:pPr>
      <w:r w:rsidRPr="00506948">
        <w:rPr>
          <w:rFonts w:ascii="Cy Text" w:hAnsi="Cy Text"/>
          <w:sz w:val="22"/>
          <w:szCs w:val="22"/>
        </w:rPr>
        <w:t>Kochen, experimentieren, forschen und die Natur mit allen Sinnen entdecken: Das Bunte Klassenzimmer der Landesgartenschau Oberhessen 2027 macht die Region für 165 Tage zu einem großen Lernort. Rund 1.200 Bildungsangebote stehen bereits auf dem Programm. Ursprünglich waren 500 geplant. Nun ist die Auswahl mehr als doppelt so groß. Ab sofort können Kitas, Schulen und Gruppen der Erwachsenenbildung ihre Wunschtermine online stöbern. Auch Vereine, Betriebe und andere Gruppen sind willkommen. „Das Gros ist jetzt schon buchbar“, sagt Koordinator Frank Uwe Pfuhl.</w:t>
      </w:r>
    </w:p>
    <w:p w14:paraId="79AE57E8" w14:textId="396A2AC8" w:rsidR="00506948" w:rsidRPr="00506948" w:rsidRDefault="00506948" w:rsidP="00506948">
      <w:pPr>
        <w:rPr>
          <w:rFonts w:ascii="Cy Text" w:hAnsi="Cy Text"/>
          <w:sz w:val="22"/>
          <w:szCs w:val="22"/>
        </w:rPr>
      </w:pPr>
      <w:r w:rsidRPr="00506948">
        <w:rPr>
          <w:rFonts w:ascii="Cy Text" w:hAnsi="Cy Text"/>
          <w:sz w:val="22"/>
          <w:szCs w:val="22"/>
        </w:rPr>
        <w:t xml:space="preserve">Die Bandbreite ist beachtlich. Rund 50 Organisationen und Einzelakteure gestalten das Programm. Naturschutzverbände sind ebenso dabei wie Landwirtschaft, Garten- und Landschaftsbau, Keltenwelt, Pilzcoaches, Verkehrswacht, Johanniter-Unfall-Hilfe oder der Abfallwirtschaftsbetrieb des Wetteraukreises. Viele bringen bereits Erfahrung in der Bildungsarbeit mit. Andere ergänzen das Programm um ungewöhnliche Perspektiven. </w:t>
      </w:r>
      <w:r w:rsidR="0062642F">
        <w:rPr>
          <w:rFonts w:ascii="Cy Text" w:hAnsi="Cy Text"/>
          <w:sz w:val="22"/>
          <w:szCs w:val="22"/>
        </w:rPr>
        <w:t xml:space="preserve">Es ist </w:t>
      </w:r>
      <w:r w:rsidRPr="00506948">
        <w:rPr>
          <w:rFonts w:ascii="Cy Text" w:hAnsi="Cy Text"/>
          <w:sz w:val="22"/>
          <w:szCs w:val="22"/>
        </w:rPr>
        <w:t>ein Angebot, das weit über klassische Garten- und Naturthemen hinausreicht.</w:t>
      </w:r>
    </w:p>
    <w:p w14:paraId="4F885B6D" w14:textId="77777777" w:rsidR="004C7B1F" w:rsidRDefault="004C7B1F" w:rsidP="00506948">
      <w:pPr>
        <w:rPr>
          <w:rFonts w:ascii="Cy Text" w:hAnsi="Cy Text"/>
          <w:b/>
          <w:bCs/>
          <w:sz w:val="22"/>
          <w:szCs w:val="22"/>
        </w:rPr>
      </w:pPr>
    </w:p>
    <w:p w14:paraId="4F6E1823" w14:textId="77777777" w:rsidR="004C7B1F" w:rsidRDefault="004C7B1F" w:rsidP="00506948">
      <w:pPr>
        <w:rPr>
          <w:rFonts w:ascii="Cy Text" w:hAnsi="Cy Text"/>
          <w:b/>
          <w:bCs/>
          <w:sz w:val="22"/>
          <w:szCs w:val="22"/>
        </w:rPr>
      </w:pPr>
    </w:p>
    <w:p w14:paraId="306F64CE" w14:textId="3D2855BD" w:rsidR="00506948" w:rsidRPr="00506948" w:rsidRDefault="00506948" w:rsidP="00506948">
      <w:pPr>
        <w:rPr>
          <w:rFonts w:ascii="Cy Text" w:hAnsi="Cy Text"/>
          <w:sz w:val="22"/>
          <w:szCs w:val="22"/>
        </w:rPr>
      </w:pPr>
      <w:r w:rsidRPr="00506948">
        <w:rPr>
          <w:rFonts w:ascii="Cy Text" w:hAnsi="Cy Text"/>
          <w:b/>
          <w:bCs/>
          <w:sz w:val="22"/>
          <w:szCs w:val="22"/>
        </w:rPr>
        <w:t>Natur als Klassenzimmer</w:t>
      </w:r>
    </w:p>
    <w:p w14:paraId="3C7B00B0" w14:textId="48D3F095" w:rsidR="00506948" w:rsidRPr="00506948" w:rsidRDefault="00506948" w:rsidP="00506948">
      <w:pPr>
        <w:rPr>
          <w:rFonts w:ascii="Cy Text" w:hAnsi="Cy Text"/>
          <w:sz w:val="22"/>
          <w:szCs w:val="22"/>
        </w:rPr>
      </w:pPr>
      <w:r w:rsidRPr="00506948">
        <w:rPr>
          <w:rFonts w:ascii="Cy Text" w:hAnsi="Cy Text"/>
          <w:sz w:val="22"/>
          <w:szCs w:val="22"/>
        </w:rPr>
        <w:t xml:space="preserve">Die meisten Veranstaltungen beschäftigen sich mit der Natur. Das liegt nahe, schließlich bieten die Parkanlagen </w:t>
      </w:r>
      <w:r w:rsidR="00B53B84">
        <w:rPr>
          <w:rFonts w:ascii="Cy Text" w:hAnsi="Cy Text"/>
          <w:sz w:val="22"/>
          <w:szCs w:val="22"/>
        </w:rPr>
        <w:t xml:space="preserve">in Bad Salzhausen und Gedern </w:t>
      </w:r>
      <w:r w:rsidRPr="00506948">
        <w:rPr>
          <w:rFonts w:ascii="Cy Text" w:hAnsi="Cy Text"/>
          <w:sz w:val="22"/>
          <w:szCs w:val="22"/>
        </w:rPr>
        <w:t xml:space="preserve">ideale Voraussetzungen, um Pflanzen, Tiere und ökologische Zusammenhänge unmittelbar zu erleben. Doch auch Ernährung, Landwirtschaft, Boden, Wasser, Klima, Handwerk, Technik, Gemeinschaft und Demokratie gehören zum Themenspektrum.  </w:t>
      </w:r>
    </w:p>
    <w:p w14:paraId="55D62F36" w14:textId="77777777" w:rsidR="00506948" w:rsidRPr="00506948" w:rsidRDefault="00506948" w:rsidP="00506948">
      <w:pPr>
        <w:rPr>
          <w:rFonts w:ascii="Cy Text" w:hAnsi="Cy Text"/>
          <w:sz w:val="22"/>
          <w:szCs w:val="22"/>
        </w:rPr>
      </w:pPr>
      <w:r w:rsidRPr="00506948">
        <w:rPr>
          <w:rFonts w:ascii="Cy Text" w:hAnsi="Cy Text"/>
          <w:sz w:val="22"/>
          <w:szCs w:val="22"/>
        </w:rPr>
        <w:t xml:space="preserve">Das pädagogische Konzept orientiert sich an der Bildung für nachhaltige Entwicklung (BNE). Die 17 Nachhaltigkeitsziele der Vereinten Nationen bilden dabei einen wichtigen Rahmen. Es geht darum, Zusammenhänge zu verstehen, Fragen zu stellen und eigene Handlungsmöglichkeiten zu entdecken. Statt trockener Theorie stehen praktische Erfahrungen im Mittelpunkt. </w:t>
      </w:r>
    </w:p>
    <w:p w14:paraId="30C362D9" w14:textId="77777777" w:rsidR="004C7B1F" w:rsidRDefault="004C7B1F" w:rsidP="00506948">
      <w:pPr>
        <w:rPr>
          <w:rFonts w:ascii="Cy Text" w:hAnsi="Cy Text"/>
          <w:b/>
          <w:bCs/>
          <w:sz w:val="22"/>
          <w:szCs w:val="22"/>
        </w:rPr>
      </w:pPr>
    </w:p>
    <w:p w14:paraId="5DD34A98" w14:textId="77777777" w:rsidR="004C7B1F" w:rsidRDefault="004C7B1F" w:rsidP="00506948">
      <w:pPr>
        <w:rPr>
          <w:rFonts w:ascii="Cy Text" w:hAnsi="Cy Text"/>
          <w:b/>
          <w:bCs/>
          <w:sz w:val="22"/>
          <w:szCs w:val="22"/>
        </w:rPr>
      </w:pPr>
    </w:p>
    <w:p w14:paraId="14DE0B34" w14:textId="0DE19139" w:rsidR="00506948" w:rsidRPr="00506948" w:rsidRDefault="00506948" w:rsidP="00506948">
      <w:pPr>
        <w:rPr>
          <w:rFonts w:ascii="Cy Text" w:hAnsi="Cy Text"/>
          <w:sz w:val="22"/>
          <w:szCs w:val="22"/>
        </w:rPr>
      </w:pPr>
      <w:r w:rsidRPr="00506948">
        <w:rPr>
          <w:rFonts w:ascii="Cy Text" w:hAnsi="Cy Text"/>
          <w:b/>
          <w:bCs/>
          <w:sz w:val="22"/>
          <w:szCs w:val="22"/>
        </w:rPr>
        <w:t>Lernorte in ganz Oberhessen</w:t>
      </w:r>
    </w:p>
    <w:p w14:paraId="2560828A" w14:textId="77777777" w:rsidR="00506948" w:rsidRPr="00506948" w:rsidRDefault="00506948" w:rsidP="00506948">
      <w:pPr>
        <w:rPr>
          <w:rFonts w:ascii="Cy Text" w:hAnsi="Cy Text"/>
          <w:sz w:val="22"/>
          <w:szCs w:val="22"/>
        </w:rPr>
      </w:pPr>
      <w:r w:rsidRPr="00506948">
        <w:rPr>
          <w:rFonts w:ascii="Cy Text" w:hAnsi="Cy Text"/>
          <w:sz w:val="22"/>
          <w:szCs w:val="22"/>
        </w:rPr>
        <w:t>Die beiden Hauptstandorte des Bunten Klassenzimmers befinden sich im Kurpark Bad Salzhausen und im Schlosspark Gedern. Für Bad Salzhausen sind derzeit 727 Angebote vorgesehen, für Gedern 307. Weitere rund 150 Veranstaltungen verteilen sich auf externe Lernorte. Dazu gehören die Keltenwelt am Glauberg, das NABU-Haus an den Salzwiesen in Ortenberg und der Wildtierpark Büdingen. Einige Veranstaltungen finden unmittelbar bei den Ausstellern statt, beispielsweise bei HessenForst oder im Bereich der Landwirtschaft.</w:t>
      </w:r>
    </w:p>
    <w:p w14:paraId="027CA7E7" w14:textId="77777777" w:rsidR="00506948" w:rsidRPr="00506948" w:rsidRDefault="00506948" w:rsidP="00506948">
      <w:pPr>
        <w:rPr>
          <w:rFonts w:ascii="Cy Text" w:hAnsi="Cy Text"/>
          <w:sz w:val="22"/>
          <w:szCs w:val="22"/>
        </w:rPr>
      </w:pPr>
      <w:r w:rsidRPr="00506948">
        <w:rPr>
          <w:rFonts w:ascii="Cy Text" w:hAnsi="Cy Text"/>
          <w:sz w:val="22"/>
          <w:szCs w:val="22"/>
        </w:rPr>
        <w:t>Die festen Standorte des Bunten Klassenzimmers sind zugleich Erlebnispunkte für das allgemeine Publikum. Dort können Besucher Wissenswertes über naturnahes Gärtnern, Biber, Fledermäuse und Naturforschung erfahren und selbst aktiv werden.</w:t>
      </w:r>
    </w:p>
    <w:p w14:paraId="2A12B336" w14:textId="77777777" w:rsidR="004C7B1F" w:rsidRDefault="004C7B1F" w:rsidP="00506948">
      <w:pPr>
        <w:rPr>
          <w:rFonts w:ascii="Cy Text" w:hAnsi="Cy Text"/>
          <w:b/>
          <w:bCs/>
          <w:sz w:val="22"/>
          <w:szCs w:val="22"/>
        </w:rPr>
      </w:pPr>
    </w:p>
    <w:p w14:paraId="0341EC23" w14:textId="674A57AF" w:rsidR="00506948" w:rsidRPr="00506948" w:rsidRDefault="00506948" w:rsidP="00506948">
      <w:pPr>
        <w:rPr>
          <w:rFonts w:ascii="Cy Text" w:hAnsi="Cy Text"/>
          <w:sz w:val="22"/>
          <w:szCs w:val="22"/>
        </w:rPr>
      </w:pPr>
      <w:r w:rsidRPr="00506948">
        <w:rPr>
          <w:rFonts w:ascii="Cy Text" w:hAnsi="Cy Text"/>
          <w:b/>
          <w:bCs/>
          <w:sz w:val="22"/>
          <w:szCs w:val="22"/>
        </w:rPr>
        <w:t>Für jedes Alter etwas dabei</w:t>
      </w:r>
    </w:p>
    <w:p w14:paraId="130CBC6F" w14:textId="77777777" w:rsidR="00506948" w:rsidRPr="00506948" w:rsidRDefault="00506948" w:rsidP="00506948">
      <w:pPr>
        <w:rPr>
          <w:rFonts w:ascii="Cy Text" w:hAnsi="Cy Text"/>
          <w:sz w:val="22"/>
          <w:szCs w:val="22"/>
        </w:rPr>
      </w:pPr>
      <w:r w:rsidRPr="00506948">
        <w:rPr>
          <w:rFonts w:ascii="Cy Text" w:hAnsi="Cy Text"/>
          <w:sz w:val="22"/>
          <w:szCs w:val="22"/>
        </w:rPr>
        <w:t>Die einzelnen Veranstaltungen dauern in der Regel 60 bis 90 Minuten. Viele Referenten können ihre Inhalte auf unterschiedliche Altersgruppen abstimmen. Gruppen ab zwölf Personen können den Gruppentarif nutzen.</w:t>
      </w:r>
    </w:p>
    <w:p w14:paraId="6AA59DE6" w14:textId="5A413013" w:rsidR="00506948" w:rsidRPr="00506948" w:rsidRDefault="00506948" w:rsidP="00506948">
      <w:pPr>
        <w:rPr>
          <w:rFonts w:ascii="Cy Text" w:hAnsi="Cy Text"/>
          <w:sz w:val="22"/>
          <w:szCs w:val="22"/>
        </w:rPr>
      </w:pPr>
      <w:r w:rsidRPr="00506948">
        <w:rPr>
          <w:rFonts w:ascii="Cy Text" w:hAnsi="Cy Text"/>
          <w:sz w:val="22"/>
          <w:szCs w:val="22"/>
        </w:rPr>
        <w:t xml:space="preserve">Bemerkenswert ist zudem die </w:t>
      </w:r>
      <w:r w:rsidR="003578D4">
        <w:rPr>
          <w:rFonts w:ascii="Cy Text" w:hAnsi="Cy Text"/>
          <w:sz w:val="22"/>
          <w:szCs w:val="22"/>
        </w:rPr>
        <w:t>Dauer</w:t>
      </w:r>
      <w:r w:rsidRPr="00506948">
        <w:rPr>
          <w:rFonts w:ascii="Cy Text" w:hAnsi="Cy Text"/>
          <w:sz w:val="22"/>
          <w:szCs w:val="22"/>
        </w:rPr>
        <w:t>. Das Bildungsprogramm begleitet die Landesgartenschau während ihrer gesamten Laufzeit vom 22. April bis zum 3. Oktober 2027. Auch in den Schulferien und an Feiertagen stehen Angebote zur Auswahl.</w:t>
      </w:r>
    </w:p>
    <w:p w14:paraId="6EA75FE1" w14:textId="77777777" w:rsidR="00506948" w:rsidRPr="00506948" w:rsidRDefault="00506948" w:rsidP="00506948">
      <w:pPr>
        <w:rPr>
          <w:rFonts w:ascii="Cy Text" w:hAnsi="Cy Text"/>
          <w:sz w:val="22"/>
          <w:szCs w:val="22"/>
        </w:rPr>
      </w:pPr>
      <w:r w:rsidRPr="00506948">
        <w:rPr>
          <w:rFonts w:ascii="Cy Text" w:hAnsi="Cy Text"/>
          <w:sz w:val="22"/>
          <w:szCs w:val="22"/>
        </w:rPr>
        <w:t xml:space="preserve">Mit den derzeit rund 1.200 buchbaren Veranstaltungen ist die Planung noch nicht abgeschlossen. Weitere 50 bis 60 Angebote sollen hinzukommen. „Wir sind natürlich stolz und froh, dass es eine so breite Palette ist und wir so viele Akteure einbinden konnten. Das ist im wahrsten Sinne ein buntes Programm“, sagt Florian Herrmann, Geschäftsführer der Landesgartenschaugesellschaft.  </w:t>
      </w:r>
    </w:p>
    <w:p w14:paraId="2C65A6B7" w14:textId="77777777" w:rsidR="004C7B1F" w:rsidRDefault="004C7B1F" w:rsidP="00506948">
      <w:pPr>
        <w:rPr>
          <w:rFonts w:ascii="Cy Text" w:hAnsi="Cy Text"/>
          <w:i/>
          <w:iCs/>
          <w:sz w:val="18"/>
          <w:szCs w:val="18"/>
        </w:rPr>
      </w:pPr>
    </w:p>
    <w:p w14:paraId="261634E0" w14:textId="7C503747" w:rsidR="00506948" w:rsidRPr="004C7B1F" w:rsidRDefault="00506948" w:rsidP="00506948">
      <w:pPr>
        <w:rPr>
          <w:rFonts w:ascii="Cy Text" w:hAnsi="Cy Text"/>
          <w:i/>
          <w:iCs/>
          <w:sz w:val="18"/>
          <w:szCs w:val="18"/>
        </w:rPr>
      </w:pPr>
      <w:r w:rsidRPr="004C7B1F">
        <w:rPr>
          <w:rFonts w:ascii="Cy Text" w:hAnsi="Cy Text"/>
          <w:i/>
          <w:iCs/>
          <w:sz w:val="18"/>
          <w:szCs w:val="18"/>
        </w:rPr>
        <w:t>3400 Zeichen</w:t>
      </w:r>
    </w:p>
    <w:p w14:paraId="3CF72BD9" w14:textId="77777777" w:rsidR="00506948" w:rsidRPr="00506948" w:rsidRDefault="00506948" w:rsidP="00506948">
      <w:pPr>
        <w:rPr>
          <w:rFonts w:ascii="Cy Text" w:hAnsi="Cy Text"/>
          <w:i/>
          <w:iCs/>
          <w:sz w:val="22"/>
          <w:szCs w:val="22"/>
        </w:rPr>
      </w:pPr>
    </w:p>
    <w:p w14:paraId="02227BD3" w14:textId="77777777" w:rsidR="005E0432" w:rsidRDefault="004C7B1F" w:rsidP="00506948">
      <w:pPr>
        <w:rPr>
          <w:rFonts w:ascii="Cy Text" w:hAnsi="Cy Text"/>
          <w:b/>
          <w:bCs/>
          <w:sz w:val="22"/>
          <w:szCs w:val="22"/>
        </w:rPr>
      </w:pPr>
      <w:r>
        <w:rPr>
          <w:rFonts w:ascii="Cy Text" w:hAnsi="Cy Text"/>
          <w:b/>
          <w:bCs/>
          <w:sz w:val="22"/>
          <w:szCs w:val="22"/>
        </w:rPr>
        <w:t>Info</w:t>
      </w:r>
      <w:r w:rsidR="005E0432">
        <w:rPr>
          <w:rFonts w:ascii="Cy Text" w:hAnsi="Cy Text"/>
          <w:b/>
          <w:bCs/>
          <w:sz w:val="22"/>
          <w:szCs w:val="22"/>
        </w:rPr>
        <w:t xml:space="preserve">kasten: </w:t>
      </w:r>
    </w:p>
    <w:p w14:paraId="7159FFB1" w14:textId="3E87FDDA" w:rsidR="00506948" w:rsidRPr="00506948" w:rsidRDefault="00506948" w:rsidP="00506948">
      <w:pPr>
        <w:rPr>
          <w:rFonts w:ascii="Cy Text" w:hAnsi="Cy Text"/>
          <w:sz w:val="22"/>
          <w:szCs w:val="22"/>
        </w:rPr>
      </w:pPr>
      <w:r w:rsidRPr="00506948">
        <w:rPr>
          <w:rFonts w:ascii="Cy Text" w:hAnsi="Cy Text"/>
          <w:b/>
          <w:bCs/>
          <w:sz w:val="22"/>
          <w:szCs w:val="22"/>
        </w:rPr>
        <w:t>Jetzt Plätze sichern</w:t>
      </w:r>
    </w:p>
    <w:p w14:paraId="24B31DAB" w14:textId="77777777" w:rsidR="00506948" w:rsidRPr="00506948" w:rsidRDefault="00506948" w:rsidP="00506948">
      <w:pPr>
        <w:rPr>
          <w:rFonts w:ascii="Cy Text" w:hAnsi="Cy Text"/>
          <w:sz w:val="22"/>
          <w:szCs w:val="22"/>
        </w:rPr>
      </w:pPr>
      <w:r w:rsidRPr="00506948">
        <w:rPr>
          <w:rFonts w:ascii="Cy Text" w:hAnsi="Cy Text"/>
          <w:sz w:val="22"/>
          <w:szCs w:val="22"/>
        </w:rPr>
        <w:t xml:space="preserve">Wer sich frühzeitig anmeldet, kann derzeit aus einer besonders großen Auswahl an Themen und Terminen schöpfen. Das vollständige Programm ist auf einer eigenen Buchungsplattform unter </w:t>
      </w:r>
      <w:hyperlink r:id="rId10" w:history="1">
        <w:r w:rsidRPr="00506948">
          <w:rPr>
            <w:rStyle w:val="Hyperlink"/>
            <w:rFonts w:ascii="Cy Text" w:hAnsi="Cy Text"/>
            <w:sz w:val="22"/>
            <w:szCs w:val="22"/>
          </w:rPr>
          <w:t>https://buntes-klassenzimmer.landesgartenschau-oberhessen.de/</w:t>
        </w:r>
      </w:hyperlink>
      <w:r w:rsidRPr="00506948">
        <w:rPr>
          <w:rFonts w:ascii="Cy Text" w:hAnsi="Cy Text"/>
          <w:sz w:val="22"/>
          <w:szCs w:val="22"/>
        </w:rPr>
        <w:t xml:space="preserve"> zusammengestellt. Dort lassen sich die Angebote nach Themen und Terminen auswählen und direkt buchen.</w:t>
      </w:r>
    </w:p>
    <w:p w14:paraId="0685E00C" w14:textId="77777777" w:rsidR="00506948" w:rsidRPr="00506948" w:rsidRDefault="00506948" w:rsidP="00506948">
      <w:pPr>
        <w:rPr>
          <w:rFonts w:ascii="Cy Text" w:hAnsi="Cy Text"/>
          <w:sz w:val="22"/>
          <w:szCs w:val="22"/>
        </w:rPr>
      </w:pPr>
    </w:p>
    <w:p w14:paraId="58F0E54E" w14:textId="77777777" w:rsidR="00506948" w:rsidRPr="00506948" w:rsidRDefault="00506948" w:rsidP="00506948">
      <w:pPr>
        <w:rPr>
          <w:rFonts w:ascii="Cy Text" w:hAnsi="Cy Text"/>
          <w:sz w:val="22"/>
          <w:szCs w:val="22"/>
        </w:rPr>
      </w:pPr>
    </w:p>
    <w:p w14:paraId="2C99BCFA" w14:textId="77777777" w:rsidR="00506948" w:rsidRPr="00506948" w:rsidRDefault="00506948" w:rsidP="00506948">
      <w:pPr>
        <w:rPr>
          <w:rFonts w:ascii="Cy Text" w:hAnsi="Cy Text"/>
          <w:i/>
          <w:iCs/>
          <w:sz w:val="22"/>
          <w:szCs w:val="22"/>
        </w:rPr>
      </w:pPr>
      <w:r w:rsidRPr="00506948">
        <w:rPr>
          <w:rFonts w:ascii="Cy Text" w:hAnsi="Cy Text"/>
          <w:i/>
          <w:iCs/>
          <w:sz w:val="22"/>
          <w:szCs w:val="22"/>
        </w:rPr>
        <w:t>BU: Komm mit ins Bunte Klassenzimmer. Hier gibt es für jedes Alter Angebote. Der Spaß ist inbegriffen. Foto: LGS/Lenz</w:t>
      </w:r>
    </w:p>
    <w:p w14:paraId="20F37BEB" w14:textId="77777777" w:rsidR="00506948" w:rsidRPr="00506948" w:rsidRDefault="00506948" w:rsidP="00506948">
      <w:pPr>
        <w:rPr>
          <w:rFonts w:ascii="Cy Text" w:hAnsi="Cy Text"/>
          <w:sz w:val="22"/>
          <w:szCs w:val="22"/>
        </w:rPr>
      </w:pPr>
    </w:p>
    <w:p w14:paraId="37E5A995" w14:textId="77777777" w:rsidR="00506948" w:rsidRPr="00506948" w:rsidRDefault="00506948" w:rsidP="00506948">
      <w:pPr>
        <w:rPr>
          <w:rFonts w:ascii="Cy Text" w:hAnsi="Cy Text"/>
          <w:sz w:val="22"/>
          <w:szCs w:val="22"/>
        </w:rPr>
      </w:pPr>
      <w:r w:rsidRPr="00506948">
        <w:rPr>
          <w:rFonts w:ascii="Cy Text" w:hAnsi="Cy Text"/>
          <w:sz w:val="22"/>
          <w:szCs w:val="22"/>
        </w:rPr>
        <w:t xml:space="preserve"> </w:t>
      </w:r>
    </w:p>
    <w:p w14:paraId="29A1E8BD" w14:textId="77777777" w:rsidR="0076491B" w:rsidRPr="00506948" w:rsidRDefault="0076491B" w:rsidP="0076491B">
      <w:pPr>
        <w:rPr>
          <w:rFonts w:ascii="Cy Text" w:hAnsi="Cy Text"/>
          <w:sz w:val="22"/>
          <w:szCs w:val="22"/>
        </w:rPr>
      </w:pPr>
    </w:p>
    <w:p w14:paraId="436A5FF8" w14:textId="77777777" w:rsidR="0076491B" w:rsidRPr="00506948" w:rsidRDefault="0076491B" w:rsidP="0076491B">
      <w:pPr>
        <w:rPr>
          <w:rFonts w:ascii="Cy Text" w:hAnsi="Cy Text"/>
          <w:sz w:val="22"/>
          <w:szCs w:val="22"/>
        </w:rPr>
      </w:pPr>
      <w:r w:rsidRPr="00506948">
        <w:rPr>
          <w:rFonts w:ascii="Cy Text" w:hAnsi="Cy Text"/>
          <w:sz w:val="22"/>
          <w:szCs w:val="22"/>
        </w:rPr>
        <w:t xml:space="preserve"> </w:t>
      </w:r>
    </w:p>
    <w:p w14:paraId="5608DA03" w14:textId="77777777" w:rsidR="0076491B" w:rsidRPr="00506948" w:rsidRDefault="0076491B" w:rsidP="004176E9">
      <w:pPr>
        <w:rPr>
          <w:rFonts w:ascii="Cy Text" w:hAnsi="Cy Text"/>
          <w:sz w:val="22"/>
          <w:szCs w:val="22"/>
        </w:rPr>
      </w:pPr>
    </w:p>
    <w:sectPr w:rsidR="0076491B" w:rsidRPr="00506948" w:rsidSect="00545EFD">
      <w:headerReference w:type="even" r:id="rId11"/>
      <w:headerReference w:type="default" r:id="rId12"/>
      <w:footerReference w:type="even" r:id="rId13"/>
      <w:footerReference w:type="default" r:id="rId14"/>
      <w:headerReference w:type="first" r:id="rId15"/>
      <w:footerReference w:type="first" r:id="rId16"/>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BB83D" w14:textId="77777777" w:rsidR="006D378D" w:rsidRDefault="006D378D" w:rsidP="00657D44">
      <w:r>
        <w:separator/>
      </w:r>
    </w:p>
  </w:endnote>
  <w:endnote w:type="continuationSeparator" w:id="0">
    <w:p w14:paraId="41F5D654" w14:textId="77777777" w:rsidR="006D378D" w:rsidRDefault="006D378D"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0826A8">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0826A8">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E332" w14:textId="77777777" w:rsidR="006D378D" w:rsidRDefault="006D378D" w:rsidP="00657D44">
      <w:r>
        <w:separator/>
      </w:r>
    </w:p>
  </w:footnote>
  <w:footnote w:type="continuationSeparator" w:id="0">
    <w:p w14:paraId="2B9F3A9D" w14:textId="77777777" w:rsidR="006D378D" w:rsidRDefault="006D378D"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a:extLst xmlns:a="http://schemas.openxmlformats.org/drawingml/2006/main">
              <a:ext uri="{FF2B5EF4-FFF2-40B4-BE49-F238E27FC236}">
                <a16:creationId xmlns:a16="http://schemas.microsoft.com/office/drawing/2014/main" id="{3F59B4D0-5A5C-409F-8EB4-B3A3CC0DF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a:extLst xmlns:a="http://schemas.openxmlformats.org/drawingml/2006/main">
              <a:ext uri="{FF2B5EF4-FFF2-40B4-BE49-F238E27FC236}">
                <a16:creationId xmlns:a16="http://schemas.microsoft.com/office/drawing/2014/main" id="{E2CC8DA2-0537-4EB1-8F8F-A129047367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a:extLst xmlns:a="http://schemas.openxmlformats.org/drawingml/2006/main">
              <a:ext uri="{FF2B5EF4-FFF2-40B4-BE49-F238E27FC236}">
                <a16:creationId xmlns:a16="http://schemas.microsoft.com/office/drawing/2014/main" id="{9CAC540F-24B6-42DB-97D4-1C55841896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a:extLst xmlns:a="http://schemas.openxmlformats.org/drawingml/2006/main">
              <a:ext uri="{FF2B5EF4-FFF2-40B4-BE49-F238E27FC236}">
                <a16:creationId xmlns:a16="http://schemas.microsoft.com/office/drawing/2014/main" id="{4ABB7678-F0DD-4BDA-8F39-E18B3D001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a:extLst xmlns:a="http://schemas.openxmlformats.org/drawingml/2006/main">
                  <a:ext uri="{FF2B5EF4-FFF2-40B4-BE49-F238E27FC236}">
                    <a16:creationId xmlns:a16="http://schemas.microsoft.com/office/drawing/2014/main" id="{2FFD3610-9FD2-43D8-923A-B717F69F8877}"/>
                  </a:ext>
                </a:extLst>
              </wp:docPr>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CE5"/>
    <w:multiLevelType w:val="hybridMultilevel"/>
    <w:tmpl w:val="A9804184"/>
    <w:lvl w:ilvl="0" w:tplc="48E85EB4">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05245CFF"/>
    <w:multiLevelType w:val="hybridMultilevel"/>
    <w:tmpl w:val="31DE9378"/>
    <w:lvl w:ilvl="0" w:tplc="3808F1C8">
      <w:start w:val="3"/>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3"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4"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5"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6"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9"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0"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B7A7C17"/>
    <w:multiLevelType w:val="hybridMultilevel"/>
    <w:tmpl w:val="3D6E2438"/>
    <w:lvl w:ilvl="0" w:tplc="164003BA">
      <w:start w:val="8"/>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3" w15:restartNumberingAfterBreak="0">
    <w:nsid w:val="6D103B2A"/>
    <w:multiLevelType w:val="hybridMultilevel"/>
    <w:tmpl w:val="1D1AE5CA"/>
    <w:lvl w:ilvl="0" w:tplc="ED66ED96">
      <w:start w:val="1"/>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4"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5" w15:restartNumberingAfterBreak="0">
    <w:nsid w:val="721F6368"/>
    <w:multiLevelType w:val="hybridMultilevel"/>
    <w:tmpl w:val="6B263000"/>
    <w:lvl w:ilvl="0" w:tplc="57FE4402">
      <w:start w:val="21"/>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num w:numId="1" w16cid:durableId="1043672095">
    <w:abstractNumId w:val="9"/>
  </w:num>
  <w:num w:numId="2" w16cid:durableId="1104376727">
    <w:abstractNumId w:val="14"/>
  </w:num>
  <w:num w:numId="3" w16cid:durableId="1251431990">
    <w:abstractNumId w:val="4"/>
  </w:num>
  <w:num w:numId="4" w16cid:durableId="1266301336">
    <w:abstractNumId w:val="3"/>
  </w:num>
  <w:num w:numId="5" w16cid:durableId="1318192364">
    <w:abstractNumId w:val="6"/>
  </w:num>
  <w:num w:numId="6" w16cid:durableId="1410814014">
    <w:abstractNumId w:val="8"/>
  </w:num>
  <w:num w:numId="7" w16cid:durableId="1999066705">
    <w:abstractNumId w:val="5"/>
  </w:num>
  <w:num w:numId="8" w16cid:durableId="233201009">
    <w:abstractNumId w:val="2"/>
  </w:num>
  <w:num w:numId="9" w16cid:durableId="377047280">
    <w:abstractNumId w:val="10"/>
  </w:num>
  <w:num w:numId="10" w16cid:durableId="440689015">
    <w:abstractNumId w:val="7"/>
  </w:num>
  <w:num w:numId="11" w16cid:durableId="61760127">
    <w:abstractNumId w:val="11"/>
  </w:num>
  <w:num w:numId="12" w16cid:durableId="841049549">
    <w:abstractNumId w:val="0"/>
  </w:num>
  <w:num w:numId="13" w16cid:durableId="143663772">
    <w:abstractNumId w:val="13"/>
  </w:num>
  <w:num w:numId="14" w16cid:durableId="1518033342">
    <w:abstractNumId w:val="12"/>
  </w:num>
  <w:num w:numId="15" w16cid:durableId="1842890046">
    <w:abstractNumId w:val="15"/>
  </w:num>
  <w:num w:numId="16" w16cid:durableId="2031681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2198"/>
    <w:rsid w:val="000072CB"/>
    <w:rsid w:val="0001136D"/>
    <w:rsid w:val="00011BB4"/>
    <w:rsid w:val="00012E8D"/>
    <w:rsid w:val="00016C1F"/>
    <w:rsid w:val="00017797"/>
    <w:rsid w:val="0001779D"/>
    <w:rsid w:val="00017CA5"/>
    <w:rsid w:val="00025BE6"/>
    <w:rsid w:val="00040FA6"/>
    <w:rsid w:val="00044EF8"/>
    <w:rsid w:val="000465C2"/>
    <w:rsid w:val="00060D76"/>
    <w:rsid w:val="00061EEC"/>
    <w:rsid w:val="0006237E"/>
    <w:rsid w:val="00062426"/>
    <w:rsid w:val="000643E3"/>
    <w:rsid w:val="000645D3"/>
    <w:rsid w:val="00070755"/>
    <w:rsid w:val="000826A8"/>
    <w:rsid w:val="0009093D"/>
    <w:rsid w:val="000A0993"/>
    <w:rsid w:val="000A6BC6"/>
    <w:rsid w:val="000B7930"/>
    <w:rsid w:val="000C2427"/>
    <w:rsid w:val="000C58B5"/>
    <w:rsid w:val="000D0B62"/>
    <w:rsid w:val="000E4956"/>
    <w:rsid w:val="000E6F29"/>
    <w:rsid w:val="000F5197"/>
    <w:rsid w:val="00105F29"/>
    <w:rsid w:val="001121C4"/>
    <w:rsid w:val="001128CE"/>
    <w:rsid w:val="001152A0"/>
    <w:rsid w:val="001219DA"/>
    <w:rsid w:val="00122331"/>
    <w:rsid w:val="00127BB8"/>
    <w:rsid w:val="00131D87"/>
    <w:rsid w:val="001326AC"/>
    <w:rsid w:val="00133424"/>
    <w:rsid w:val="00140513"/>
    <w:rsid w:val="001434E9"/>
    <w:rsid w:val="001467DB"/>
    <w:rsid w:val="0016482C"/>
    <w:rsid w:val="0016615D"/>
    <w:rsid w:val="001720FF"/>
    <w:rsid w:val="00173421"/>
    <w:rsid w:val="0018714E"/>
    <w:rsid w:val="001908B5"/>
    <w:rsid w:val="001938F1"/>
    <w:rsid w:val="00196BE0"/>
    <w:rsid w:val="001A4D63"/>
    <w:rsid w:val="001B0D1E"/>
    <w:rsid w:val="001B3B95"/>
    <w:rsid w:val="001B5730"/>
    <w:rsid w:val="001C1568"/>
    <w:rsid w:val="001C624A"/>
    <w:rsid w:val="001C7FDA"/>
    <w:rsid w:val="001D3745"/>
    <w:rsid w:val="001E349A"/>
    <w:rsid w:val="001E4766"/>
    <w:rsid w:val="001F1B7A"/>
    <w:rsid w:val="001F432E"/>
    <w:rsid w:val="001F4B38"/>
    <w:rsid w:val="0020090F"/>
    <w:rsid w:val="00206B67"/>
    <w:rsid w:val="00211122"/>
    <w:rsid w:val="002370E4"/>
    <w:rsid w:val="00237288"/>
    <w:rsid w:val="00241A80"/>
    <w:rsid w:val="00241E57"/>
    <w:rsid w:val="00247BE7"/>
    <w:rsid w:val="00256E37"/>
    <w:rsid w:val="00257AFE"/>
    <w:rsid w:val="00262487"/>
    <w:rsid w:val="00273491"/>
    <w:rsid w:val="00284FD3"/>
    <w:rsid w:val="00291896"/>
    <w:rsid w:val="00294D1F"/>
    <w:rsid w:val="002A3627"/>
    <w:rsid w:val="002A4B7E"/>
    <w:rsid w:val="002A5BE4"/>
    <w:rsid w:val="002B78D9"/>
    <w:rsid w:val="002C0DC3"/>
    <w:rsid w:val="002C1575"/>
    <w:rsid w:val="002D2EE9"/>
    <w:rsid w:val="002E40A3"/>
    <w:rsid w:val="002F0370"/>
    <w:rsid w:val="002F4921"/>
    <w:rsid w:val="002F67A6"/>
    <w:rsid w:val="002F7235"/>
    <w:rsid w:val="002F7E08"/>
    <w:rsid w:val="00305CE7"/>
    <w:rsid w:val="00313FC7"/>
    <w:rsid w:val="003151AF"/>
    <w:rsid w:val="00315729"/>
    <w:rsid w:val="00324C1F"/>
    <w:rsid w:val="003253A3"/>
    <w:rsid w:val="00334E10"/>
    <w:rsid w:val="0033762A"/>
    <w:rsid w:val="00346885"/>
    <w:rsid w:val="003578D4"/>
    <w:rsid w:val="003650D1"/>
    <w:rsid w:val="0037593D"/>
    <w:rsid w:val="0037620B"/>
    <w:rsid w:val="003816D7"/>
    <w:rsid w:val="00382EC9"/>
    <w:rsid w:val="00383907"/>
    <w:rsid w:val="003840EB"/>
    <w:rsid w:val="00385907"/>
    <w:rsid w:val="00394350"/>
    <w:rsid w:val="003972D7"/>
    <w:rsid w:val="003B2AA3"/>
    <w:rsid w:val="003B41FF"/>
    <w:rsid w:val="003B71DE"/>
    <w:rsid w:val="003C0F9D"/>
    <w:rsid w:val="003D1DFD"/>
    <w:rsid w:val="003D7863"/>
    <w:rsid w:val="003E2B57"/>
    <w:rsid w:val="003E4780"/>
    <w:rsid w:val="003E738A"/>
    <w:rsid w:val="00403122"/>
    <w:rsid w:val="0040739F"/>
    <w:rsid w:val="00412ED1"/>
    <w:rsid w:val="0041439D"/>
    <w:rsid w:val="004169B4"/>
    <w:rsid w:val="004176E9"/>
    <w:rsid w:val="00426210"/>
    <w:rsid w:val="0043216A"/>
    <w:rsid w:val="00440BF5"/>
    <w:rsid w:val="00443B8D"/>
    <w:rsid w:val="00445A82"/>
    <w:rsid w:val="00446F98"/>
    <w:rsid w:val="004471C4"/>
    <w:rsid w:val="00453470"/>
    <w:rsid w:val="00455C3F"/>
    <w:rsid w:val="00456845"/>
    <w:rsid w:val="004625E9"/>
    <w:rsid w:val="004628AA"/>
    <w:rsid w:val="00464C44"/>
    <w:rsid w:val="00465D27"/>
    <w:rsid w:val="00466554"/>
    <w:rsid w:val="004672F7"/>
    <w:rsid w:val="00470354"/>
    <w:rsid w:val="004708EF"/>
    <w:rsid w:val="004714B2"/>
    <w:rsid w:val="00471FEF"/>
    <w:rsid w:val="00484C10"/>
    <w:rsid w:val="004851BB"/>
    <w:rsid w:val="00497BC1"/>
    <w:rsid w:val="00497F49"/>
    <w:rsid w:val="004A6813"/>
    <w:rsid w:val="004A7D93"/>
    <w:rsid w:val="004B00F4"/>
    <w:rsid w:val="004B2A40"/>
    <w:rsid w:val="004B3D8C"/>
    <w:rsid w:val="004B7DC4"/>
    <w:rsid w:val="004C7B1F"/>
    <w:rsid w:val="004D30C4"/>
    <w:rsid w:val="004E0094"/>
    <w:rsid w:val="004E6018"/>
    <w:rsid w:val="004E6E2D"/>
    <w:rsid w:val="004F0307"/>
    <w:rsid w:val="004F0D99"/>
    <w:rsid w:val="004F45C0"/>
    <w:rsid w:val="004F63D3"/>
    <w:rsid w:val="0050026A"/>
    <w:rsid w:val="00506948"/>
    <w:rsid w:val="00517A3A"/>
    <w:rsid w:val="00526DA0"/>
    <w:rsid w:val="00526F5B"/>
    <w:rsid w:val="00532390"/>
    <w:rsid w:val="00535012"/>
    <w:rsid w:val="00545EFD"/>
    <w:rsid w:val="005474D9"/>
    <w:rsid w:val="00553404"/>
    <w:rsid w:val="005575A0"/>
    <w:rsid w:val="00572ECB"/>
    <w:rsid w:val="005803F6"/>
    <w:rsid w:val="00580530"/>
    <w:rsid w:val="0058291E"/>
    <w:rsid w:val="00583CCD"/>
    <w:rsid w:val="005973F0"/>
    <w:rsid w:val="005A37B4"/>
    <w:rsid w:val="005A6EA9"/>
    <w:rsid w:val="005B4B2E"/>
    <w:rsid w:val="005C2867"/>
    <w:rsid w:val="005D2DB8"/>
    <w:rsid w:val="005D657D"/>
    <w:rsid w:val="005D763D"/>
    <w:rsid w:val="005E0432"/>
    <w:rsid w:val="005E2AE7"/>
    <w:rsid w:val="005E2E1D"/>
    <w:rsid w:val="005E59D5"/>
    <w:rsid w:val="005E5CEC"/>
    <w:rsid w:val="005E7581"/>
    <w:rsid w:val="005E7A69"/>
    <w:rsid w:val="005F5B65"/>
    <w:rsid w:val="0060008E"/>
    <w:rsid w:val="0060393D"/>
    <w:rsid w:val="006157F1"/>
    <w:rsid w:val="00621159"/>
    <w:rsid w:val="00622DC9"/>
    <w:rsid w:val="0062642F"/>
    <w:rsid w:val="00626A86"/>
    <w:rsid w:val="00627A95"/>
    <w:rsid w:val="00631203"/>
    <w:rsid w:val="0063174A"/>
    <w:rsid w:val="00633B19"/>
    <w:rsid w:val="00635610"/>
    <w:rsid w:val="00641E52"/>
    <w:rsid w:val="0064284A"/>
    <w:rsid w:val="00644DD7"/>
    <w:rsid w:val="00650B36"/>
    <w:rsid w:val="00652814"/>
    <w:rsid w:val="00655660"/>
    <w:rsid w:val="00656342"/>
    <w:rsid w:val="00657D44"/>
    <w:rsid w:val="00667F78"/>
    <w:rsid w:val="00671FDE"/>
    <w:rsid w:val="006722AA"/>
    <w:rsid w:val="006839D4"/>
    <w:rsid w:val="00687CF5"/>
    <w:rsid w:val="00692779"/>
    <w:rsid w:val="006964F7"/>
    <w:rsid w:val="006A1747"/>
    <w:rsid w:val="006A3D3E"/>
    <w:rsid w:val="006A5ADF"/>
    <w:rsid w:val="006A5D7F"/>
    <w:rsid w:val="006B2C4F"/>
    <w:rsid w:val="006B2E8B"/>
    <w:rsid w:val="006C2E33"/>
    <w:rsid w:val="006C388E"/>
    <w:rsid w:val="006C4F3A"/>
    <w:rsid w:val="006C7118"/>
    <w:rsid w:val="006D316D"/>
    <w:rsid w:val="006D378D"/>
    <w:rsid w:val="006E0FB1"/>
    <w:rsid w:val="006E232C"/>
    <w:rsid w:val="006E4302"/>
    <w:rsid w:val="006E435C"/>
    <w:rsid w:val="006E75E2"/>
    <w:rsid w:val="006F4FB9"/>
    <w:rsid w:val="00707A1E"/>
    <w:rsid w:val="00715BBB"/>
    <w:rsid w:val="00721D1C"/>
    <w:rsid w:val="007221AB"/>
    <w:rsid w:val="00727D9B"/>
    <w:rsid w:val="007305AB"/>
    <w:rsid w:val="00744043"/>
    <w:rsid w:val="00747A8F"/>
    <w:rsid w:val="00750F53"/>
    <w:rsid w:val="00751987"/>
    <w:rsid w:val="007533AA"/>
    <w:rsid w:val="0076491B"/>
    <w:rsid w:val="00767424"/>
    <w:rsid w:val="00772D96"/>
    <w:rsid w:val="00772EE0"/>
    <w:rsid w:val="00783CA2"/>
    <w:rsid w:val="007853C8"/>
    <w:rsid w:val="007910DA"/>
    <w:rsid w:val="007A5E72"/>
    <w:rsid w:val="007B1E2C"/>
    <w:rsid w:val="007B515C"/>
    <w:rsid w:val="007B5DBF"/>
    <w:rsid w:val="007C3157"/>
    <w:rsid w:val="007C3D79"/>
    <w:rsid w:val="007C7C8B"/>
    <w:rsid w:val="007D61F6"/>
    <w:rsid w:val="007D7201"/>
    <w:rsid w:val="007E6DE5"/>
    <w:rsid w:val="007F50D9"/>
    <w:rsid w:val="00802132"/>
    <w:rsid w:val="008025EB"/>
    <w:rsid w:val="00806D65"/>
    <w:rsid w:val="008148CA"/>
    <w:rsid w:val="008216A5"/>
    <w:rsid w:val="008218DA"/>
    <w:rsid w:val="00821BA8"/>
    <w:rsid w:val="0082601D"/>
    <w:rsid w:val="008262E2"/>
    <w:rsid w:val="00827D43"/>
    <w:rsid w:val="00837952"/>
    <w:rsid w:val="0084321B"/>
    <w:rsid w:val="00844689"/>
    <w:rsid w:val="00851CAA"/>
    <w:rsid w:val="00857607"/>
    <w:rsid w:val="00872ED4"/>
    <w:rsid w:val="00876EEB"/>
    <w:rsid w:val="008812AD"/>
    <w:rsid w:val="0088550A"/>
    <w:rsid w:val="008866C0"/>
    <w:rsid w:val="00890327"/>
    <w:rsid w:val="0089089A"/>
    <w:rsid w:val="008922E2"/>
    <w:rsid w:val="00896D2F"/>
    <w:rsid w:val="008A584F"/>
    <w:rsid w:val="008B021E"/>
    <w:rsid w:val="008B203F"/>
    <w:rsid w:val="008B5C5F"/>
    <w:rsid w:val="008C5885"/>
    <w:rsid w:val="008E4E46"/>
    <w:rsid w:val="008E54A8"/>
    <w:rsid w:val="008E6DFA"/>
    <w:rsid w:val="008F7483"/>
    <w:rsid w:val="00901CDC"/>
    <w:rsid w:val="00904F5B"/>
    <w:rsid w:val="0090763B"/>
    <w:rsid w:val="0091071B"/>
    <w:rsid w:val="009120B0"/>
    <w:rsid w:val="0091275E"/>
    <w:rsid w:val="0091379F"/>
    <w:rsid w:val="00922F2E"/>
    <w:rsid w:val="009255B0"/>
    <w:rsid w:val="0093187A"/>
    <w:rsid w:val="009318D3"/>
    <w:rsid w:val="0093282B"/>
    <w:rsid w:val="00933D59"/>
    <w:rsid w:val="00935C74"/>
    <w:rsid w:val="00937077"/>
    <w:rsid w:val="00943864"/>
    <w:rsid w:val="00951A41"/>
    <w:rsid w:val="009523D2"/>
    <w:rsid w:val="009562EB"/>
    <w:rsid w:val="0095782B"/>
    <w:rsid w:val="00967F82"/>
    <w:rsid w:val="0097725D"/>
    <w:rsid w:val="009776B1"/>
    <w:rsid w:val="009804A2"/>
    <w:rsid w:val="00982DCE"/>
    <w:rsid w:val="00983534"/>
    <w:rsid w:val="0098403F"/>
    <w:rsid w:val="0098437B"/>
    <w:rsid w:val="00990288"/>
    <w:rsid w:val="00994283"/>
    <w:rsid w:val="0099605C"/>
    <w:rsid w:val="009A2406"/>
    <w:rsid w:val="009A2A53"/>
    <w:rsid w:val="009A47B3"/>
    <w:rsid w:val="009A5EAD"/>
    <w:rsid w:val="009B4105"/>
    <w:rsid w:val="009B6E70"/>
    <w:rsid w:val="009C00DC"/>
    <w:rsid w:val="009C412B"/>
    <w:rsid w:val="009C5862"/>
    <w:rsid w:val="009D291A"/>
    <w:rsid w:val="009D3CA9"/>
    <w:rsid w:val="009D3E62"/>
    <w:rsid w:val="009E5096"/>
    <w:rsid w:val="009E72F0"/>
    <w:rsid w:val="009F0ABE"/>
    <w:rsid w:val="009F3D55"/>
    <w:rsid w:val="009F65FE"/>
    <w:rsid w:val="009F6E88"/>
    <w:rsid w:val="00A008BA"/>
    <w:rsid w:val="00A04191"/>
    <w:rsid w:val="00A0583C"/>
    <w:rsid w:val="00A070D7"/>
    <w:rsid w:val="00A10DB4"/>
    <w:rsid w:val="00A15107"/>
    <w:rsid w:val="00A169CB"/>
    <w:rsid w:val="00A16D5E"/>
    <w:rsid w:val="00A20029"/>
    <w:rsid w:val="00A34D3F"/>
    <w:rsid w:val="00A4141B"/>
    <w:rsid w:val="00A42696"/>
    <w:rsid w:val="00A45F8B"/>
    <w:rsid w:val="00A46DBC"/>
    <w:rsid w:val="00A524DA"/>
    <w:rsid w:val="00A55775"/>
    <w:rsid w:val="00A55A1B"/>
    <w:rsid w:val="00A57E68"/>
    <w:rsid w:val="00A80BAF"/>
    <w:rsid w:val="00A8598F"/>
    <w:rsid w:val="00A9249F"/>
    <w:rsid w:val="00A960EE"/>
    <w:rsid w:val="00AB1261"/>
    <w:rsid w:val="00AB40EE"/>
    <w:rsid w:val="00AD20C7"/>
    <w:rsid w:val="00AD4701"/>
    <w:rsid w:val="00AE4A05"/>
    <w:rsid w:val="00AE58C6"/>
    <w:rsid w:val="00AE5928"/>
    <w:rsid w:val="00AF050B"/>
    <w:rsid w:val="00AF30E2"/>
    <w:rsid w:val="00AF4912"/>
    <w:rsid w:val="00AF62DE"/>
    <w:rsid w:val="00AF7AC0"/>
    <w:rsid w:val="00B1060C"/>
    <w:rsid w:val="00B10BCC"/>
    <w:rsid w:val="00B11288"/>
    <w:rsid w:val="00B114DC"/>
    <w:rsid w:val="00B16892"/>
    <w:rsid w:val="00B20008"/>
    <w:rsid w:val="00B200CA"/>
    <w:rsid w:val="00B25196"/>
    <w:rsid w:val="00B3196E"/>
    <w:rsid w:val="00B40309"/>
    <w:rsid w:val="00B438CF"/>
    <w:rsid w:val="00B46404"/>
    <w:rsid w:val="00B501DB"/>
    <w:rsid w:val="00B5324A"/>
    <w:rsid w:val="00B53B84"/>
    <w:rsid w:val="00B6355B"/>
    <w:rsid w:val="00B640F6"/>
    <w:rsid w:val="00B65745"/>
    <w:rsid w:val="00B747ED"/>
    <w:rsid w:val="00B81A19"/>
    <w:rsid w:val="00B84EA3"/>
    <w:rsid w:val="00BB2ECB"/>
    <w:rsid w:val="00BC1970"/>
    <w:rsid w:val="00BC1EFD"/>
    <w:rsid w:val="00BD4EA3"/>
    <w:rsid w:val="00BD590B"/>
    <w:rsid w:val="00BE198A"/>
    <w:rsid w:val="00BE3D7F"/>
    <w:rsid w:val="00C0057F"/>
    <w:rsid w:val="00C00B68"/>
    <w:rsid w:val="00C1401E"/>
    <w:rsid w:val="00C14050"/>
    <w:rsid w:val="00C15114"/>
    <w:rsid w:val="00C50253"/>
    <w:rsid w:val="00C5262E"/>
    <w:rsid w:val="00C61E92"/>
    <w:rsid w:val="00C70E5A"/>
    <w:rsid w:val="00C7241D"/>
    <w:rsid w:val="00C86016"/>
    <w:rsid w:val="00C91845"/>
    <w:rsid w:val="00C924E3"/>
    <w:rsid w:val="00CB24B4"/>
    <w:rsid w:val="00CB3323"/>
    <w:rsid w:val="00CB3CB0"/>
    <w:rsid w:val="00CB42A2"/>
    <w:rsid w:val="00CC0860"/>
    <w:rsid w:val="00CC635F"/>
    <w:rsid w:val="00CC7779"/>
    <w:rsid w:val="00CD1764"/>
    <w:rsid w:val="00CE01D9"/>
    <w:rsid w:val="00CE4DC1"/>
    <w:rsid w:val="00CE7F1D"/>
    <w:rsid w:val="00CF1052"/>
    <w:rsid w:val="00CF21E8"/>
    <w:rsid w:val="00CF60E0"/>
    <w:rsid w:val="00D022C1"/>
    <w:rsid w:val="00D022FB"/>
    <w:rsid w:val="00D06083"/>
    <w:rsid w:val="00D07145"/>
    <w:rsid w:val="00D07F56"/>
    <w:rsid w:val="00D115B0"/>
    <w:rsid w:val="00D12E36"/>
    <w:rsid w:val="00D14F25"/>
    <w:rsid w:val="00D21B30"/>
    <w:rsid w:val="00D277A3"/>
    <w:rsid w:val="00D34450"/>
    <w:rsid w:val="00D43BE0"/>
    <w:rsid w:val="00D521BA"/>
    <w:rsid w:val="00D53AA6"/>
    <w:rsid w:val="00D54323"/>
    <w:rsid w:val="00D5642F"/>
    <w:rsid w:val="00D56A63"/>
    <w:rsid w:val="00D6315B"/>
    <w:rsid w:val="00D67046"/>
    <w:rsid w:val="00D71424"/>
    <w:rsid w:val="00D72FA8"/>
    <w:rsid w:val="00D8343C"/>
    <w:rsid w:val="00D85D46"/>
    <w:rsid w:val="00D94FA0"/>
    <w:rsid w:val="00DA19E2"/>
    <w:rsid w:val="00DA3E82"/>
    <w:rsid w:val="00DA460E"/>
    <w:rsid w:val="00DB4168"/>
    <w:rsid w:val="00DB4BDA"/>
    <w:rsid w:val="00DC0AF7"/>
    <w:rsid w:val="00DC16AD"/>
    <w:rsid w:val="00DC2CE4"/>
    <w:rsid w:val="00DC6396"/>
    <w:rsid w:val="00DD1B1D"/>
    <w:rsid w:val="00DD5915"/>
    <w:rsid w:val="00DD7243"/>
    <w:rsid w:val="00DE1210"/>
    <w:rsid w:val="00DE6210"/>
    <w:rsid w:val="00DE63C4"/>
    <w:rsid w:val="00DE7141"/>
    <w:rsid w:val="00E00175"/>
    <w:rsid w:val="00E02D19"/>
    <w:rsid w:val="00E03367"/>
    <w:rsid w:val="00E1367D"/>
    <w:rsid w:val="00E1651E"/>
    <w:rsid w:val="00E21B9B"/>
    <w:rsid w:val="00E22794"/>
    <w:rsid w:val="00E32B17"/>
    <w:rsid w:val="00E407B0"/>
    <w:rsid w:val="00E40BF2"/>
    <w:rsid w:val="00E4506D"/>
    <w:rsid w:val="00E50A91"/>
    <w:rsid w:val="00E66915"/>
    <w:rsid w:val="00E67570"/>
    <w:rsid w:val="00E70CBE"/>
    <w:rsid w:val="00E73ED3"/>
    <w:rsid w:val="00E7598C"/>
    <w:rsid w:val="00E84B55"/>
    <w:rsid w:val="00E909ED"/>
    <w:rsid w:val="00E95D6E"/>
    <w:rsid w:val="00EA074F"/>
    <w:rsid w:val="00EB66D7"/>
    <w:rsid w:val="00EB6E5D"/>
    <w:rsid w:val="00EC5E54"/>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37FE5"/>
    <w:rsid w:val="00F40382"/>
    <w:rsid w:val="00F4095D"/>
    <w:rsid w:val="00F4457F"/>
    <w:rsid w:val="00F44AB5"/>
    <w:rsid w:val="00F474F7"/>
    <w:rsid w:val="00F50908"/>
    <w:rsid w:val="00F66E83"/>
    <w:rsid w:val="00F74380"/>
    <w:rsid w:val="00F74518"/>
    <w:rsid w:val="00F75169"/>
    <w:rsid w:val="00F75886"/>
    <w:rsid w:val="00F75C85"/>
    <w:rsid w:val="00F802F1"/>
    <w:rsid w:val="00F9019E"/>
    <w:rsid w:val="00F91645"/>
    <w:rsid w:val="00F91E66"/>
    <w:rsid w:val="00F94B77"/>
    <w:rsid w:val="00FA073B"/>
    <w:rsid w:val="00FA0E57"/>
    <w:rsid w:val="00FA50A1"/>
    <w:rsid w:val="00FB17E4"/>
    <w:rsid w:val="00FC2D1E"/>
    <w:rsid w:val="00FC2E8A"/>
    <w:rsid w:val="00FC2F74"/>
    <w:rsid w:val="00FC4A8A"/>
    <w:rsid w:val="00FC4D03"/>
    <w:rsid w:val="00FC6A84"/>
    <w:rsid w:val="00FD208D"/>
    <w:rsid w:val="00FD38A0"/>
    <w:rsid w:val="00FD71FE"/>
    <w:rsid w:val="00FE43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2334"/>
  <w15:chartTrackingRefBased/>
  <w15:docId w15:val="{15F5046B-7C91-480F-A489-B3A83AD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buntes-klassenzimmer.landesgartenschau-oberhesse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2.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3643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9</cp:revision>
  <cp:lastPrinted>2026-09-01T15:28:00Z</cp:lastPrinted>
  <dcterms:created xsi:type="dcterms:W3CDTF">2026-11-03T08:21:00Z</dcterms:created>
  <dcterms:modified xsi:type="dcterms:W3CDTF">2026-11-03T08:26:00Z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