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76954ED1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C959F7">
              <w:rPr>
                <w:rFonts w:ascii="Arial" w:hAnsi="Arial"/>
                <w:sz w:val="22"/>
              </w:rPr>
              <w:t>361</w:t>
            </w:r>
          </w:p>
          <w:p w14:paraId="68B484A2" w14:textId="30728B6C" w:rsidR="009E4F0C" w:rsidRDefault="00C959F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12</w:t>
            </w:r>
            <w:r w:rsidR="00FB2417">
              <w:rPr>
                <w:rFonts w:ascii="Arial" w:hAnsi="Arial"/>
                <w:noProof/>
                <w:sz w:val="22"/>
              </w:rPr>
              <w:t>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CD37C3B" w14:textId="376C9DA0" w:rsidR="009E4F0C" w:rsidRDefault="009777CF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Vernissage des „Eschborner Hingucker 202</w:t>
      </w:r>
      <w:r w:rsidR="00732C36">
        <w:rPr>
          <w:rFonts w:ascii="Arial" w:hAnsi="Arial"/>
          <w:b/>
          <w:sz w:val="30"/>
        </w:rPr>
        <w:t>7</w:t>
      </w:r>
      <w:r>
        <w:rPr>
          <w:rFonts w:ascii="Arial" w:hAnsi="Arial"/>
          <w:b/>
          <w:sz w:val="30"/>
        </w:rPr>
        <w:t>“</w:t>
      </w:r>
    </w:p>
    <w:p w14:paraId="22753C80" w14:textId="7B81A184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0E5BD943" w14:textId="6E6ACA91" w:rsidR="00FB2417" w:rsidRDefault="009777CF" w:rsidP="00C959F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 Freitag, de</w:t>
      </w:r>
      <w:r w:rsidR="00C959F7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6. November </w:t>
      </w:r>
      <w:r w:rsidR="00C959F7">
        <w:rPr>
          <w:rFonts w:ascii="Arial" w:hAnsi="Arial" w:cs="Arial"/>
          <w:sz w:val="22"/>
          <w:szCs w:val="22"/>
        </w:rPr>
        <w:t xml:space="preserve">2026 </w:t>
      </w:r>
      <w:r>
        <w:rPr>
          <w:rFonts w:ascii="Arial" w:hAnsi="Arial" w:cs="Arial"/>
          <w:sz w:val="22"/>
          <w:szCs w:val="22"/>
        </w:rPr>
        <w:t>um 18 Uhr wird der „Eschborner Hingucker 2027“ in den Räumen des Eschborn K, Jahnstraße 3</w:t>
      </w:r>
      <w:r w:rsidR="00FB2417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vorgestellt. Gestaltet </w:t>
      </w:r>
      <w:r w:rsidR="00C959F7">
        <w:rPr>
          <w:rFonts w:ascii="Arial" w:hAnsi="Arial" w:cs="Arial"/>
          <w:sz w:val="22"/>
          <w:szCs w:val="22"/>
        </w:rPr>
        <w:t>haben</w:t>
      </w:r>
      <w:r>
        <w:rPr>
          <w:rFonts w:ascii="Arial" w:hAnsi="Arial" w:cs="Arial"/>
          <w:sz w:val="22"/>
          <w:szCs w:val="22"/>
        </w:rPr>
        <w:t xml:space="preserve"> de</w:t>
      </w:r>
      <w:r w:rsidR="00C959F7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Kalender dieses Jahr </w:t>
      </w:r>
      <w:r w:rsidR="00C959F7">
        <w:rPr>
          <w:rFonts w:ascii="Arial" w:hAnsi="Arial" w:cs="Arial"/>
          <w:sz w:val="22"/>
          <w:szCs w:val="22"/>
        </w:rPr>
        <w:t xml:space="preserve">die </w:t>
      </w:r>
      <w:r>
        <w:rPr>
          <w:rFonts w:ascii="Arial" w:hAnsi="Arial" w:cs="Arial"/>
          <w:sz w:val="22"/>
          <w:szCs w:val="22"/>
        </w:rPr>
        <w:t>Teilnehmerinnen und Teilnehmern der Sommerwerkstatt Villa Luce, eine</w:t>
      </w:r>
      <w:r w:rsidR="00C959F7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 Einrichtung der Lebenshilfe Main-Taunus</w:t>
      </w:r>
      <w:r w:rsidR="00FB2417">
        <w:rPr>
          <w:rFonts w:ascii="Arial" w:hAnsi="Arial" w:cs="Arial"/>
          <w:sz w:val="22"/>
          <w:szCs w:val="22"/>
        </w:rPr>
        <w:t>.</w:t>
      </w:r>
      <w:r w:rsidR="004225BF">
        <w:rPr>
          <w:rFonts w:ascii="Arial" w:hAnsi="Arial" w:cs="Arial"/>
          <w:sz w:val="22"/>
          <w:szCs w:val="22"/>
        </w:rPr>
        <w:t xml:space="preserve"> </w:t>
      </w:r>
      <w:r w:rsidR="004225BF" w:rsidRPr="004225BF">
        <w:rPr>
          <w:rFonts w:ascii="Arial" w:hAnsi="Arial" w:cs="Arial"/>
          <w:sz w:val="22"/>
          <w:szCs w:val="22"/>
        </w:rPr>
        <w:t>Hermann Kahlenber</w:t>
      </w:r>
      <w:r w:rsidR="0094578D">
        <w:rPr>
          <w:rFonts w:ascii="Arial" w:hAnsi="Arial" w:cs="Arial"/>
          <w:sz w:val="22"/>
          <w:szCs w:val="22"/>
        </w:rPr>
        <w:t>g</w:t>
      </w:r>
      <w:r w:rsidR="004225BF">
        <w:rPr>
          <w:rFonts w:ascii="Arial" w:hAnsi="Arial" w:cs="Arial"/>
          <w:sz w:val="22"/>
          <w:szCs w:val="22"/>
        </w:rPr>
        <w:t xml:space="preserve"> aus der Seniorenwohnstä</w:t>
      </w:r>
      <w:r w:rsidR="0066011F">
        <w:rPr>
          <w:rFonts w:ascii="Arial" w:hAnsi="Arial" w:cs="Arial"/>
          <w:sz w:val="22"/>
          <w:szCs w:val="22"/>
        </w:rPr>
        <w:t>t</w:t>
      </w:r>
      <w:r w:rsidR="004225BF">
        <w:rPr>
          <w:rFonts w:ascii="Arial" w:hAnsi="Arial" w:cs="Arial"/>
          <w:sz w:val="22"/>
          <w:szCs w:val="22"/>
        </w:rPr>
        <w:t>te Hofreite</w:t>
      </w:r>
      <w:r w:rsidR="00FB2417">
        <w:rPr>
          <w:rFonts w:ascii="Arial" w:hAnsi="Arial" w:cs="Arial"/>
          <w:sz w:val="22"/>
          <w:szCs w:val="22"/>
        </w:rPr>
        <w:t xml:space="preserve"> </w:t>
      </w:r>
      <w:r w:rsidR="00C959F7">
        <w:rPr>
          <w:rFonts w:ascii="Arial" w:hAnsi="Arial" w:cs="Arial"/>
          <w:sz w:val="22"/>
          <w:szCs w:val="22"/>
        </w:rPr>
        <w:t>stellt</w:t>
      </w:r>
      <w:r w:rsidR="00FB2417">
        <w:rPr>
          <w:rFonts w:ascii="Arial" w:hAnsi="Arial" w:cs="Arial"/>
          <w:sz w:val="22"/>
          <w:szCs w:val="22"/>
        </w:rPr>
        <w:t xml:space="preserve"> als Gastmaler seine Werke vor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CC40522" w14:textId="77777777" w:rsidR="00FB2417" w:rsidRDefault="00FB2417" w:rsidP="00C959F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94736B4" w14:textId="5375579C" w:rsidR="009777CF" w:rsidRDefault="009777CF" w:rsidP="00C959F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02E16">
        <w:rPr>
          <w:rFonts w:ascii="Arial" w:hAnsi="Arial" w:cs="Arial"/>
          <w:sz w:val="22"/>
          <w:szCs w:val="22"/>
        </w:rPr>
        <w:t xml:space="preserve">Das </w:t>
      </w:r>
      <w:r>
        <w:rPr>
          <w:rFonts w:ascii="Arial" w:hAnsi="Arial" w:cs="Arial"/>
          <w:sz w:val="22"/>
          <w:szCs w:val="22"/>
        </w:rPr>
        <w:t>übergeordnete Thema</w:t>
      </w:r>
      <w:r w:rsidRPr="00602E16">
        <w:rPr>
          <w:rFonts w:ascii="Arial" w:hAnsi="Arial" w:cs="Arial"/>
          <w:sz w:val="22"/>
          <w:szCs w:val="22"/>
        </w:rPr>
        <w:t xml:space="preserve"> des Kalenders widme</w:t>
      </w:r>
      <w:r>
        <w:rPr>
          <w:rFonts w:ascii="Arial" w:hAnsi="Arial" w:cs="Arial"/>
          <w:sz w:val="22"/>
          <w:szCs w:val="22"/>
        </w:rPr>
        <w:t>t</w:t>
      </w:r>
      <w:r w:rsidRPr="00602E16">
        <w:rPr>
          <w:rFonts w:ascii="Arial" w:hAnsi="Arial" w:cs="Arial"/>
          <w:sz w:val="22"/>
          <w:szCs w:val="22"/>
        </w:rPr>
        <w:t xml:space="preserve"> sich dem besonderen Anlass „60 Jahre Lebenshilfe Main-Taunus“ und</w:t>
      </w:r>
      <w:r>
        <w:rPr>
          <w:rFonts w:ascii="Arial" w:hAnsi="Arial" w:cs="Arial"/>
          <w:sz w:val="22"/>
          <w:szCs w:val="22"/>
        </w:rPr>
        <w:t xml:space="preserve"> </w:t>
      </w:r>
      <w:r w:rsidRPr="00602E16">
        <w:rPr>
          <w:rFonts w:ascii="Arial" w:hAnsi="Arial" w:cs="Arial"/>
          <w:sz w:val="22"/>
          <w:szCs w:val="22"/>
        </w:rPr>
        <w:t xml:space="preserve">symbolisiert die Vielfalt, Lebendigkeit und Gemeinschaft, </w:t>
      </w:r>
      <w:r>
        <w:rPr>
          <w:rFonts w:ascii="Arial" w:hAnsi="Arial" w:cs="Arial"/>
          <w:sz w:val="22"/>
          <w:szCs w:val="22"/>
        </w:rPr>
        <w:t>welche die Vi</w:t>
      </w:r>
      <w:r w:rsidR="00C959F7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 xml:space="preserve">la Luce als Einrichtung auszeichnet. </w:t>
      </w:r>
      <w:r w:rsidR="00FB2417">
        <w:rPr>
          <w:rFonts w:ascii="Arial" w:hAnsi="Arial" w:cs="Arial"/>
          <w:sz w:val="22"/>
          <w:szCs w:val="22"/>
        </w:rPr>
        <w:t xml:space="preserve">Alle </w:t>
      </w:r>
      <w:r w:rsidR="00C959F7">
        <w:rPr>
          <w:rFonts w:ascii="Arial" w:hAnsi="Arial" w:cs="Arial"/>
          <w:sz w:val="22"/>
          <w:szCs w:val="22"/>
        </w:rPr>
        <w:t>I</w:t>
      </w:r>
      <w:r w:rsidR="00FB2417">
        <w:rPr>
          <w:rFonts w:ascii="Arial" w:hAnsi="Arial" w:cs="Arial"/>
          <w:sz w:val="22"/>
          <w:szCs w:val="22"/>
        </w:rPr>
        <w:t>nteressierten</w:t>
      </w:r>
      <w:r>
        <w:rPr>
          <w:rFonts w:ascii="Arial" w:hAnsi="Arial" w:cs="Arial"/>
          <w:sz w:val="22"/>
          <w:szCs w:val="22"/>
        </w:rPr>
        <w:t xml:space="preserve"> </w:t>
      </w:r>
      <w:r w:rsidR="00C959F7">
        <w:rPr>
          <w:rFonts w:ascii="Arial" w:hAnsi="Arial" w:cs="Arial"/>
          <w:sz w:val="22"/>
          <w:szCs w:val="22"/>
        </w:rPr>
        <w:t>erhalten die Gelegenheit,</w:t>
      </w:r>
      <w:r>
        <w:rPr>
          <w:rFonts w:ascii="Arial" w:hAnsi="Arial" w:cs="Arial"/>
          <w:sz w:val="22"/>
          <w:szCs w:val="22"/>
        </w:rPr>
        <w:t xml:space="preserve"> die Kunstwerke näher zu betrachten und sich mit den Künstlerinnen und Künstlern auszutauschen. Die Ausstellung läuft vom 06.</w:t>
      </w:r>
      <w:r w:rsidR="002959F5">
        <w:rPr>
          <w:rFonts w:ascii="Arial" w:hAnsi="Arial" w:cs="Arial"/>
          <w:sz w:val="22"/>
          <w:szCs w:val="22"/>
        </w:rPr>
        <w:t xml:space="preserve"> November</w:t>
      </w:r>
      <w:r>
        <w:rPr>
          <w:rFonts w:ascii="Arial" w:hAnsi="Arial" w:cs="Arial"/>
          <w:sz w:val="22"/>
          <w:szCs w:val="22"/>
        </w:rPr>
        <w:t xml:space="preserve"> bis zum 20.</w:t>
      </w:r>
      <w:r w:rsidR="00C959F7">
        <w:rPr>
          <w:rFonts w:ascii="Arial" w:hAnsi="Arial" w:cs="Arial"/>
          <w:sz w:val="22"/>
          <w:szCs w:val="22"/>
        </w:rPr>
        <w:t xml:space="preserve"> </w:t>
      </w:r>
      <w:r w:rsidR="002959F5">
        <w:rPr>
          <w:rFonts w:ascii="Arial" w:hAnsi="Arial" w:cs="Arial"/>
          <w:sz w:val="22"/>
          <w:szCs w:val="22"/>
        </w:rPr>
        <w:t>Dezember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74626F7C" w14:textId="77777777" w:rsidR="0066011F" w:rsidRDefault="0066011F" w:rsidP="0066011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F5BE5D9" w14:textId="77777777" w:rsidR="0066011F" w:rsidRDefault="0066011F" w:rsidP="0066011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Zur Eröffnung begrüßen Bürgermeister Adnan Shaikh sowie Erste Stadträtin Bärbel Grade die Künstlerinnen und Künstler und laden alle Besucherinnen und Besucher zur Vernissage herzlich ein. </w:t>
      </w:r>
    </w:p>
    <w:p w14:paraId="2C0A5402" w14:textId="77777777" w:rsidR="009777CF" w:rsidRDefault="009777CF" w:rsidP="00C959F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345A88B" w14:textId="5A467962" w:rsidR="009777CF" w:rsidRDefault="009777CF" w:rsidP="00C959F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Ausstellung ist ein Zeugnis dafür, dass Kunst mehr als nur Kreativität verkörpert, sondern</w:t>
      </w:r>
      <w:r w:rsidR="00FB2417">
        <w:rPr>
          <w:rFonts w:ascii="Arial" w:hAnsi="Arial" w:cs="Arial"/>
          <w:sz w:val="22"/>
          <w:szCs w:val="22"/>
        </w:rPr>
        <w:t xml:space="preserve"> auch</w:t>
      </w:r>
      <w:r>
        <w:rPr>
          <w:rFonts w:ascii="Arial" w:hAnsi="Arial" w:cs="Arial"/>
          <w:sz w:val="22"/>
          <w:szCs w:val="22"/>
        </w:rPr>
        <w:t xml:space="preserve"> einzigartige Räume für Inklusion und Vielfalt schafft, Menschen verbindet und Barrieren überwindet. </w:t>
      </w:r>
    </w:p>
    <w:p w14:paraId="28B1E695" w14:textId="77777777" w:rsidR="00FB2417" w:rsidRDefault="00FB2417" w:rsidP="00C959F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C365AAC" w14:textId="5530E2A6" w:rsidR="009777CF" w:rsidRDefault="009777CF" w:rsidP="00C959F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Nach </w:t>
      </w:r>
      <w:r w:rsidR="0066011F">
        <w:rPr>
          <w:rFonts w:ascii="Arial" w:hAnsi="Arial" w:cs="Arial"/>
          <w:sz w:val="22"/>
          <w:szCs w:val="22"/>
        </w:rPr>
        <w:t xml:space="preserve">dem </w:t>
      </w:r>
      <w:r>
        <w:rPr>
          <w:rFonts w:ascii="Arial" w:hAnsi="Arial" w:cs="Arial"/>
          <w:sz w:val="22"/>
          <w:szCs w:val="22"/>
        </w:rPr>
        <w:t>große</w:t>
      </w:r>
      <w:r w:rsidR="0066011F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Erfolg des Tischkalenders im Postkartenformat wurde dieser</w:t>
      </w:r>
      <w:r w:rsidR="00FB2417">
        <w:rPr>
          <w:rFonts w:ascii="Arial" w:hAnsi="Arial" w:cs="Arial"/>
          <w:sz w:val="22"/>
          <w:szCs w:val="22"/>
        </w:rPr>
        <w:t xml:space="preserve"> für 2027 neu</w:t>
      </w:r>
      <w:r>
        <w:rPr>
          <w:rFonts w:ascii="Arial" w:hAnsi="Arial" w:cs="Arial"/>
          <w:sz w:val="22"/>
          <w:szCs w:val="22"/>
        </w:rPr>
        <w:t xml:space="preserve"> aufgelegt. </w:t>
      </w:r>
      <w:r w:rsidR="00FB2417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 Kalender </w:t>
      </w:r>
      <w:r w:rsidR="00FB2417">
        <w:rPr>
          <w:rFonts w:ascii="Arial" w:hAnsi="Arial" w:cs="Arial"/>
          <w:sz w:val="22"/>
          <w:szCs w:val="22"/>
        </w:rPr>
        <w:t xml:space="preserve">können </w:t>
      </w:r>
      <w:r>
        <w:rPr>
          <w:rFonts w:ascii="Arial" w:hAnsi="Arial" w:cs="Arial"/>
          <w:sz w:val="22"/>
          <w:szCs w:val="22"/>
        </w:rPr>
        <w:t xml:space="preserve">auf Spendenbasis </w:t>
      </w:r>
      <w:r w:rsidR="00FB2417">
        <w:rPr>
          <w:rFonts w:ascii="Arial" w:hAnsi="Arial" w:cs="Arial"/>
          <w:sz w:val="22"/>
          <w:szCs w:val="22"/>
        </w:rPr>
        <w:t>erworben</w:t>
      </w:r>
      <w:r>
        <w:rPr>
          <w:rFonts w:ascii="Arial" w:hAnsi="Arial" w:cs="Arial"/>
          <w:sz w:val="22"/>
          <w:szCs w:val="22"/>
        </w:rPr>
        <w:t xml:space="preserve"> werden. </w:t>
      </w:r>
    </w:p>
    <w:p w14:paraId="7C4162F4" w14:textId="77777777" w:rsidR="009777CF" w:rsidRDefault="009777CF" w:rsidP="00C959F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F856C4" w14:textId="345C3158" w:rsidR="009E4F0C" w:rsidRDefault="00FB2417" w:rsidP="00C959F7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Alle Mitwirkenden freuen sich auf viele Besucher</w:t>
      </w:r>
      <w:r w:rsidR="0066011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innen und Besucher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</w:p>
    <w:p w14:paraId="4ADA289F" w14:textId="77777777" w:rsidR="00FB2417" w:rsidRDefault="00FB2417">
      <w:pPr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51BB073" w14:textId="77777777" w:rsidR="00FB2417" w:rsidRDefault="00FB2417">
      <w:pPr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AFDC833" w14:textId="77777777" w:rsidR="00FB2417" w:rsidRDefault="00FB2417">
      <w:pPr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0D0C2E3" w14:textId="77777777" w:rsidR="00FB2417" w:rsidRDefault="00FB2417">
      <w:pPr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B6A3CBE" w14:textId="77777777" w:rsidR="00FB2417" w:rsidRDefault="00FB2417">
      <w:pPr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0B93C7F" w14:textId="77777777" w:rsidR="00FB2417" w:rsidRDefault="00FB2417">
      <w:pPr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05A9088A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732C36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F6383F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85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F2F3E" w14:textId="77777777" w:rsidR="005C1160" w:rsidRDefault="005C1160">
      <w:r>
        <w:separator/>
      </w:r>
    </w:p>
  </w:endnote>
  <w:endnote w:type="continuationSeparator" w:id="0">
    <w:p w14:paraId="4EF5F54E" w14:textId="77777777" w:rsidR="005C1160" w:rsidRDefault="005C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3B500" w14:textId="77777777" w:rsidR="005C1160" w:rsidRDefault="005C1160">
      <w:r>
        <w:separator/>
      </w:r>
    </w:p>
  </w:footnote>
  <w:footnote w:type="continuationSeparator" w:id="0">
    <w:p w14:paraId="579F6CB8" w14:textId="77777777" w:rsidR="005C1160" w:rsidRDefault="005C1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76717"/>
    <w:rsid w:val="001363D7"/>
    <w:rsid w:val="002773BD"/>
    <w:rsid w:val="002959F5"/>
    <w:rsid w:val="002C0C6C"/>
    <w:rsid w:val="00355B94"/>
    <w:rsid w:val="003957F4"/>
    <w:rsid w:val="003D7218"/>
    <w:rsid w:val="004225BF"/>
    <w:rsid w:val="004C61C2"/>
    <w:rsid w:val="005C1160"/>
    <w:rsid w:val="005C30F4"/>
    <w:rsid w:val="0066011F"/>
    <w:rsid w:val="006759D2"/>
    <w:rsid w:val="006904DE"/>
    <w:rsid w:val="00732C36"/>
    <w:rsid w:val="0076082F"/>
    <w:rsid w:val="00873E7A"/>
    <w:rsid w:val="0089007C"/>
    <w:rsid w:val="009435AA"/>
    <w:rsid w:val="0094578D"/>
    <w:rsid w:val="009777CF"/>
    <w:rsid w:val="009E4F0C"/>
    <w:rsid w:val="00AE1518"/>
    <w:rsid w:val="00B525D7"/>
    <w:rsid w:val="00BB7F44"/>
    <w:rsid w:val="00C808DC"/>
    <w:rsid w:val="00C959F7"/>
    <w:rsid w:val="00D20774"/>
    <w:rsid w:val="00D34EBC"/>
    <w:rsid w:val="00E8233C"/>
    <w:rsid w:val="00F6383F"/>
    <w:rsid w:val="00FB24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4225BF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4225B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4225BF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225B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225B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B1281-A368-411A-A4B7-EE585E432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1698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4</cp:revision>
  <cp:lastPrinted>2026-10-08T10:54:00Z</cp:lastPrinted>
  <dcterms:created xsi:type="dcterms:W3CDTF">2026-10-09T12:30:00Z</dcterms:created>
  <dcterms:modified xsi:type="dcterms:W3CDTF">2026-10-13T08:42:00Z</dcterms:modified>
</cp:coreProperties>
</file>