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ADEC3" w14:textId="77777777" w:rsidR="00551699" w:rsidRDefault="0059653F">
      <w:pPr>
        <w:pStyle w:val="berschrift2"/>
      </w:pPr>
      <w:r w:rsidRPr="00C0342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9D515C4" wp14:editId="0EB0D9BF">
                <wp:simplePos x="0" y="0"/>
                <wp:positionH relativeFrom="column">
                  <wp:posOffset>-81280</wp:posOffset>
                </wp:positionH>
                <wp:positionV relativeFrom="paragraph">
                  <wp:posOffset>-244475</wp:posOffset>
                </wp:positionV>
                <wp:extent cx="3695700" cy="571500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E8A1F" w14:textId="77777777" w:rsidR="00C0342F" w:rsidRDefault="00C0342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</w:pPr>
                            <w:r w:rsidRPr="00C00ACA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  <w:t>PRESSEINFORMATION</w:t>
                            </w:r>
                          </w:p>
                          <w:p w14:paraId="3BB5A825" w14:textId="2A4E8947" w:rsidR="0059653F" w:rsidRPr="00E334DF" w:rsidRDefault="0059653F" w:rsidP="0059653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</w:pPr>
                            <w:r w:rsidRPr="00E334DF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Nr.</w:t>
                            </w:r>
                            <w:r w:rsidR="00F95F59" w:rsidRPr="00E334DF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 xml:space="preserve">: </w:t>
                            </w:r>
                            <w:r w:rsidR="00E334DF" w:rsidRPr="00E334DF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192</w:t>
                            </w:r>
                            <w:r w:rsidRPr="00E334DF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/20</w:t>
                            </w:r>
                            <w:r w:rsidR="00D96104" w:rsidRPr="00E334DF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2</w:t>
                            </w:r>
                            <w:r w:rsidR="00724868" w:rsidRPr="00E334DF"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18"/>
                                <w:szCs w:val="36"/>
                              </w:rPr>
                              <w:t>6</w:t>
                            </w:r>
                          </w:p>
                          <w:p w14:paraId="430067F6" w14:textId="77777777" w:rsidR="0059653F" w:rsidRPr="00C00ACA" w:rsidRDefault="0059653F">
                            <w:pPr>
                              <w:rPr>
                                <w:rFonts w:ascii="Arial Black" w:hAnsi="Arial Black"/>
                                <w:color w:val="808080" w:themeColor="background1" w:themeShade="80"/>
                                <w:spacing w:val="3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515C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6.4pt;margin-top:-19.25pt;width:291pt;height: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" filled="f" stroked="f">
                <v:textbox>
                  <w:txbxContent>
                    <w:p w14:paraId="506E8A1F" w14:textId="77777777" w:rsidR="00C0342F" w:rsidRDefault="00C0342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</w:pPr>
                      <w:r w:rsidRPr="00C00ACA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  <w:t>PRESSEINFORMATION</w:t>
                      </w:r>
                    </w:p>
                    <w:p w14:paraId="3BB5A825" w14:textId="2A4E8947" w:rsidR="0059653F" w:rsidRPr="00E334DF" w:rsidRDefault="0059653F" w:rsidP="0059653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</w:pPr>
                      <w:r w:rsidRPr="00E334DF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Nr.</w:t>
                      </w:r>
                      <w:r w:rsidR="00F95F59" w:rsidRPr="00E334DF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 xml:space="preserve">: </w:t>
                      </w:r>
                      <w:r w:rsidR="00E334DF" w:rsidRPr="00E334DF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192</w:t>
                      </w:r>
                      <w:r w:rsidRPr="00E334DF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/20</w:t>
                      </w:r>
                      <w:r w:rsidR="00D96104" w:rsidRPr="00E334DF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2</w:t>
                      </w:r>
                      <w:r w:rsidR="00724868" w:rsidRPr="00E334DF"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18"/>
                          <w:szCs w:val="36"/>
                        </w:rPr>
                        <w:t>6</w:t>
                      </w:r>
                    </w:p>
                    <w:p w14:paraId="430067F6" w14:textId="77777777" w:rsidR="0059653F" w:rsidRPr="00C00ACA" w:rsidRDefault="0059653F">
                      <w:pPr>
                        <w:rPr>
                          <w:rFonts w:ascii="Arial Black" w:hAnsi="Arial Black"/>
                          <w:color w:val="808080" w:themeColor="background1" w:themeShade="80"/>
                          <w:spacing w:val="3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65E2" w:rsidRPr="0081369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9E2A30" wp14:editId="1BC536F3">
                <wp:simplePos x="0" y="0"/>
                <wp:positionH relativeFrom="column">
                  <wp:posOffset>3522345</wp:posOffset>
                </wp:positionH>
                <wp:positionV relativeFrom="paragraph">
                  <wp:posOffset>-1570355</wp:posOffset>
                </wp:positionV>
                <wp:extent cx="2324100" cy="1796415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79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9242C" w14:textId="77777777" w:rsidR="006F2880" w:rsidRPr="00840DB8" w:rsidRDefault="006F2880" w:rsidP="006F2880">
                            <w:pPr>
                              <w:tabs>
                                <w:tab w:val="left" w:pos="6379"/>
                              </w:tabs>
                              <w:jc w:val="both"/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840DB8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Pressestelle/Stabsstelle Landrat</w:t>
                            </w:r>
                          </w:p>
                          <w:p w14:paraId="02BD5F9D" w14:textId="77777777" w:rsidR="00FC5BDA" w:rsidRDefault="00FC5BDA" w:rsidP="00FC5BDA">
                            <w:pPr>
                              <w:tabs>
                                <w:tab w:val="left" w:pos="6379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0342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Hirschbergstraße 29, 72336 Balingen</w:t>
                            </w:r>
                          </w:p>
                          <w:p w14:paraId="3609CEC8" w14:textId="77777777" w:rsidR="006F2880" w:rsidRPr="00840DB8" w:rsidRDefault="006F2880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14EAE75" w14:textId="77777777" w:rsidR="005A3A18" w:rsidRPr="00840DB8" w:rsidRDefault="008479B2" w:rsidP="005A3A1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Sabrina Stotz</w:t>
                            </w:r>
                          </w:p>
                          <w:p w14:paraId="32877E7E" w14:textId="77777777" w:rsidR="005A3A18" w:rsidRPr="00840DB8" w:rsidRDefault="005A3A18" w:rsidP="005A3A1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07433/92-1136</w:t>
                            </w:r>
                          </w:p>
                          <w:p w14:paraId="130C8643" w14:textId="77777777" w:rsidR="005A3A18" w:rsidRDefault="005A3A18" w:rsidP="00840DB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2876DB0" w14:textId="77777777" w:rsidR="00813699" w:rsidRPr="00CC6FCA" w:rsidRDefault="004453A4" w:rsidP="00840DB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Steffen Maier</w:t>
                            </w:r>
                          </w:p>
                          <w:p w14:paraId="0087DF5E" w14:textId="77777777" w:rsidR="00840DB8" w:rsidRPr="00CC6FCA" w:rsidRDefault="00813699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</w:t>
                            </w:r>
                            <w:r w:rsidR="00C0342F"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07433/92-</w:t>
                            </w:r>
                            <w:r w:rsidR="007852BC" w:rsidRPr="00CC6FC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1137</w:t>
                            </w:r>
                          </w:p>
                          <w:p w14:paraId="7790D83C" w14:textId="77777777" w:rsidR="00813699" w:rsidRPr="00CC6FCA" w:rsidRDefault="00813699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AC473C2" w14:textId="77777777" w:rsidR="004F4EDF" w:rsidRDefault="00813699" w:rsidP="00840DB8">
                            <w:pPr>
                              <w:jc w:val="both"/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E-Mai</w:t>
                            </w:r>
                            <w:r w:rsidR="00840DB8" w:rsidRPr="00840DB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</w:t>
                            </w:r>
                            <w:r w:rsidR="00840DB8" w:rsidRPr="00C0342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7" w:history="1">
                              <w:r w:rsidR="00C0342F" w:rsidRPr="00C0342F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presse@zollernalbkreis.de</w:t>
                              </w:r>
                            </w:hyperlink>
                          </w:p>
                          <w:p w14:paraId="2D997F2B" w14:textId="77777777" w:rsidR="004F4EDF" w:rsidRDefault="004F4EDF" w:rsidP="00840DB8">
                            <w:pPr>
                              <w:jc w:val="both"/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4B0561B" w14:textId="6D685053" w:rsidR="00C0342F" w:rsidRDefault="004F4EDF" w:rsidP="00FC5BD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Balingen,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instrText xml:space="preserve"> TIME \@ "dd.MM.yyyy" </w:instrTex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E334DF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19.10.2026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2BE44092" w14:textId="77777777" w:rsidR="004F4EDF" w:rsidRDefault="004F4EDF" w:rsidP="00840DB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E2A30" id="_x0000_s1027" type="#_x0000_t202" style="position:absolute;margin-left:277.35pt;margin-top:-123.65pt;width:183pt;height:141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" stroked="f">
                <v:textbox>
                  <w:txbxContent>
                    <w:p w14:paraId="1D09242C" w14:textId="77777777" w:rsidR="006F2880" w:rsidRPr="00840DB8" w:rsidRDefault="006F2880" w:rsidP="006F2880">
                      <w:pPr>
                        <w:tabs>
                          <w:tab w:val="left" w:pos="6379"/>
                        </w:tabs>
                        <w:jc w:val="both"/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840DB8">
                        <w:rPr>
                          <w:rFonts w:ascii="Arial Black" w:hAnsi="Arial Black"/>
                          <w:sz w:val="18"/>
                          <w:szCs w:val="18"/>
                        </w:rPr>
                        <w:t>Pressestelle/Stabsstelle Landrat</w:t>
                      </w:r>
                    </w:p>
                    <w:p w14:paraId="02BD5F9D" w14:textId="77777777" w:rsidR="00FC5BDA" w:rsidRDefault="00FC5BDA" w:rsidP="00FC5BDA">
                      <w:pPr>
                        <w:tabs>
                          <w:tab w:val="left" w:pos="6379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0342F">
                        <w:rPr>
                          <w:rFonts w:ascii="Arial" w:hAnsi="Arial" w:cs="Arial"/>
                          <w:sz w:val="18"/>
                          <w:szCs w:val="18"/>
                        </w:rPr>
                        <w:t>Hirschbergstraße 29, 72336 Balingen</w:t>
                      </w:r>
                    </w:p>
                    <w:p w14:paraId="3609CEC8" w14:textId="77777777" w:rsidR="006F2880" w:rsidRPr="00840DB8" w:rsidRDefault="006F2880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314EAE75" w14:textId="77777777" w:rsidR="005A3A18" w:rsidRPr="00840DB8" w:rsidRDefault="008479B2" w:rsidP="005A3A1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Sabrina Stotz</w:t>
                      </w:r>
                    </w:p>
                    <w:p w14:paraId="32877E7E" w14:textId="77777777" w:rsidR="005A3A18" w:rsidRPr="00840DB8" w:rsidRDefault="005A3A18" w:rsidP="005A3A1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07433/92-1136</w:t>
                      </w:r>
                    </w:p>
                    <w:p w14:paraId="130C8643" w14:textId="77777777" w:rsidR="005A3A18" w:rsidRDefault="005A3A18" w:rsidP="00840DB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62876DB0" w14:textId="77777777" w:rsidR="00813699" w:rsidRPr="00CC6FCA" w:rsidRDefault="004453A4" w:rsidP="00840DB8">
                      <w:pPr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Steffen Maier</w:t>
                      </w:r>
                    </w:p>
                    <w:p w14:paraId="0087DF5E" w14:textId="77777777" w:rsidR="00840DB8" w:rsidRPr="00CC6FCA" w:rsidRDefault="00813699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</w:t>
                      </w:r>
                      <w:r w:rsidR="00C0342F"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>07433/92-</w:t>
                      </w:r>
                      <w:r w:rsidR="007852BC" w:rsidRPr="00CC6FCA">
                        <w:rPr>
                          <w:rFonts w:ascii="Arial" w:hAnsi="Arial" w:cs="Arial"/>
                          <w:sz w:val="18"/>
                          <w:szCs w:val="18"/>
                        </w:rPr>
                        <w:t>1137</w:t>
                      </w:r>
                    </w:p>
                    <w:p w14:paraId="7790D83C" w14:textId="77777777" w:rsidR="00813699" w:rsidRPr="00CC6FCA" w:rsidRDefault="00813699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0AC473C2" w14:textId="77777777" w:rsidR="004F4EDF" w:rsidRDefault="00813699" w:rsidP="00840DB8">
                      <w:pPr>
                        <w:jc w:val="both"/>
                        <w:rPr>
                          <w:rStyle w:val="Hyperlink"/>
                          <w:rFonts w:ascii="Arial" w:hAnsi="Arial" w:cs="Arial"/>
                          <w:color w:val="auto"/>
                          <w:sz w:val="18"/>
                          <w:szCs w:val="18"/>
                          <w:u w:val="none"/>
                        </w:rPr>
                      </w:pPr>
                      <w:r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>E-Mai</w:t>
                      </w:r>
                      <w:r w:rsidR="00840DB8" w:rsidRPr="00840DB8">
                        <w:rPr>
                          <w:rFonts w:ascii="Arial" w:hAnsi="Arial" w:cs="Arial"/>
                          <w:sz w:val="18"/>
                          <w:szCs w:val="18"/>
                        </w:rPr>
                        <w:t>l</w:t>
                      </w:r>
                      <w:r w:rsidR="00840DB8" w:rsidRPr="00C0342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: </w:t>
                      </w:r>
                      <w:hyperlink r:id="rId8" w:history="1">
                        <w:r w:rsidR="00C0342F" w:rsidRPr="00C0342F">
                          <w:rPr>
                            <w:rStyle w:val="Hyperlink"/>
                            <w:rFonts w:ascii="Arial" w:hAnsi="Arial" w:cs="Arial"/>
                            <w:color w:val="auto"/>
                            <w:sz w:val="18"/>
                            <w:szCs w:val="18"/>
                            <w:u w:val="none"/>
                          </w:rPr>
                          <w:t>presse@zollernalbkreis.de</w:t>
                        </w:r>
                      </w:hyperlink>
                    </w:p>
                    <w:p w14:paraId="2D997F2B" w14:textId="77777777" w:rsidR="004F4EDF" w:rsidRDefault="004F4EDF" w:rsidP="00840DB8">
                      <w:pPr>
                        <w:jc w:val="both"/>
                        <w:rPr>
                          <w:rStyle w:val="Hyperlink"/>
                          <w:rFonts w:ascii="Arial" w:hAnsi="Arial" w:cs="Arial"/>
                          <w:color w:val="auto"/>
                          <w:sz w:val="18"/>
                          <w:szCs w:val="18"/>
                          <w:u w:val="none"/>
                        </w:rPr>
                      </w:pPr>
                    </w:p>
                    <w:p w14:paraId="74B0561B" w14:textId="6D685053" w:rsidR="00C0342F" w:rsidRDefault="004F4EDF" w:rsidP="00FC5BD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Balingen,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instrText xml:space="preserve"> TIME \@ "dd.MM.yyyy" </w:instrTex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separate"/>
                      </w:r>
                      <w:r w:rsidR="00E334DF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19.10.2026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end"/>
                      </w:r>
                    </w:p>
                    <w:p w14:paraId="2BE44092" w14:textId="77777777" w:rsidR="004F4EDF" w:rsidRDefault="004F4EDF" w:rsidP="00840DB8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30A5CC" w14:textId="77777777" w:rsidR="000F1FFE" w:rsidRDefault="000F1FFE" w:rsidP="000F1FFE"/>
    <w:p w14:paraId="22555D7A" w14:textId="77777777" w:rsidR="00551699" w:rsidRDefault="00551699"/>
    <w:p w14:paraId="3FEFC70B" w14:textId="77777777" w:rsidR="00276950" w:rsidRDefault="00276950">
      <w:pPr>
        <w:sectPr w:rsidR="00276950" w:rsidSect="00513643">
          <w:headerReference w:type="default" r:id="rId9"/>
          <w:footerReference w:type="default" r:id="rId10"/>
          <w:footerReference w:type="first" r:id="rId11"/>
          <w:pgSz w:w="11907" w:h="16840" w:code="9"/>
          <w:pgMar w:top="2189" w:right="1418" w:bottom="1701" w:left="1418" w:header="284" w:footer="748" w:gutter="0"/>
          <w:cols w:space="720"/>
          <w:docGrid w:linePitch="272"/>
        </w:sectPr>
      </w:pPr>
    </w:p>
    <w:p w14:paraId="19B9F75C" w14:textId="559BB0C6" w:rsidR="00B42067" w:rsidRPr="00BA3D19" w:rsidRDefault="00BA3D19" w:rsidP="00BA3D19">
      <w:pPr>
        <w:rPr>
          <w:rFonts w:ascii="Arial Black" w:hAnsi="Arial Black"/>
          <w:sz w:val="28"/>
          <w:szCs w:val="28"/>
        </w:rPr>
      </w:pPr>
      <w:r w:rsidRPr="00BA3D19">
        <w:rPr>
          <w:rFonts w:ascii="Arial Black" w:hAnsi="Arial Black"/>
          <w:sz w:val="28"/>
          <w:szCs w:val="28"/>
        </w:rPr>
        <w:t>Landrat Pauli bringt Haushaltsentwurf für 2027 ein</w:t>
      </w:r>
    </w:p>
    <w:p w14:paraId="79497771" w14:textId="77777777" w:rsidR="00B42067" w:rsidRDefault="00B42067">
      <w:pPr>
        <w:rPr>
          <w:rFonts w:ascii="Arial" w:hAnsi="Arial"/>
          <w:sz w:val="24"/>
        </w:rPr>
      </w:pPr>
    </w:p>
    <w:p w14:paraId="47D437BE" w14:textId="2E1D5C1C" w:rsidR="00B42067" w:rsidRDefault="00B42067" w:rsidP="007E5DE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Trotz herausfordernder Rahmenbedingungen setzt der Zollernalbkreis den finanzpolitisch soliden Kurs der vergangenen Jahre fort. Landrat Günther-Martin Pauli hat in der Sitzung des Kreistags am Montag, 19. Oktober 2026, den Haushaltsentwurf für 2027 eingebracht.</w:t>
      </w:r>
    </w:p>
    <w:p w14:paraId="31D4E119" w14:textId="77777777" w:rsidR="00B42067" w:rsidRDefault="00B42067" w:rsidP="007E5DE2">
      <w:pPr>
        <w:jc w:val="both"/>
        <w:rPr>
          <w:rFonts w:ascii="Arial" w:hAnsi="Arial"/>
          <w:sz w:val="24"/>
        </w:rPr>
      </w:pPr>
    </w:p>
    <w:p w14:paraId="6FE6CD40" w14:textId="4126B256" w:rsidR="00B42067" w:rsidRDefault="00B42067" w:rsidP="007E5DE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Der Etatentwurf </w:t>
      </w:r>
      <w:r w:rsidRPr="00B42067">
        <w:rPr>
          <w:rFonts w:ascii="Arial" w:hAnsi="Arial"/>
          <w:sz w:val="24"/>
        </w:rPr>
        <w:t xml:space="preserve">sieht ordentliche Erträge von knapp 359 Millionen Euro und ordentliche Aufwendungen von rund 368 Millionen Euro vor; der Fehlbetrag von über 9 Millionen Euro soll durch Rücklagen gedeckt werden. Für notwendige Investitionen, insbesondere in Bildungseinrichtungen, Infrastruktur und das </w:t>
      </w:r>
      <w:r>
        <w:rPr>
          <w:rFonts w:ascii="Arial" w:hAnsi="Arial"/>
          <w:sz w:val="24"/>
        </w:rPr>
        <w:t xml:space="preserve">Jahrhundertprojekt </w:t>
      </w:r>
      <w:r w:rsidRPr="00B42067">
        <w:rPr>
          <w:rFonts w:ascii="Arial" w:hAnsi="Arial"/>
          <w:sz w:val="24"/>
        </w:rPr>
        <w:t>Zentralklinikum, ist eine Kreditaufnahme von 13,5 Millionen Euro vorgesehen.</w:t>
      </w:r>
      <w:r>
        <w:rPr>
          <w:rFonts w:ascii="Arial" w:hAnsi="Arial"/>
          <w:sz w:val="24"/>
        </w:rPr>
        <w:t xml:space="preserve"> Der Entwurf sieht eine moderate und, wie Landrat Pauli betonte, angesichts der geplanten Kreditaufnahme </w:t>
      </w:r>
      <w:r w:rsidR="008648A7">
        <w:rPr>
          <w:rFonts w:ascii="Arial" w:hAnsi="Arial"/>
          <w:sz w:val="24"/>
        </w:rPr>
        <w:t xml:space="preserve">und der Entnahme aus der Rücklage </w:t>
      </w:r>
      <w:r>
        <w:rPr>
          <w:rFonts w:ascii="Arial" w:hAnsi="Arial"/>
          <w:sz w:val="24"/>
        </w:rPr>
        <w:t xml:space="preserve">gerechtfertigte Erhöhung der Kreisumlage um 1,5 auf 34 Hebesatzpunkte vor. </w:t>
      </w:r>
      <w:r w:rsidR="008648A7">
        <w:rPr>
          <w:rFonts w:ascii="Arial" w:hAnsi="Arial"/>
          <w:sz w:val="24"/>
        </w:rPr>
        <w:t>Mit rund fünf Millionen Euro entspricht der Schuldenstand zum Start ins neue Haushaltsjahr einem Bruchteil der Durchschnittsverschuldung der Landkreise in Baden-Württemberg.</w:t>
      </w:r>
      <w:r w:rsidR="0050261C">
        <w:rPr>
          <w:rFonts w:ascii="Arial" w:hAnsi="Arial"/>
          <w:sz w:val="24"/>
        </w:rPr>
        <w:t xml:space="preserve"> „Mit diesem finanzpolitisch verantwortungsbewussten Kurs signalisieren wir als Zollernalbkreis, dass wir nicht rückwärts, sondern mit Mut und Stärke in die Zukunft marschieren“, so Landrat Günther-Martin Pauli.</w:t>
      </w:r>
    </w:p>
    <w:p w14:paraId="00A64B64" w14:textId="77777777" w:rsidR="00B42067" w:rsidRDefault="00B42067" w:rsidP="007E5DE2">
      <w:pPr>
        <w:jc w:val="both"/>
        <w:rPr>
          <w:rFonts w:ascii="Arial" w:hAnsi="Arial"/>
          <w:sz w:val="24"/>
        </w:rPr>
      </w:pPr>
    </w:p>
    <w:p w14:paraId="23CF35D5" w14:textId="75519ED2" w:rsidR="00B42067" w:rsidRDefault="00B42067" w:rsidP="007E5DE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Die Grundzüge des Haushalts hat der Kreistag in einer Klausurtagung bereits </w:t>
      </w:r>
      <w:r w:rsidR="00BA3D19">
        <w:rPr>
          <w:rFonts w:ascii="Arial" w:hAnsi="Arial"/>
          <w:sz w:val="24"/>
        </w:rPr>
        <w:t>vor</w:t>
      </w:r>
      <w:r>
        <w:rPr>
          <w:rFonts w:ascii="Arial" w:hAnsi="Arial"/>
          <w:sz w:val="24"/>
        </w:rPr>
        <w:t>besprochen</w:t>
      </w:r>
      <w:r w:rsidR="00BA3D19">
        <w:rPr>
          <w:rFonts w:ascii="Arial" w:hAnsi="Arial"/>
          <w:sz w:val="24"/>
        </w:rPr>
        <w:t>. I</w:t>
      </w:r>
      <w:r>
        <w:rPr>
          <w:rFonts w:ascii="Arial" w:hAnsi="Arial"/>
          <w:sz w:val="24"/>
        </w:rPr>
        <w:t>n den kommenden Wochen stehen die detaillierten Beratungen in den Fachausschüssen an. Verabschiedet wird das Zahlenwerk Anfang Dezember im Gremium.</w:t>
      </w:r>
    </w:p>
    <w:sectPr w:rsidR="00B42067">
      <w:headerReference w:type="default" r:id="rId12"/>
      <w:footerReference w:type="default" r:id="rId13"/>
      <w:type w:val="continuous"/>
      <w:pgSz w:w="11907" w:h="16840" w:code="9"/>
      <w:pgMar w:top="1701" w:right="1418" w:bottom="2268" w:left="1418" w:header="851" w:footer="748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728A5" w14:textId="77777777" w:rsidR="00717D8A" w:rsidRDefault="00717D8A">
      <w:r>
        <w:separator/>
      </w:r>
    </w:p>
  </w:endnote>
  <w:endnote w:type="continuationSeparator" w:id="0">
    <w:p w14:paraId="4BD32D72" w14:textId="77777777" w:rsidR="00717D8A" w:rsidRDefault="0071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983E" w14:textId="77777777" w:rsidR="00513643" w:rsidRDefault="00513643">
    <w:pPr>
      <w:pStyle w:val="Fuzeile"/>
      <w:jc w:val="right"/>
    </w:pPr>
  </w:p>
  <w:p w14:paraId="54B573BD" w14:textId="77777777" w:rsidR="00FC5BDA" w:rsidRPr="00513643" w:rsidRDefault="00FC5BDA">
    <w:pPr>
      <w:pStyle w:val="Fuzeil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7381922"/>
      <w:docPartObj>
        <w:docPartGallery w:val="Page Numbers (Bottom of Page)"/>
        <w:docPartUnique/>
      </w:docPartObj>
    </w:sdtPr>
    <w:sdtContent>
      <w:p w14:paraId="5D9EC8C7" w14:textId="77777777" w:rsidR="00513643" w:rsidRDefault="00513643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F8970AE" w14:textId="77777777" w:rsidR="00513643" w:rsidRDefault="0051364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348336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2EC340B" w14:textId="77777777" w:rsidR="00513643" w:rsidRPr="00513643" w:rsidRDefault="00513643">
        <w:pPr>
          <w:pStyle w:val="Fuzeile"/>
          <w:jc w:val="center"/>
          <w:rPr>
            <w:sz w:val="18"/>
            <w:szCs w:val="18"/>
          </w:rPr>
        </w:pPr>
        <w:r w:rsidRPr="00513643">
          <w:rPr>
            <w:sz w:val="18"/>
            <w:szCs w:val="18"/>
          </w:rPr>
          <w:fldChar w:fldCharType="begin"/>
        </w:r>
        <w:r w:rsidRPr="00513643">
          <w:rPr>
            <w:sz w:val="18"/>
            <w:szCs w:val="18"/>
          </w:rPr>
          <w:instrText>PAGE   \* MERGEFORMAT</w:instrText>
        </w:r>
        <w:r w:rsidRPr="00513643">
          <w:rPr>
            <w:sz w:val="18"/>
            <w:szCs w:val="18"/>
          </w:rPr>
          <w:fldChar w:fldCharType="separate"/>
        </w:r>
        <w:r w:rsidR="00FE2420">
          <w:rPr>
            <w:noProof/>
            <w:sz w:val="18"/>
            <w:szCs w:val="18"/>
          </w:rPr>
          <w:t>2</w:t>
        </w:r>
        <w:r w:rsidRPr="00513643">
          <w:rPr>
            <w:sz w:val="18"/>
            <w:szCs w:val="18"/>
          </w:rPr>
          <w:fldChar w:fldCharType="end"/>
        </w:r>
      </w:p>
    </w:sdtContent>
  </w:sdt>
  <w:p w14:paraId="4A9563D6" w14:textId="77777777" w:rsidR="00551699" w:rsidRPr="00813699" w:rsidRDefault="00551699">
    <w:pPr>
      <w:pStyle w:val="Fuzeile"/>
      <w:tabs>
        <w:tab w:val="clear" w:pos="4536"/>
        <w:tab w:val="left" w:pos="2835"/>
        <w:tab w:val="left" w:pos="5103"/>
        <w:tab w:val="left" w:pos="6663"/>
        <w:tab w:val="left" w:pos="7797"/>
      </w:tabs>
      <w:rPr>
        <w:b/>
        <w:sz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73870" w14:textId="77777777" w:rsidR="00717D8A" w:rsidRDefault="00717D8A">
      <w:r>
        <w:separator/>
      </w:r>
    </w:p>
  </w:footnote>
  <w:footnote w:type="continuationSeparator" w:id="0">
    <w:p w14:paraId="539532BE" w14:textId="77777777" w:rsidR="00717D8A" w:rsidRDefault="00717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2C39A" w14:textId="77777777" w:rsidR="000F1FFE" w:rsidRDefault="00115231" w:rsidP="00813699">
    <w:pPr>
      <w:tabs>
        <w:tab w:val="left" w:pos="5400"/>
      </w:tabs>
      <w:rPr>
        <w:position w:val="80"/>
        <w:sz w:val="72"/>
        <w:vertAlign w:val="superscript"/>
      </w:rPr>
    </w:pPr>
    <w:r>
      <w:rPr>
        <w:rFonts w:ascii="PT Sans" w:hAnsi="PT Sans"/>
        <w:noProof/>
      </w:rPr>
      <w:drawing>
        <wp:anchor distT="0" distB="0" distL="114300" distR="114300" simplePos="0" relativeHeight="251661312" behindDoc="1" locked="0" layoutInCell="1" allowOverlap="1" wp14:anchorId="52795EC7" wp14:editId="1535EA69">
          <wp:simplePos x="0" y="0"/>
          <wp:positionH relativeFrom="page">
            <wp:posOffset>900430</wp:posOffset>
          </wp:positionH>
          <wp:positionV relativeFrom="page">
            <wp:posOffset>485775</wp:posOffset>
          </wp:positionV>
          <wp:extent cx="2368800" cy="882000"/>
          <wp:effectExtent l="0" t="0" r="0" b="0"/>
          <wp:wrapNone/>
          <wp:docPr id="2" name="Grafik 2" descr="T:\lbl503d\Neuer Kopfbogen\Logo\Zollernalbkreis_Logo_Landratsamt_100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lbl503d\Neuer Kopfbogen\Logo\Zollernalbkreis_Logo_Landratsamt_100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800" cy="88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66B7BF" w14:textId="77777777" w:rsidR="00551699" w:rsidRPr="000F1FFE" w:rsidRDefault="00551699" w:rsidP="00813699">
    <w:pPr>
      <w:jc w:val="center"/>
      <w:rPr>
        <w:position w:val="80"/>
        <w:sz w:val="24"/>
        <w:szCs w:val="24"/>
        <w:vertAlign w:val="superscript"/>
      </w:rPr>
    </w:pPr>
  </w:p>
  <w:p w14:paraId="56A3FB31" w14:textId="77777777" w:rsidR="00551699" w:rsidRDefault="005516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E4DEA" w14:textId="77777777" w:rsidR="00551699" w:rsidRDefault="00551699">
    <w:pPr>
      <w:pStyle w:val="Kopfzeile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63316"/>
    <w:multiLevelType w:val="singleLevel"/>
    <w:tmpl w:val="1A96767C"/>
    <w:lvl w:ilvl="0"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ascii="Times New Roman" w:hAnsi="Times New Roman" w:hint="default"/>
      </w:rPr>
    </w:lvl>
  </w:abstractNum>
  <w:num w:numId="1" w16cid:durableId="210868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B2"/>
    <w:rsid w:val="000369EB"/>
    <w:rsid w:val="00037C63"/>
    <w:rsid w:val="000516F9"/>
    <w:rsid w:val="000A0787"/>
    <w:rsid w:val="000F1AB6"/>
    <w:rsid w:val="000F1FFE"/>
    <w:rsid w:val="000F5AEA"/>
    <w:rsid w:val="00115231"/>
    <w:rsid w:val="001413F9"/>
    <w:rsid w:val="001538DC"/>
    <w:rsid w:val="0017294D"/>
    <w:rsid w:val="001B0A63"/>
    <w:rsid w:val="001B57A1"/>
    <w:rsid w:val="001E6A5B"/>
    <w:rsid w:val="001F5A4E"/>
    <w:rsid w:val="00212B4B"/>
    <w:rsid w:val="00242976"/>
    <w:rsid w:val="00267F7D"/>
    <w:rsid w:val="00276950"/>
    <w:rsid w:val="00285D58"/>
    <w:rsid w:val="00294EAC"/>
    <w:rsid w:val="0037007D"/>
    <w:rsid w:val="00381A16"/>
    <w:rsid w:val="003B4659"/>
    <w:rsid w:val="003E14BE"/>
    <w:rsid w:val="004453A4"/>
    <w:rsid w:val="00495343"/>
    <w:rsid w:val="004F4EDF"/>
    <w:rsid w:val="0050261C"/>
    <w:rsid w:val="0050679F"/>
    <w:rsid w:val="00513643"/>
    <w:rsid w:val="00551699"/>
    <w:rsid w:val="00562110"/>
    <w:rsid w:val="005815B2"/>
    <w:rsid w:val="00582ED8"/>
    <w:rsid w:val="0059653F"/>
    <w:rsid w:val="005A1DF4"/>
    <w:rsid w:val="005A3A18"/>
    <w:rsid w:val="005F4377"/>
    <w:rsid w:val="0061517B"/>
    <w:rsid w:val="006665E2"/>
    <w:rsid w:val="00675D70"/>
    <w:rsid w:val="006F2880"/>
    <w:rsid w:val="00717D8A"/>
    <w:rsid w:val="00724868"/>
    <w:rsid w:val="00725F90"/>
    <w:rsid w:val="0073063A"/>
    <w:rsid w:val="007562FA"/>
    <w:rsid w:val="007852BC"/>
    <w:rsid w:val="007B0B94"/>
    <w:rsid w:val="007B60CA"/>
    <w:rsid w:val="007B692E"/>
    <w:rsid w:val="007B79C5"/>
    <w:rsid w:val="007E5DE2"/>
    <w:rsid w:val="008062BB"/>
    <w:rsid w:val="00813699"/>
    <w:rsid w:val="00840DB8"/>
    <w:rsid w:val="008479B2"/>
    <w:rsid w:val="008648A7"/>
    <w:rsid w:val="008A3812"/>
    <w:rsid w:val="008C601C"/>
    <w:rsid w:val="008F3A5D"/>
    <w:rsid w:val="009A3536"/>
    <w:rsid w:val="009F3332"/>
    <w:rsid w:val="00A83040"/>
    <w:rsid w:val="00A86C87"/>
    <w:rsid w:val="00AB35AF"/>
    <w:rsid w:val="00AE35C2"/>
    <w:rsid w:val="00B25921"/>
    <w:rsid w:val="00B42067"/>
    <w:rsid w:val="00B515C4"/>
    <w:rsid w:val="00B568E5"/>
    <w:rsid w:val="00B66D1E"/>
    <w:rsid w:val="00BA3D19"/>
    <w:rsid w:val="00BB5A73"/>
    <w:rsid w:val="00C00ACA"/>
    <w:rsid w:val="00C0342F"/>
    <w:rsid w:val="00C058F8"/>
    <w:rsid w:val="00C15E7A"/>
    <w:rsid w:val="00C33E7F"/>
    <w:rsid w:val="00CC4F73"/>
    <w:rsid w:val="00CC6FCA"/>
    <w:rsid w:val="00D12D89"/>
    <w:rsid w:val="00D218C6"/>
    <w:rsid w:val="00D421F7"/>
    <w:rsid w:val="00D65164"/>
    <w:rsid w:val="00D960B7"/>
    <w:rsid w:val="00D96104"/>
    <w:rsid w:val="00DA1D44"/>
    <w:rsid w:val="00DA42A0"/>
    <w:rsid w:val="00DB3AE2"/>
    <w:rsid w:val="00DB7237"/>
    <w:rsid w:val="00DD5E37"/>
    <w:rsid w:val="00E334DF"/>
    <w:rsid w:val="00E34761"/>
    <w:rsid w:val="00E5329E"/>
    <w:rsid w:val="00EC0223"/>
    <w:rsid w:val="00EE3388"/>
    <w:rsid w:val="00F95F59"/>
    <w:rsid w:val="00FC5BDA"/>
    <w:rsid w:val="00FE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649718"/>
  <w15:docId w15:val="{BADF7401-1343-44A7-9277-06C1F426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qFormat/>
    <w:pPr>
      <w:keepNext/>
      <w:tabs>
        <w:tab w:val="left" w:pos="6379"/>
      </w:tabs>
      <w:outlineLvl w:val="1"/>
    </w:pPr>
    <w:rPr>
      <w:rFonts w:ascii="Arial" w:hAnsi="Arial"/>
      <w:b/>
      <w:sz w:val="28"/>
    </w:rPr>
  </w:style>
  <w:style w:type="paragraph" w:styleId="berschrift3">
    <w:name w:val="heading 3"/>
    <w:basedOn w:val="Standard"/>
    <w:next w:val="Standard"/>
    <w:qFormat/>
    <w:pPr>
      <w:keepNext/>
      <w:ind w:left="-284" w:firstLine="284"/>
      <w:jc w:val="center"/>
      <w:outlineLvl w:val="2"/>
    </w:pPr>
    <w:rPr>
      <w:rFonts w:ascii="Arial" w:hAnsi="Arial"/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ind w:left="-284" w:firstLine="284"/>
      <w:outlineLvl w:val="3"/>
    </w:pPr>
    <w:rPr>
      <w:rFonts w:ascii="Arial" w:hAnsi="Arial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jc w:val="both"/>
    </w:pPr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DB3A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B3AE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C0342F"/>
    <w:rPr>
      <w:color w:val="0000FF" w:themeColor="hyperlink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FC5BDA"/>
    <w:rPr>
      <w:rFonts w:ascii="Arial" w:hAnsi="Arial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FC5BD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7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zollernalbkreis.de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esse@zollernalbkreis.d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Zollernalbkreis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Hahn, Marisa</dc:creator>
  <cp:lastModifiedBy>Maier, Steffen</cp:lastModifiedBy>
  <cp:revision>16</cp:revision>
  <cp:lastPrinted>2017-05-29T10:29:00Z</cp:lastPrinted>
  <dcterms:created xsi:type="dcterms:W3CDTF">2025-01-08T08:13:00Z</dcterms:created>
  <dcterms:modified xsi:type="dcterms:W3CDTF">2026-10-19T12:52:00Z</dcterms:modified>
</cp:coreProperties>
</file>