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38D33C88"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DA2AAC">
        <w:rPr>
          <w:rFonts w:ascii="Roboto" w:hAnsi="Roboto"/>
          <w:noProof/>
          <w:sz w:val="14"/>
          <w:szCs w:val="14"/>
        </w:rPr>
        <w:t>01</w:t>
      </w:r>
      <w:r w:rsidR="00BB33CF">
        <w:rPr>
          <w:rFonts w:ascii="Roboto" w:hAnsi="Roboto"/>
          <w:noProof/>
          <w:sz w:val="14"/>
          <w:szCs w:val="14"/>
        </w:rPr>
        <w:t xml:space="preserve">. </w:t>
      </w:r>
      <w:r w:rsidR="00BA49E9">
        <w:rPr>
          <w:rFonts w:ascii="Roboto" w:hAnsi="Roboto"/>
          <w:noProof/>
          <w:sz w:val="14"/>
          <w:szCs w:val="14"/>
        </w:rPr>
        <w:t>Oktober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17C7141C"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DA2AAC">
        <w:rPr>
          <w:rFonts w:ascii="Roboto" w:hAnsi="Roboto"/>
          <w:b/>
          <w:sz w:val="40"/>
          <w:szCs w:val="40"/>
        </w:rPr>
        <w:t>Von ängstlichen Elchen und wackelnden Zähnen</w:t>
      </w:r>
    </w:p>
    <w:p w14:paraId="13A5D63D" w14:textId="72B38BDA" w:rsidR="00BA49E9" w:rsidRPr="00BA49E9" w:rsidRDefault="00DA2AAC" w:rsidP="000B775F">
      <w:pPr>
        <w:pStyle w:val="Kopfzeile"/>
        <w:tabs>
          <w:tab w:val="left" w:pos="6660"/>
        </w:tabs>
        <w:ind w:right="22"/>
        <w:rPr>
          <w:rFonts w:ascii="Roboto" w:hAnsi="Roboto"/>
          <w:bCs/>
          <w:sz w:val="28"/>
          <w:szCs w:val="28"/>
        </w:rPr>
      </w:pPr>
      <w:r>
        <w:rPr>
          <w:rFonts w:ascii="Roboto" w:hAnsi="Roboto"/>
          <w:bCs/>
          <w:sz w:val="28"/>
          <w:szCs w:val="28"/>
        </w:rPr>
        <w:t>„Herzensbücher-Aktion“ der Kita „Schöne Aussicht“ rückt das Vorlesen in den Fokus</w:t>
      </w:r>
    </w:p>
    <w:p w14:paraId="6F1271F8" w14:textId="77777777" w:rsidR="00DE725C" w:rsidRDefault="00DE725C" w:rsidP="005E3AE0">
      <w:pPr>
        <w:tabs>
          <w:tab w:val="left" w:pos="6660"/>
        </w:tabs>
        <w:spacing w:line="360" w:lineRule="auto"/>
        <w:ind w:right="-1"/>
        <w:jc w:val="both"/>
        <w:rPr>
          <w:rFonts w:ascii="Roboto" w:hAnsi="Roboto"/>
          <w:bCs/>
          <w:sz w:val="28"/>
          <w:szCs w:val="28"/>
        </w:rPr>
      </w:pPr>
    </w:p>
    <w:p w14:paraId="71B9C8C0" w14:textId="77777777" w:rsidR="00B004E6" w:rsidRDefault="002254CF" w:rsidP="002254CF">
      <w:pPr>
        <w:tabs>
          <w:tab w:val="left" w:pos="6660"/>
        </w:tabs>
        <w:spacing w:line="360" w:lineRule="auto"/>
        <w:ind w:right="-1"/>
        <w:jc w:val="both"/>
        <w:rPr>
          <w:rFonts w:ascii="Roboto" w:hAnsi="Roboto"/>
        </w:rPr>
      </w:pPr>
      <w:r>
        <w:rPr>
          <w:rFonts w:ascii="Roboto" w:hAnsi="Roboto"/>
        </w:rPr>
        <w:t>Wer Kindern etwas vorliest, der trägt nicht nur zur Unterhaltung oder am Abend zum schnelleren Einschlafen des Nachwuchses bei. Wer vorliest</w:t>
      </w:r>
      <w:r w:rsidR="00070CEE">
        <w:rPr>
          <w:rFonts w:ascii="Roboto" w:hAnsi="Roboto"/>
        </w:rPr>
        <w:t>, so ist es dem „Vorlesemonitor 2024“ der Stiftung Lesen zu entnehmen,</w:t>
      </w:r>
      <w:r>
        <w:rPr>
          <w:rFonts w:ascii="Roboto" w:hAnsi="Roboto"/>
        </w:rPr>
        <w:t xml:space="preserve"> der </w:t>
      </w:r>
      <w:r w:rsidR="00B004E6">
        <w:rPr>
          <w:rFonts w:ascii="Roboto" w:hAnsi="Roboto"/>
        </w:rPr>
        <w:t>erleichtert das spätere</w:t>
      </w:r>
      <w:r w:rsidR="00070CEE">
        <w:rPr>
          <w:rFonts w:ascii="Roboto" w:hAnsi="Roboto"/>
        </w:rPr>
        <w:t xml:space="preserve"> Lesenlernen und </w:t>
      </w:r>
      <w:r>
        <w:rPr>
          <w:rFonts w:ascii="Roboto" w:hAnsi="Roboto"/>
        </w:rPr>
        <w:t xml:space="preserve">eröffnet </w:t>
      </w:r>
      <w:r w:rsidR="00070CEE">
        <w:rPr>
          <w:rFonts w:ascii="Roboto" w:hAnsi="Roboto"/>
        </w:rPr>
        <w:t xml:space="preserve">so </w:t>
      </w:r>
      <w:r>
        <w:rPr>
          <w:rFonts w:ascii="Roboto" w:hAnsi="Roboto"/>
        </w:rPr>
        <w:t xml:space="preserve">„Zukunftschancen für alle Kinder“. </w:t>
      </w:r>
    </w:p>
    <w:p w14:paraId="3E499187" w14:textId="7F575A51" w:rsidR="00070CEE" w:rsidRDefault="00070CEE" w:rsidP="002254CF">
      <w:pPr>
        <w:tabs>
          <w:tab w:val="left" w:pos="6660"/>
        </w:tabs>
        <w:spacing w:line="360" w:lineRule="auto"/>
        <w:ind w:right="-1"/>
        <w:jc w:val="both"/>
        <w:rPr>
          <w:rFonts w:ascii="Roboto" w:hAnsi="Roboto"/>
        </w:rPr>
      </w:pPr>
      <w:r>
        <w:rPr>
          <w:rFonts w:ascii="Roboto" w:hAnsi="Roboto"/>
        </w:rPr>
        <w:t xml:space="preserve">Eine Überzeugung, die in der Oberhöchstädter Kindertagesstätte „Schöne Aussicht“ mehr als nur geteilt wird. Mit der Aktion „Herzensbücher“ gibt es dort ein besonderes Angebot, das das Vorlesen in den Fokus rückt. </w:t>
      </w:r>
    </w:p>
    <w:p w14:paraId="2F9E076F" w14:textId="77777777" w:rsidR="00A12FD9" w:rsidRDefault="00A12FD9" w:rsidP="002254CF">
      <w:pPr>
        <w:tabs>
          <w:tab w:val="left" w:pos="6660"/>
        </w:tabs>
        <w:spacing w:line="360" w:lineRule="auto"/>
        <w:ind w:right="-1"/>
        <w:jc w:val="both"/>
        <w:rPr>
          <w:rFonts w:ascii="Roboto" w:hAnsi="Roboto"/>
        </w:rPr>
      </w:pPr>
    </w:p>
    <w:p w14:paraId="68469395" w14:textId="77777777" w:rsidR="00B004E6" w:rsidRDefault="0072085D" w:rsidP="00540986">
      <w:pPr>
        <w:tabs>
          <w:tab w:val="left" w:pos="6660"/>
        </w:tabs>
        <w:spacing w:line="360" w:lineRule="auto"/>
        <w:ind w:right="-1"/>
        <w:jc w:val="both"/>
        <w:rPr>
          <w:rFonts w:ascii="Roboto" w:hAnsi="Roboto"/>
        </w:rPr>
      </w:pPr>
      <w:r>
        <w:rPr>
          <w:rFonts w:ascii="Roboto" w:hAnsi="Roboto"/>
        </w:rPr>
        <w:t xml:space="preserve">Wie es schon Tradition ist, hatten sich </w:t>
      </w:r>
      <w:r w:rsidR="00B004E6">
        <w:rPr>
          <w:rFonts w:ascii="Roboto" w:hAnsi="Roboto"/>
        </w:rPr>
        <w:t xml:space="preserve">unlängst wieder </w:t>
      </w:r>
      <w:r>
        <w:rPr>
          <w:rFonts w:ascii="Roboto" w:hAnsi="Roboto"/>
        </w:rPr>
        <w:t xml:space="preserve">fünf Lesepatinnen und Lesepaten aus dem Umfeld der Kita dort eingefunden, um den Mädchen und Jungen aus ihren Lieblingskinderbüchern vorzulesen. </w:t>
      </w:r>
      <w:r w:rsidRPr="0072085D">
        <w:rPr>
          <w:rFonts w:ascii="Roboto" w:hAnsi="Roboto"/>
        </w:rPr>
        <w:t>In insgesamt fünf Vorleserunden konnten die Familien selbst entscheiden, welche</w:t>
      </w:r>
      <w:r>
        <w:rPr>
          <w:rFonts w:ascii="Roboto" w:hAnsi="Roboto"/>
        </w:rPr>
        <w:t xml:space="preserve"> Geschichten erzählt werden sollten. Bei Doris Bender, Lese-Oma der Kita Schöne Aussicht, fiel die Wahl auf das Buch „</w:t>
      </w:r>
      <w:r w:rsidR="00540986" w:rsidRPr="00540986">
        <w:rPr>
          <w:rFonts w:ascii="Roboto" w:hAnsi="Roboto"/>
        </w:rPr>
        <w:t>Trau dich, du Elch“</w:t>
      </w:r>
      <w:r w:rsidR="00540986">
        <w:rPr>
          <w:rFonts w:ascii="Roboto" w:hAnsi="Roboto"/>
        </w:rPr>
        <w:t xml:space="preserve"> von</w:t>
      </w:r>
      <w:r w:rsidR="00540986" w:rsidRPr="00540986">
        <w:t xml:space="preserve"> </w:t>
      </w:r>
      <w:r w:rsidR="00540986" w:rsidRPr="00540986">
        <w:rPr>
          <w:rFonts w:ascii="Roboto" w:hAnsi="Roboto"/>
        </w:rPr>
        <w:t>Nicholas Oldland</w:t>
      </w:r>
      <w:r w:rsidR="00540986">
        <w:rPr>
          <w:rFonts w:ascii="Roboto" w:hAnsi="Roboto"/>
        </w:rPr>
        <w:t xml:space="preserve">. Der kanadische Autor erzählt darin die Fabel von einem zaghaften und ängstlichen </w:t>
      </w:r>
      <w:r w:rsidR="00540986" w:rsidRPr="00540986">
        <w:rPr>
          <w:rFonts w:ascii="Roboto" w:hAnsi="Roboto"/>
        </w:rPr>
        <w:t xml:space="preserve">Elch, der </w:t>
      </w:r>
      <w:r w:rsidR="00540986">
        <w:rPr>
          <w:rFonts w:ascii="Roboto" w:hAnsi="Roboto"/>
        </w:rPr>
        <w:t xml:space="preserve"> </w:t>
      </w:r>
      <w:r w:rsidR="00540986" w:rsidRPr="00540986">
        <w:rPr>
          <w:rFonts w:ascii="Roboto" w:hAnsi="Roboto"/>
        </w:rPr>
        <w:t>unfreiwillig zum Helden wird und das wahre Leben entdeckt.</w:t>
      </w:r>
      <w:r w:rsidR="00540986">
        <w:rPr>
          <w:rFonts w:ascii="Roboto" w:hAnsi="Roboto"/>
        </w:rPr>
        <w:t xml:space="preserve"> </w:t>
      </w:r>
    </w:p>
    <w:p w14:paraId="54CE44A6" w14:textId="021756FF" w:rsidR="00540986" w:rsidRDefault="00540986" w:rsidP="0072085D">
      <w:pPr>
        <w:tabs>
          <w:tab w:val="left" w:pos="6660"/>
        </w:tabs>
        <w:spacing w:line="360" w:lineRule="auto"/>
        <w:ind w:right="-1"/>
        <w:jc w:val="both"/>
        <w:rPr>
          <w:rFonts w:ascii="Roboto" w:hAnsi="Roboto"/>
        </w:rPr>
      </w:pPr>
      <w:r>
        <w:rPr>
          <w:rFonts w:ascii="Roboto" w:hAnsi="Roboto"/>
        </w:rPr>
        <w:t>Von einem anderen tierische</w:t>
      </w:r>
      <w:r w:rsidR="00B004E6">
        <w:rPr>
          <w:rFonts w:ascii="Roboto" w:hAnsi="Roboto"/>
        </w:rPr>
        <w:t>n</w:t>
      </w:r>
      <w:r>
        <w:rPr>
          <w:rFonts w:ascii="Roboto" w:hAnsi="Roboto"/>
        </w:rPr>
        <w:t xml:space="preserve"> Helden berichtete </w:t>
      </w:r>
      <w:r w:rsidRPr="00540986">
        <w:rPr>
          <w:rFonts w:ascii="Roboto" w:hAnsi="Roboto"/>
        </w:rPr>
        <w:t xml:space="preserve">Claudia Opsomer, Rektorin der Grundschule </w:t>
      </w:r>
      <w:r>
        <w:rPr>
          <w:rFonts w:ascii="Roboto" w:hAnsi="Roboto"/>
        </w:rPr>
        <w:t>„</w:t>
      </w:r>
      <w:r w:rsidRPr="00540986">
        <w:rPr>
          <w:rFonts w:ascii="Roboto" w:hAnsi="Roboto"/>
        </w:rPr>
        <w:t>Schöne Aussicht</w:t>
      </w:r>
      <w:r>
        <w:rPr>
          <w:rFonts w:ascii="Roboto" w:hAnsi="Roboto"/>
        </w:rPr>
        <w:t xml:space="preserve">“. </w:t>
      </w:r>
      <w:r w:rsidR="00CC41A8">
        <w:rPr>
          <w:rFonts w:ascii="Roboto" w:hAnsi="Roboto"/>
        </w:rPr>
        <w:t xml:space="preserve">Sie las aus dem Buch „Der Hase Hibiskus“. </w:t>
      </w:r>
      <w:r w:rsidR="00B004E6" w:rsidRPr="00B004E6">
        <w:rPr>
          <w:rFonts w:ascii="Roboto" w:hAnsi="Roboto"/>
        </w:rPr>
        <w:t>Jörg Kouth, Mitglied des Elferrats des K</w:t>
      </w:r>
      <w:r w:rsidR="00B004E6">
        <w:rPr>
          <w:rFonts w:ascii="Roboto" w:hAnsi="Roboto"/>
        </w:rPr>
        <w:t xml:space="preserve">arnevalvereins </w:t>
      </w:r>
      <w:r w:rsidR="00B004E6" w:rsidRPr="00B004E6">
        <w:rPr>
          <w:rFonts w:ascii="Roboto" w:hAnsi="Roboto"/>
        </w:rPr>
        <w:t xml:space="preserve">02, </w:t>
      </w:r>
      <w:r w:rsidR="00B004E6">
        <w:rPr>
          <w:rFonts w:ascii="Roboto" w:hAnsi="Roboto"/>
        </w:rPr>
        <w:t xml:space="preserve">berichtete seinerseits von den ganz alltäglichen Bedürfnissen fantastischer Wesen. Denn darum geht es in dem </w:t>
      </w:r>
      <w:r w:rsidR="00B004E6" w:rsidRPr="00B004E6">
        <w:rPr>
          <w:rFonts w:ascii="Roboto" w:hAnsi="Roboto"/>
        </w:rPr>
        <w:t>Buch „Auch Drachen müssen mal“</w:t>
      </w:r>
      <w:r w:rsidR="00B004E6" w:rsidRPr="00B004E6">
        <w:t xml:space="preserve"> </w:t>
      </w:r>
      <w:r w:rsidR="00B004E6">
        <w:rPr>
          <w:rFonts w:ascii="Roboto" w:hAnsi="Roboto"/>
        </w:rPr>
        <w:t>von A</w:t>
      </w:r>
      <w:r w:rsidR="00B004E6" w:rsidRPr="00B004E6">
        <w:rPr>
          <w:rFonts w:ascii="Roboto" w:hAnsi="Roboto"/>
        </w:rPr>
        <w:t xml:space="preserve">nne-Kristin zur </w:t>
      </w:r>
      <w:r w:rsidR="00B004E6" w:rsidRPr="00B004E6">
        <w:rPr>
          <w:rFonts w:ascii="Roboto" w:hAnsi="Roboto"/>
        </w:rPr>
        <w:lastRenderedPageBreak/>
        <w:t>Brügge und Stephan Pricke</w:t>
      </w:r>
      <w:r w:rsidR="00B004E6">
        <w:rPr>
          <w:rFonts w:ascii="Roboto" w:hAnsi="Roboto"/>
        </w:rPr>
        <w:t xml:space="preserve">. Bei </w:t>
      </w:r>
      <w:r w:rsidR="00B004E6" w:rsidRPr="00B004E6">
        <w:rPr>
          <w:rFonts w:ascii="Roboto" w:hAnsi="Roboto"/>
        </w:rPr>
        <w:t>Dr. Nicole Pryca</w:t>
      </w:r>
      <w:r w:rsidR="00A94EC0">
        <w:rPr>
          <w:rFonts w:ascii="Roboto" w:hAnsi="Roboto"/>
        </w:rPr>
        <w:t>, der</w:t>
      </w:r>
      <w:r w:rsidR="00B004E6">
        <w:rPr>
          <w:rFonts w:ascii="Roboto" w:hAnsi="Roboto"/>
        </w:rPr>
        <w:t xml:space="preserve"> </w:t>
      </w:r>
      <w:r w:rsidR="00A94EC0" w:rsidRPr="00A94EC0">
        <w:rPr>
          <w:rFonts w:ascii="Roboto" w:hAnsi="Roboto"/>
        </w:rPr>
        <w:t>Patenschaftszahnärztin der Kita</w:t>
      </w:r>
      <w:r w:rsidR="00A94EC0">
        <w:rPr>
          <w:rFonts w:ascii="Roboto" w:hAnsi="Roboto"/>
        </w:rPr>
        <w:t xml:space="preserve">, </w:t>
      </w:r>
      <w:r w:rsidR="00B004E6">
        <w:rPr>
          <w:rFonts w:ascii="Roboto" w:hAnsi="Roboto"/>
        </w:rPr>
        <w:t xml:space="preserve">war das Buch „Der verlorene Wackelzahn“ von Cornelia Funke </w:t>
      </w:r>
      <w:r w:rsidR="00DA2AAC">
        <w:rPr>
          <w:rFonts w:ascii="Roboto" w:hAnsi="Roboto"/>
        </w:rPr>
        <w:t xml:space="preserve">natürlich </w:t>
      </w:r>
      <w:r w:rsidR="00B004E6">
        <w:rPr>
          <w:rFonts w:ascii="Roboto" w:hAnsi="Roboto"/>
        </w:rPr>
        <w:t xml:space="preserve">in den besten Händen. </w:t>
      </w:r>
      <w:r w:rsidR="00DA2AAC">
        <w:rPr>
          <w:rFonts w:ascii="Roboto" w:hAnsi="Roboto"/>
        </w:rPr>
        <w:t xml:space="preserve">Perfekt in den Herbst passte das von </w:t>
      </w:r>
      <w:r w:rsidR="00DA2AAC" w:rsidRPr="00DA2AAC">
        <w:rPr>
          <w:rFonts w:ascii="Roboto" w:hAnsi="Roboto"/>
        </w:rPr>
        <w:t>Rosalinde Bonnet</w:t>
      </w:r>
      <w:r w:rsidR="00DA2AAC">
        <w:rPr>
          <w:rFonts w:ascii="Roboto" w:hAnsi="Roboto"/>
        </w:rPr>
        <w:t xml:space="preserve"> geschriebene und illustrierte Buch </w:t>
      </w:r>
      <w:r w:rsidR="00DA2AAC" w:rsidRPr="00DA2AAC">
        <w:rPr>
          <w:rFonts w:ascii="Roboto" w:hAnsi="Roboto"/>
        </w:rPr>
        <w:t>„Ein Foto bitte“</w:t>
      </w:r>
      <w:r w:rsidR="00DA2AAC">
        <w:rPr>
          <w:rFonts w:ascii="Roboto" w:hAnsi="Roboto"/>
        </w:rPr>
        <w:t xml:space="preserve">, aus dem </w:t>
      </w:r>
    </w:p>
    <w:p w14:paraId="6189E4C2" w14:textId="51B7ABB4" w:rsidR="0072085D" w:rsidRPr="0072085D" w:rsidRDefault="0072085D" w:rsidP="0072085D">
      <w:pPr>
        <w:tabs>
          <w:tab w:val="left" w:pos="6660"/>
        </w:tabs>
        <w:spacing w:line="360" w:lineRule="auto"/>
        <w:ind w:right="-1"/>
        <w:jc w:val="both"/>
        <w:rPr>
          <w:rFonts w:ascii="Roboto" w:hAnsi="Roboto"/>
        </w:rPr>
      </w:pPr>
      <w:r w:rsidRPr="0072085D">
        <w:rPr>
          <w:rFonts w:ascii="Roboto" w:hAnsi="Roboto"/>
        </w:rPr>
        <w:t xml:space="preserve">Gabi Krieger, </w:t>
      </w:r>
      <w:r w:rsidR="00DA2AAC">
        <w:rPr>
          <w:rFonts w:ascii="Roboto" w:hAnsi="Roboto"/>
        </w:rPr>
        <w:t xml:space="preserve">die </w:t>
      </w:r>
      <w:r w:rsidRPr="0072085D">
        <w:rPr>
          <w:rFonts w:ascii="Roboto" w:hAnsi="Roboto"/>
        </w:rPr>
        <w:t xml:space="preserve">Leiterin der Kita Schöne Aussicht, </w:t>
      </w:r>
      <w:r w:rsidR="00DA2AAC">
        <w:rPr>
          <w:rFonts w:ascii="Roboto" w:hAnsi="Roboto"/>
        </w:rPr>
        <w:t>den Kindern vorlas.</w:t>
      </w:r>
    </w:p>
    <w:p w14:paraId="3CD7C3A4" w14:textId="77777777" w:rsidR="002254CF" w:rsidRDefault="002254CF" w:rsidP="002254CF">
      <w:pPr>
        <w:tabs>
          <w:tab w:val="left" w:pos="6660"/>
        </w:tabs>
        <w:spacing w:line="360" w:lineRule="auto"/>
        <w:ind w:right="-1"/>
        <w:jc w:val="both"/>
        <w:rPr>
          <w:rFonts w:ascii="Roboto" w:hAnsi="Roboto"/>
        </w:rPr>
      </w:pPr>
    </w:p>
    <w:p w14:paraId="0BFA95ED" w14:textId="521DD580" w:rsidR="002254CF" w:rsidRPr="002254CF" w:rsidRDefault="002254CF" w:rsidP="002254CF">
      <w:pPr>
        <w:tabs>
          <w:tab w:val="left" w:pos="6660"/>
        </w:tabs>
        <w:spacing w:line="360" w:lineRule="auto"/>
        <w:ind w:right="-1"/>
        <w:jc w:val="both"/>
        <w:rPr>
          <w:rFonts w:ascii="Roboto" w:hAnsi="Roboto"/>
        </w:rPr>
      </w:pPr>
      <w:r w:rsidRPr="002254CF">
        <w:rPr>
          <w:rFonts w:ascii="Roboto" w:hAnsi="Roboto"/>
        </w:rPr>
        <w:t xml:space="preserve">Zwischen den einzelnen </w:t>
      </w:r>
      <w:r w:rsidR="00DA2AAC">
        <w:rPr>
          <w:rFonts w:ascii="Roboto" w:hAnsi="Roboto"/>
        </w:rPr>
        <w:t>Lese-R</w:t>
      </w:r>
      <w:r w:rsidRPr="002254CF">
        <w:rPr>
          <w:rFonts w:ascii="Roboto" w:hAnsi="Roboto"/>
        </w:rPr>
        <w:t xml:space="preserve">unden blieb </w:t>
      </w:r>
      <w:r w:rsidR="00DA2AAC">
        <w:rPr>
          <w:rFonts w:ascii="Roboto" w:hAnsi="Roboto"/>
        </w:rPr>
        <w:t xml:space="preserve">noch </w:t>
      </w:r>
      <w:r w:rsidRPr="002254CF">
        <w:rPr>
          <w:rFonts w:ascii="Roboto" w:hAnsi="Roboto"/>
        </w:rPr>
        <w:t>ausreichend Zeit, um im Außengelände zu</w:t>
      </w:r>
      <w:r w:rsidR="00DA2AAC">
        <w:rPr>
          <w:rFonts w:ascii="Roboto" w:hAnsi="Roboto"/>
        </w:rPr>
        <w:t xml:space="preserve"> </w:t>
      </w:r>
      <w:r w:rsidRPr="002254CF">
        <w:rPr>
          <w:rFonts w:ascii="Roboto" w:hAnsi="Roboto"/>
        </w:rPr>
        <w:t>spielen, miteinander ins Gespräch zu kommen und sich mit einer frisch gebackenen Waffel und einem Getränk zu stärken.</w:t>
      </w:r>
    </w:p>
    <w:p w14:paraId="275669F5" w14:textId="084CB3F6" w:rsidR="00DA2AAC" w:rsidRPr="002254CF" w:rsidRDefault="00DA2AAC" w:rsidP="00DA2AAC">
      <w:pPr>
        <w:tabs>
          <w:tab w:val="left" w:pos="6660"/>
        </w:tabs>
        <w:spacing w:line="360" w:lineRule="auto"/>
        <w:ind w:right="-1"/>
        <w:jc w:val="both"/>
        <w:rPr>
          <w:rFonts w:ascii="Roboto" w:hAnsi="Roboto"/>
        </w:rPr>
      </w:pPr>
      <w:r>
        <w:rPr>
          <w:rFonts w:ascii="Roboto" w:hAnsi="Roboto"/>
        </w:rPr>
        <w:t>„</w:t>
      </w:r>
      <w:r w:rsidR="002254CF" w:rsidRPr="002254CF">
        <w:rPr>
          <w:rFonts w:ascii="Roboto" w:hAnsi="Roboto"/>
        </w:rPr>
        <w:t>Es war ein wunderschöner Nachmittag, der bei Groß und Klein für strahlende Gesichter sorgte</w:t>
      </w:r>
      <w:r>
        <w:rPr>
          <w:rFonts w:ascii="Roboto" w:hAnsi="Roboto"/>
        </w:rPr>
        <w:t xml:space="preserve">“, unterstreicht Kita-Leiterin Krieger verbunden mit einem </w:t>
      </w:r>
    </w:p>
    <w:p w14:paraId="3A0531B1" w14:textId="360089D7" w:rsidR="00BA49E9" w:rsidRDefault="002254CF" w:rsidP="002254CF">
      <w:pPr>
        <w:tabs>
          <w:tab w:val="left" w:pos="6660"/>
        </w:tabs>
        <w:spacing w:line="360" w:lineRule="auto"/>
        <w:ind w:right="-1"/>
        <w:jc w:val="both"/>
        <w:rPr>
          <w:rFonts w:ascii="Roboto" w:hAnsi="Roboto"/>
        </w:rPr>
      </w:pPr>
      <w:r w:rsidRPr="002254CF">
        <w:rPr>
          <w:rFonts w:ascii="Roboto" w:hAnsi="Roboto"/>
        </w:rPr>
        <w:t>herzliche</w:t>
      </w:r>
      <w:r w:rsidR="00DA2AAC">
        <w:rPr>
          <w:rFonts w:ascii="Roboto" w:hAnsi="Roboto"/>
        </w:rPr>
        <w:t>n</w:t>
      </w:r>
      <w:r w:rsidRPr="002254CF">
        <w:rPr>
          <w:rFonts w:ascii="Roboto" w:hAnsi="Roboto"/>
        </w:rPr>
        <w:t xml:space="preserve"> Dank an alle Vorleserinnen und Vorleser wie</w:t>
      </w:r>
      <w:r w:rsidR="00DA2AAC">
        <w:rPr>
          <w:rFonts w:ascii="Roboto" w:hAnsi="Roboto"/>
        </w:rPr>
        <w:t xml:space="preserve"> auch</w:t>
      </w:r>
      <w:r w:rsidRPr="002254CF">
        <w:rPr>
          <w:rFonts w:ascii="Roboto" w:hAnsi="Roboto"/>
        </w:rPr>
        <w:t xml:space="preserve"> an die Familien, die </w:t>
      </w:r>
      <w:r w:rsidR="00DA2AAC">
        <w:rPr>
          <w:rFonts w:ascii="Roboto" w:hAnsi="Roboto"/>
        </w:rPr>
        <w:t xml:space="preserve">den </w:t>
      </w:r>
      <w:r w:rsidRPr="002254CF">
        <w:rPr>
          <w:rFonts w:ascii="Roboto" w:hAnsi="Roboto"/>
        </w:rPr>
        <w:t xml:space="preserve">Nachmittag gemeinsam </w:t>
      </w:r>
      <w:r w:rsidR="00DA2AAC">
        <w:rPr>
          <w:rFonts w:ascii="Roboto" w:hAnsi="Roboto"/>
        </w:rPr>
        <w:t xml:space="preserve">mit dem Kita-Team </w:t>
      </w:r>
      <w:r w:rsidRPr="002254CF">
        <w:rPr>
          <w:rFonts w:ascii="Roboto" w:hAnsi="Roboto"/>
        </w:rPr>
        <w:t>gestaltet ha</w:t>
      </w:r>
      <w:r w:rsidR="00DA2AAC">
        <w:rPr>
          <w:rFonts w:ascii="Roboto" w:hAnsi="Roboto"/>
        </w:rPr>
        <w:t>tt</w:t>
      </w:r>
      <w:r w:rsidRPr="002254CF">
        <w:rPr>
          <w:rFonts w:ascii="Roboto" w:hAnsi="Roboto"/>
        </w:rPr>
        <w:t>en.</w:t>
      </w:r>
    </w:p>
    <w:p w14:paraId="413CE2A2" w14:textId="77777777" w:rsidR="00BA49E9" w:rsidRDefault="00BA49E9" w:rsidP="005E3AE0">
      <w:pPr>
        <w:tabs>
          <w:tab w:val="left" w:pos="6660"/>
        </w:tabs>
        <w:spacing w:line="360" w:lineRule="auto"/>
        <w:ind w:right="-1"/>
        <w:jc w:val="both"/>
        <w:rPr>
          <w:rFonts w:ascii="Roboto" w:hAnsi="Roboto"/>
        </w:rPr>
      </w:pPr>
    </w:p>
    <w:p w14:paraId="26B7D138" w14:textId="77777777" w:rsidR="00BA49E9" w:rsidRDefault="00BA49E9" w:rsidP="00BA49E9">
      <w:pPr>
        <w:spacing w:line="276" w:lineRule="auto"/>
        <w:ind w:right="-1"/>
        <w:rPr>
          <w:rFonts w:ascii="Roboto" w:hAnsi="Roboto"/>
          <w:b/>
          <w:sz w:val="20"/>
          <w:szCs w:val="20"/>
        </w:rPr>
      </w:pPr>
    </w:p>
    <w:p w14:paraId="74E206FD" w14:textId="0F6378C1" w:rsidR="00BA49E9" w:rsidRPr="00FD0ACD" w:rsidRDefault="00BA49E9" w:rsidP="00BA49E9">
      <w:pPr>
        <w:spacing w:line="276" w:lineRule="auto"/>
        <w:ind w:right="-1"/>
        <w:rPr>
          <w:rFonts w:ascii="Roboto" w:hAnsi="Roboto"/>
          <w:bCs/>
          <w:sz w:val="20"/>
          <w:szCs w:val="20"/>
        </w:rPr>
      </w:pPr>
      <w:r w:rsidRPr="00334EFF">
        <w:rPr>
          <w:rFonts w:ascii="Roboto" w:hAnsi="Roboto"/>
          <w:b/>
          <w:sz w:val="20"/>
          <w:szCs w:val="20"/>
        </w:rPr>
        <w:t xml:space="preserve">Bild: </w:t>
      </w:r>
      <w:r w:rsidR="0090286D" w:rsidRPr="0090286D">
        <w:rPr>
          <w:rFonts w:ascii="Roboto" w:hAnsi="Roboto"/>
          <w:bCs/>
          <w:sz w:val="20"/>
          <w:szCs w:val="20"/>
        </w:rPr>
        <w:t xml:space="preserve">2026_10_01_PM_Stadt_Kronberg_Kita_Schöne </w:t>
      </w:r>
      <w:proofErr w:type="spellStart"/>
      <w:r w:rsidR="0090286D" w:rsidRPr="0090286D">
        <w:rPr>
          <w:rFonts w:ascii="Roboto" w:hAnsi="Roboto"/>
          <w:bCs/>
          <w:sz w:val="20"/>
          <w:szCs w:val="20"/>
        </w:rPr>
        <w:t>Aussicht_Herzensbücher</w:t>
      </w:r>
      <w:proofErr w:type="spellEnd"/>
    </w:p>
    <w:p w14:paraId="1E331A36" w14:textId="77777777" w:rsidR="00BA49E9" w:rsidRPr="008C1E4D" w:rsidRDefault="00BA49E9" w:rsidP="00BA49E9">
      <w:pPr>
        <w:spacing w:line="276" w:lineRule="auto"/>
        <w:ind w:right="-1"/>
        <w:rPr>
          <w:rFonts w:ascii="Roboto" w:hAnsi="Roboto"/>
          <w:b/>
          <w:sz w:val="20"/>
          <w:szCs w:val="20"/>
        </w:rPr>
      </w:pPr>
      <w:r w:rsidRPr="008C1E4D">
        <w:rPr>
          <w:rFonts w:ascii="Roboto" w:hAnsi="Roboto"/>
          <w:b/>
          <w:sz w:val="20"/>
          <w:szCs w:val="20"/>
        </w:rPr>
        <w:t>Bildrechte: Stadt Kronberg</w:t>
      </w:r>
    </w:p>
    <w:p w14:paraId="29815EAA" w14:textId="522795DF" w:rsidR="00BA49E9" w:rsidRPr="0090286D" w:rsidRDefault="00BA49E9" w:rsidP="00BA49E9">
      <w:pPr>
        <w:spacing w:line="276" w:lineRule="auto"/>
        <w:ind w:right="-1"/>
        <w:rPr>
          <w:rFonts w:ascii="Roboto" w:hAnsi="Roboto"/>
          <w:bCs/>
          <w:sz w:val="20"/>
          <w:szCs w:val="20"/>
        </w:rPr>
      </w:pPr>
      <w:r w:rsidRPr="008C1E4D">
        <w:rPr>
          <w:rFonts w:ascii="Roboto" w:hAnsi="Roboto"/>
          <w:b/>
          <w:sz w:val="20"/>
          <w:szCs w:val="20"/>
        </w:rPr>
        <w:t xml:space="preserve">Bildunterzeile: </w:t>
      </w:r>
      <w:r w:rsidR="0090286D">
        <w:rPr>
          <w:rFonts w:ascii="Roboto" w:hAnsi="Roboto"/>
          <w:bCs/>
          <w:sz w:val="20"/>
          <w:szCs w:val="20"/>
        </w:rPr>
        <w:t xml:space="preserve">Sie machten mit ihren „Herzensbüchern“ den Vorlese-Nachmittag zu einem besonderen Erlebnis für die Kinder der Kita (v.li.): Gabi Krieger, Doris Bender, </w:t>
      </w:r>
      <w:r w:rsidR="0090286D" w:rsidRPr="0090286D">
        <w:rPr>
          <w:rFonts w:ascii="Roboto" w:hAnsi="Roboto"/>
          <w:sz w:val="20"/>
          <w:szCs w:val="20"/>
        </w:rPr>
        <w:t xml:space="preserve">Dr. Nicole </w:t>
      </w:r>
      <w:proofErr w:type="spellStart"/>
      <w:r w:rsidR="0090286D" w:rsidRPr="0090286D">
        <w:rPr>
          <w:rFonts w:ascii="Roboto" w:hAnsi="Roboto"/>
          <w:sz w:val="20"/>
          <w:szCs w:val="20"/>
        </w:rPr>
        <w:t>Pryca</w:t>
      </w:r>
      <w:proofErr w:type="spellEnd"/>
      <w:r w:rsidR="0090286D">
        <w:rPr>
          <w:rFonts w:ascii="Roboto" w:hAnsi="Roboto"/>
          <w:sz w:val="20"/>
          <w:szCs w:val="20"/>
        </w:rPr>
        <w:t xml:space="preserve">, Claudia </w:t>
      </w:r>
      <w:proofErr w:type="spellStart"/>
      <w:r w:rsidR="0090286D">
        <w:rPr>
          <w:rFonts w:ascii="Roboto" w:hAnsi="Roboto"/>
          <w:sz w:val="20"/>
          <w:szCs w:val="20"/>
        </w:rPr>
        <w:t>Opsomer</w:t>
      </w:r>
      <w:proofErr w:type="spellEnd"/>
      <w:r w:rsidR="0090286D">
        <w:rPr>
          <w:rFonts w:ascii="Roboto" w:hAnsi="Roboto"/>
          <w:sz w:val="20"/>
          <w:szCs w:val="20"/>
        </w:rPr>
        <w:t xml:space="preserve"> und Jörg </w:t>
      </w:r>
      <w:proofErr w:type="spellStart"/>
      <w:r w:rsidR="0090286D">
        <w:rPr>
          <w:rFonts w:ascii="Roboto" w:hAnsi="Roboto"/>
          <w:sz w:val="20"/>
          <w:szCs w:val="20"/>
        </w:rPr>
        <w:t>Kouth</w:t>
      </w:r>
      <w:proofErr w:type="spellEnd"/>
      <w:r w:rsidR="0090286D">
        <w:rPr>
          <w:rFonts w:ascii="Roboto" w:hAnsi="Roboto"/>
          <w:sz w:val="20"/>
          <w:szCs w:val="20"/>
        </w:rPr>
        <w:t>.</w:t>
      </w:r>
    </w:p>
    <w:p w14:paraId="42287FB3" w14:textId="77777777" w:rsidR="00BA49E9" w:rsidRDefault="00BA49E9" w:rsidP="005E3AE0">
      <w:pPr>
        <w:tabs>
          <w:tab w:val="left" w:pos="6660"/>
        </w:tabs>
        <w:spacing w:line="360" w:lineRule="auto"/>
        <w:ind w:right="-1"/>
        <w:jc w:val="both"/>
        <w:rPr>
          <w:rFonts w:ascii="Roboto" w:hAnsi="Roboto"/>
        </w:rPr>
      </w:pPr>
    </w:p>
    <w:p w14:paraId="4DDC5036" w14:textId="77777777" w:rsidR="00404693" w:rsidRDefault="00404693"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A9916" w14:textId="77777777" w:rsidR="00FB381A" w:rsidRDefault="00FB381A">
      <w:r>
        <w:separator/>
      </w:r>
    </w:p>
  </w:endnote>
  <w:endnote w:type="continuationSeparator" w:id="0">
    <w:p w14:paraId="48E2A0E6" w14:textId="77777777" w:rsidR="00FB381A" w:rsidRDefault="00FB3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E5DE8" w14:textId="77777777" w:rsidR="00FB381A" w:rsidRDefault="00FB381A">
      <w:r>
        <w:separator/>
      </w:r>
    </w:p>
  </w:footnote>
  <w:footnote w:type="continuationSeparator" w:id="0">
    <w:p w14:paraId="2D85F260" w14:textId="77777777" w:rsidR="00FB381A" w:rsidRDefault="00FB3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13CD6"/>
    <w:rsid w:val="0005576E"/>
    <w:rsid w:val="00060417"/>
    <w:rsid w:val="00070CEE"/>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54CF"/>
    <w:rsid w:val="002264E1"/>
    <w:rsid w:val="0026539D"/>
    <w:rsid w:val="002739B8"/>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43EDE"/>
    <w:rsid w:val="00454F46"/>
    <w:rsid w:val="00465E52"/>
    <w:rsid w:val="0047041E"/>
    <w:rsid w:val="00491830"/>
    <w:rsid w:val="004A043B"/>
    <w:rsid w:val="004D399E"/>
    <w:rsid w:val="004D3DD6"/>
    <w:rsid w:val="004F0E50"/>
    <w:rsid w:val="00501265"/>
    <w:rsid w:val="00504600"/>
    <w:rsid w:val="005175B9"/>
    <w:rsid w:val="00540986"/>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4D78"/>
    <w:rsid w:val="006C6B91"/>
    <w:rsid w:val="006D4E8F"/>
    <w:rsid w:val="006D7139"/>
    <w:rsid w:val="006E3927"/>
    <w:rsid w:val="006F3E4F"/>
    <w:rsid w:val="00710310"/>
    <w:rsid w:val="0072085D"/>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77B75"/>
    <w:rsid w:val="00883A4C"/>
    <w:rsid w:val="008B1ACC"/>
    <w:rsid w:val="008B31FB"/>
    <w:rsid w:val="008B77E7"/>
    <w:rsid w:val="008C0DCE"/>
    <w:rsid w:val="008E069C"/>
    <w:rsid w:val="0090286D"/>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12FD9"/>
    <w:rsid w:val="00A24B69"/>
    <w:rsid w:val="00A261AA"/>
    <w:rsid w:val="00A27BC4"/>
    <w:rsid w:val="00A44F02"/>
    <w:rsid w:val="00A53DEE"/>
    <w:rsid w:val="00A641AB"/>
    <w:rsid w:val="00A654B9"/>
    <w:rsid w:val="00A70710"/>
    <w:rsid w:val="00A81501"/>
    <w:rsid w:val="00A94EC0"/>
    <w:rsid w:val="00AA1BF2"/>
    <w:rsid w:val="00AB454E"/>
    <w:rsid w:val="00AC1BBE"/>
    <w:rsid w:val="00AC3868"/>
    <w:rsid w:val="00AC3CED"/>
    <w:rsid w:val="00AD5C00"/>
    <w:rsid w:val="00AD6F5F"/>
    <w:rsid w:val="00AF5232"/>
    <w:rsid w:val="00B004E6"/>
    <w:rsid w:val="00B05AE4"/>
    <w:rsid w:val="00B14E1B"/>
    <w:rsid w:val="00B20BD6"/>
    <w:rsid w:val="00B32A22"/>
    <w:rsid w:val="00B4704E"/>
    <w:rsid w:val="00B54BCE"/>
    <w:rsid w:val="00B55ABC"/>
    <w:rsid w:val="00B56863"/>
    <w:rsid w:val="00B6702E"/>
    <w:rsid w:val="00B75347"/>
    <w:rsid w:val="00B819BF"/>
    <w:rsid w:val="00B8607D"/>
    <w:rsid w:val="00BA0C67"/>
    <w:rsid w:val="00BA2C6D"/>
    <w:rsid w:val="00BA49E9"/>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1A8"/>
    <w:rsid w:val="00CC4CB2"/>
    <w:rsid w:val="00CE0A0A"/>
    <w:rsid w:val="00CE2EFC"/>
    <w:rsid w:val="00CE3526"/>
    <w:rsid w:val="00CE5EF0"/>
    <w:rsid w:val="00CF7018"/>
    <w:rsid w:val="00D364EA"/>
    <w:rsid w:val="00D4127F"/>
    <w:rsid w:val="00D419B5"/>
    <w:rsid w:val="00D5716C"/>
    <w:rsid w:val="00D646FD"/>
    <w:rsid w:val="00D6542C"/>
    <w:rsid w:val="00D74A66"/>
    <w:rsid w:val="00D75AA2"/>
    <w:rsid w:val="00D84E52"/>
    <w:rsid w:val="00D94B53"/>
    <w:rsid w:val="00DA2AAC"/>
    <w:rsid w:val="00DE663A"/>
    <w:rsid w:val="00DE725C"/>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2740"/>
    <w:rsid w:val="00E86B44"/>
    <w:rsid w:val="00EA1F3C"/>
    <w:rsid w:val="00EA4FF3"/>
    <w:rsid w:val="00EC2D3D"/>
    <w:rsid w:val="00EC608E"/>
    <w:rsid w:val="00EC68A0"/>
    <w:rsid w:val="00ED32EE"/>
    <w:rsid w:val="00EE33B5"/>
    <w:rsid w:val="00F013AD"/>
    <w:rsid w:val="00F25121"/>
    <w:rsid w:val="00F36F02"/>
    <w:rsid w:val="00F6098D"/>
    <w:rsid w:val="00F64943"/>
    <w:rsid w:val="00F66289"/>
    <w:rsid w:val="00F73312"/>
    <w:rsid w:val="00F841C9"/>
    <w:rsid w:val="00F97440"/>
    <w:rsid w:val="00FB381A"/>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419</Words>
  <Characters>2646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3</cp:revision>
  <cp:lastPrinted>2025-01-16T09:23:00Z</cp:lastPrinted>
  <dcterms:created xsi:type="dcterms:W3CDTF">2026-09-30T13:01:00Z</dcterms:created>
  <dcterms:modified xsi:type="dcterms:W3CDTF">2026-09-30T13:12:00Z</dcterms:modified>
</cp:coreProperties>
</file>