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9CC64" w14:textId="1F52D307" w:rsidR="008A346D" w:rsidRDefault="004604D6" w:rsidP="008A346D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>Ab 1. November 2026 wieder Parken zum Wintertarif</w:t>
      </w:r>
    </w:p>
    <w:p w14:paraId="145E75AC" w14:textId="77777777" w:rsidR="008A346D" w:rsidRPr="008A346D" w:rsidRDefault="008A346D" w:rsidP="008A346D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</w:p>
    <w:p w14:paraId="3708493E" w14:textId="7E81222C" w:rsidR="004604D6" w:rsidRDefault="004604D6" w:rsidP="004604D6">
      <w:pPr>
        <w:rPr>
          <w:rFonts w:ascii="Arial" w:hAnsi="Arial" w:cs="Arial"/>
        </w:rPr>
      </w:pPr>
      <w:r>
        <w:rPr>
          <w:rFonts w:ascii="Arial" w:hAnsi="Arial" w:cs="Arial"/>
        </w:rPr>
        <w:t>Am Sonntag, dem 1.</w:t>
      </w:r>
      <w:r w:rsidR="00855C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November 2026, wechselt der Entsorgungs- und Verkehrsbetrieb der Hansestadt Wismar (EVB) beim Parken auf den Wintertarif. </w:t>
      </w:r>
      <w:r w:rsidRPr="005F1313">
        <w:rPr>
          <w:rFonts w:ascii="Arial" w:hAnsi="Arial" w:cs="Arial"/>
        </w:rPr>
        <w:t xml:space="preserve">Dann kostet das Parken (9.00 bis 19.00 Uhr) wieder 50 </w:t>
      </w:r>
      <w:r>
        <w:rPr>
          <w:rFonts w:ascii="Arial" w:hAnsi="Arial" w:cs="Arial"/>
        </w:rPr>
        <w:t>Cent</w:t>
      </w:r>
      <w:r w:rsidRPr="005F1313">
        <w:rPr>
          <w:rFonts w:ascii="Arial" w:hAnsi="Arial" w:cs="Arial"/>
        </w:rPr>
        <w:t xml:space="preserve"> je 30 Minuten Parkzeit sowie </w:t>
      </w:r>
      <w:r>
        <w:rPr>
          <w:rFonts w:ascii="Arial" w:hAnsi="Arial" w:cs="Arial"/>
        </w:rPr>
        <w:t xml:space="preserve">das </w:t>
      </w:r>
      <w:r w:rsidRPr="005F1313">
        <w:rPr>
          <w:rFonts w:ascii="Arial" w:hAnsi="Arial" w:cs="Arial"/>
        </w:rPr>
        <w:t xml:space="preserve">Tagesticket </w:t>
      </w:r>
      <w:r>
        <w:rPr>
          <w:rFonts w:ascii="Arial" w:hAnsi="Arial" w:cs="Arial"/>
        </w:rPr>
        <w:t>1</w:t>
      </w:r>
      <w:r w:rsidRPr="005F13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Euro</w:t>
      </w:r>
      <w:r w:rsidRPr="005F1313">
        <w:rPr>
          <w:rFonts w:ascii="Arial" w:hAnsi="Arial" w:cs="Arial"/>
        </w:rPr>
        <w:t xml:space="preserve"> auf den Parkplätzen am Altstadtring.</w:t>
      </w:r>
    </w:p>
    <w:p w14:paraId="04407958" w14:textId="77777777" w:rsidR="004604D6" w:rsidRDefault="004604D6" w:rsidP="004604D6">
      <w:pPr>
        <w:rPr>
          <w:rFonts w:ascii="Arial" w:hAnsi="Arial" w:cs="Arial"/>
        </w:rPr>
      </w:pPr>
    </w:p>
    <w:p w14:paraId="518C224D" w14:textId="53EE9E6C" w:rsidR="004604D6" w:rsidRPr="005F1313" w:rsidRDefault="004604D6" w:rsidP="004604D6">
      <w:pPr>
        <w:rPr>
          <w:rFonts w:ascii="Arial" w:hAnsi="Arial" w:cs="Arial"/>
        </w:rPr>
      </w:pPr>
      <w:r w:rsidRPr="005F1313">
        <w:rPr>
          <w:rFonts w:ascii="Arial" w:hAnsi="Arial" w:cs="Arial"/>
        </w:rPr>
        <w:t>Dies betrifft folgende Parkplätze: Altstadt/Turmstraße, Bahnhof, Altstadt/Bahnhof/ZOB, Altstadt/Hafen (ohne Parkhaus), Altstadt/Westhafen und Zeughaus sowie die Stellplätze in der Stockholmer Straße.</w:t>
      </w:r>
    </w:p>
    <w:p w14:paraId="080CBD5E" w14:textId="77777777" w:rsidR="004604D6" w:rsidRDefault="004604D6" w:rsidP="004604D6">
      <w:pPr>
        <w:rPr>
          <w:rFonts w:ascii="Arial" w:hAnsi="Arial" w:cs="Arial"/>
        </w:rPr>
      </w:pPr>
    </w:p>
    <w:p w14:paraId="6BC96702" w14:textId="61B99917" w:rsidR="004604D6" w:rsidRPr="005F1313" w:rsidRDefault="004604D6" w:rsidP="004604D6">
      <w:pPr>
        <w:rPr>
          <w:rFonts w:ascii="Arial" w:hAnsi="Arial" w:cs="Arial"/>
        </w:rPr>
      </w:pPr>
      <w:r w:rsidRPr="005F1313">
        <w:rPr>
          <w:rFonts w:ascii="Arial" w:hAnsi="Arial" w:cs="Arial"/>
        </w:rPr>
        <w:t xml:space="preserve">Im Parkhaus am Hafen gilt ab </w:t>
      </w:r>
      <w:r>
        <w:rPr>
          <w:rFonts w:ascii="Arial" w:hAnsi="Arial" w:cs="Arial"/>
        </w:rPr>
        <w:t xml:space="preserve">1. November </w:t>
      </w:r>
      <w:r w:rsidRPr="005F1313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Pr="005F1313">
        <w:rPr>
          <w:rFonts w:ascii="Arial" w:hAnsi="Arial" w:cs="Arial"/>
        </w:rPr>
        <w:t xml:space="preserve"> ebenfalls der </w:t>
      </w:r>
      <w:r>
        <w:rPr>
          <w:rFonts w:ascii="Arial" w:hAnsi="Arial" w:cs="Arial"/>
        </w:rPr>
        <w:t>Winter</w:t>
      </w:r>
      <w:r w:rsidRPr="005F1313">
        <w:rPr>
          <w:rFonts w:ascii="Arial" w:hAnsi="Arial" w:cs="Arial"/>
        </w:rPr>
        <w:t xml:space="preserve">tarif. Dann kann dort tagsüber je 20 Minuten für 50 </w:t>
      </w:r>
      <w:r>
        <w:rPr>
          <w:rFonts w:ascii="Arial" w:hAnsi="Arial" w:cs="Arial"/>
        </w:rPr>
        <w:t>Cent</w:t>
      </w:r>
      <w:r w:rsidRPr="005F1313">
        <w:rPr>
          <w:rFonts w:ascii="Arial" w:hAnsi="Arial" w:cs="Arial"/>
        </w:rPr>
        <w:t xml:space="preserve">, Höchstbetrag </w:t>
      </w:r>
      <w:r>
        <w:rPr>
          <w:rFonts w:ascii="Arial" w:hAnsi="Arial" w:cs="Arial"/>
        </w:rPr>
        <w:t>5 Euro</w:t>
      </w:r>
      <w:r w:rsidRPr="005F1313">
        <w:rPr>
          <w:rFonts w:ascii="Arial" w:hAnsi="Arial" w:cs="Arial"/>
        </w:rPr>
        <w:t xml:space="preserve"> (7.00 bis 17.00 Uhr) und für</w:t>
      </w:r>
      <w:r>
        <w:rPr>
          <w:rFonts w:ascii="Arial" w:hAnsi="Arial" w:cs="Arial"/>
        </w:rPr>
        <w:t xml:space="preserve"> 7</w:t>
      </w:r>
      <w:r w:rsidRPr="005F13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Euro</w:t>
      </w:r>
      <w:r w:rsidRPr="005F1313">
        <w:rPr>
          <w:rFonts w:ascii="Arial" w:hAnsi="Arial" w:cs="Arial"/>
        </w:rPr>
        <w:t xml:space="preserve"> (Tagesticket, 24</w:t>
      </w:r>
      <w:r>
        <w:rPr>
          <w:rFonts w:ascii="Arial" w:hAnsi="Arial" w:cs="Arial"/>
        </w:rPr>
        <w:t xml:space="preserve"> Stunden</w:t>
      </w:r>
      <w:r w:rsidRPr="005F1313">
        <w:rPr>
          <w:rFonts w:ascii="Arial" w:hAnsi="Arial" w:cs="Arial"/>
        </w:rPr>
        <w:t>) geparkt werden.</w:t>
      </w:r>
    </w:p>
    <w:p w14:paraId="2881A9D8" w14:textId="77777777" w:rsidR="004604D6" w:rsidRDefault="004604D6" w:rsidP="004604D6">
      <w:pPr>
        <w:rPr>
          <w:rFonts w:ascii="Arial" w:hAnsi="Arial" w:cs="Arial"/>
        </w:rPr>
      </w:pPr>
    </w:p>
    <w:p w14:paraId="115D8F86" w14:textId="58F57739" w:rsidR="004604D6" w:rsidRDefault="004604D6" w:rsidP="004604D6">
      <w:pPr>
        <w:rPr>
          <w:rFonts w:ascii="Arial" w:hAnsi="Arial" w:cs="Arial"/>
        </w:rPr>
      </w:pPr>
      <w:r w:rsidRPr="005F1313">
        <w:rPr>
          <w:rFonts w:ascii="Arial" w:hAnsi="Arial" w:cs="Arial"/>
        </w:rPr>
        <w:t xml:space="preserve">Informationen zu den Parkplätzen </w:t>
      </w:r>
      <w:r>
        <w:rPr>
          <w:rFonts w:ascii="Arial" w:hAnsi="Arial" w:cs="Arial"/>
        </w:rPr>
        <w:t xml:space="preserve">in Wismar </w:t>
      </w:r>
      <w:r w:rsidRPr="005F1313">
        <w:rPr>
          <w:rFonts w:ascii="Arial" w:hAnsi="Arial" w:cs="Arial"/>
        </w:rPr>
        <w:t>sind ebenfalls unter</w:t>
      </w:r>
      <w:r>
        <w:rPr>
          <w:rFonts w:ascii="Arial" w:hAnsi="Arial" w:cs="Arial"/>
        </w:rPr>
        <w:t xml:space="preserve"> </w:t>
      </w:r>
      <w:hyperlink r:id="rId7" w:history="1">
        <w:r w:rsidRPr="0038299E">
          <w:rPr>
            <w:rStyle w:val="Hyperlink"/>
            <w:rFonts w:ascii="Arial" w:hAnsi="Arial" w:cs="Arial"/>
          </w:rPr>
          <w:t>www.parken-wismar.de</w:t>
        </w:r>
      </w:hyperlink>
      <w:r>
        <w:rPr>
          <w:rFonts w:ascii="Arial" w:hAnsi="Arial" w:cs="Arial"/>
        </w:rPr>
        <w:t xml:space="preserve"> </w:t>
      </w:r>
      <w:r w:rsidRPr="005F1313">
        <w:rPr>
          <w:rFonts w:ascii="Arial" w:hAnsi="Arial" w:cs="Arial"/>
        </w:rPr>
        <w:t>zu finden.</w:t>
      </w:r>
    </w:p>
    <w:p w14:paraId="4D57C92B" w14:textId="77777777" w:rsidR="004604D6" w:rsidRDefault="004604D6" w:rsidP="004604D6"/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8"/>
      <w:footerReference w:type="default" r:id="rId9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3237" w14:textId="77777777" w:rsidR="00D46376" w:rsidRDefault="00D46376">
      <w:r>
        <w:separator/>
      </w:r>
    </w:p>
  </w:endnote>
  <w:endnote w:type="continuationSeparator" w:id="0">
    <w:p w14:paraId="15A6F87F" w14:textId="77777777" w:rsidR="00D46376" w:rsidRDefault="00D46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225FF" w14:textId="77777777" w:rsidR="00D46376" w:rsidRDefault="00D46376">
      <w:r>
        <w:separator/>
      </w:r>
    </w:p>
  </w:footnote>
  <w:footnote w:type="continuationSeparator" w:id="0">
    <w:p w14:paraId="336C5CD1" w14:textId="77777777" w:rsidR="00D46376" w:rsidRDefault="00D46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43FA9735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CB78B7">
                            <w:rPr>
                              <w:rFonts w:ascii="Arial" w:hAnsi="Arial"/>
                            </w:rPr>
                            <w:t>2</w:t>
                          </w:r>
                          <w:r w:rsidR="004604D6">
                            <w:rPr>
                              <w:rFonts w:ascii="Arial" w:hAnsi="Arial"/>
                            </w:rPr>
                            <w:t>3</w:t>
                          </w:r>
                          <w:r w:rsidR="00CB78B7">
                            <w:rPr>
                              <w:rFonts w:ascii="Arial" w:hAnsi="Arial"/>
                            </w:rPr>
                            <w:t>. Oktober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E9E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43FA9735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CB78B7">
                      <w:rPr>
                        <w:rFonts w:ascii="Arial" w:hAnsi="Arial"/>
                      </w:rPr>
                      <w:t>2</w:t>
                    </w:r>
                    <w:r w:rsidR="004604D6">
                      <w:rPr>
                        <w:rFonts w:ascii="Arial" w:hAnsi="Arial"/>
                      </w:rPr>
                      <w:t>3</w:t>
                    </w:r>
                    <w:r w:rsidR="00CB78B7">
                      <w:rPr>
                        <w:rFonts w:ascii="Arial" w:hAnsi="Arial"/>
                      </w:rPr>
                      <w:t>. Oktober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786650CF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CB78B7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33</w:t>
                          </w:r>
                          <w:r w:rsidR="004604D6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1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786650CF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CB78B7">
                      <w:rPr>
                        <w:rFonts w:ascii="Arial" w:hAnsi="Arial" w:cs="Arial"/>
                        <w:b/>
                        <w:bCs/>
                        <w:sz w:val="22"/>
                      </w:rPr>
                      <w:t>33</w:t>
                    </w:r>
                    <w:r w:rsidR="004604D6">
                      <w:rPr>
                        <w:rFonts w:ascii="Arial" w:hAnsi="Arial" w:cs="Arial"/>
                        <w:b/>
                        <w:bCs/>
                        <w:sz w:val="22"/>
                      </w:rPr>
                      <w:t>1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3BA"/>
    <w:rsid w:val="00006BFE"/>
    <w:rsid w:val="00027BA3"/>
    <w:rsid w:val="000637DB"/>
    <w:rsid w:val="0007160D"/>
    <w:rsid w:val="000A7518"/>
    <w:rsid w:val="00103966"/>
    <w:rsid w:val="00110D6B"/>
    <w:rsid w:val="0012526D"/>
    <w:rsid w:val="00145E2F"/>
    <w:rsid w:val="0014637C"/>
    <w:rsid w:val="00160A59"/>
    <w:rsid w:val="001659CD"/>
    <w:rsid w:val="00180566"/>
    <w:rsid w:val="001A5006"/>
    <w:rsid w:val="001B138A"/>
    <w:rsid w:val="001D7E36"/>
    <w:rsid w:val="001E6E3D"/>
    <w:rsid w:val="001F5E05"/>
    <w:rsid w:val="00220C08"/>
    <w:rsid w:val="00226DF4"/>
    <w:rsid w:val="00232161"/>
    <w:rsid w:val="00270DF2"/>
    <w:rsid w:val="002A3C46"/>
    <w:rsid w:val="002B0CDB"/>
    <w:rsid w:val="002D74BA"/>
    <w:rsid w:val="002E6437"/>
    <w:rsid w:val="002E6584"/>
    <w:rsid w:val="00307CA3"/>
    <w:rsid w:val="00317716"/>
    <w:rsid w:val="00335C76"/>
    <w:rsid w:val="00350498"/>
    <w:rsid w:val="00354D46"/>
    <w:rsid w:val="0036251C"/>
    <w:rsid w:val="003A7C0C"/>
    <w:rsid w:val="003B2AA0"/>
    <w:rsid w:val="003D69A2"/>
    <w:rsid w:val="003E7E86"/>
    <w:rsid w:val="0045043C"/>
    <w:rsid w:val="00450A86"/>
    <w:rsid w:val="0045371B"/>
    <w:rsid w:val="00454541"/>
    <w:rsid w:val="00456C79"/>
    <w:rsid w:val="004604D6"/>
    <w:rsid w:val="004A2A65"/>
    <w:rsid w:val="004A762B"/>
    <w:rsid w:val="004E0EC8"/>
    <w:rsid w:val="00511275"/>
    <w:rsid w:val="005259D0"/>
    <w:rsid w:val="00531167"/>
    <w:rsid w:val="00554E2C"/>
    <w:rsid w:val="005574D6"/>
    <w:rsid w:val="005608A5"/>
    <w:rsid w:val="00596FBB"/>
    <w:rsid w:val="005977B1"/>
    <w:rsid w:val="006006CA"/>
    <w:rsid w:val="0061084E"/>
    <w:rsid w:val="006352B4"/>
    <w:rsid w:val="00645802"/>
    <w:rsid w:val="0065219F"/>
    <w:rsid w:val="00663B9E"/>
    <w:rsid w:val="00686054"/>
    <w:rsid w:val="00697708"/>
    <w:rsid w:val="006D33D0"/>
    <w:rsid w:val="006F7EEF"/>
    <w:rsid w:val="007346C1"/>
    <w:rsid w:val="007360AC"/>
    <w:rsid w:val="007436E7"/>
    <w:rsid w:val="0078126D"/>
    <w:rsid w:val="00787F3C"/>
    <w:rsid w:val="007B2924"/>
    <w:rsid w:val="007B3553"/>
    <w:rsid w:val="00837B15"/>
    <w:rsid w:val="008519D6"/>
    <w:rsid w:val="00855C8C"/>
    <w:rsid w:val="00892112"/>
    <w:rsid w:val="008A346D"/>
    <w:rsid w:val="008B5494"/>
    <w:rsid w:val="008C1343"/>
    <w:rsid w:val="008C2C10"/>
    <w:rsid w:val="008E3C54"/>
    <w:rsid w:val="0090350E"/>
    <w:rsid w:val="009131D3"/>
    <w:rsid w:val="009225E5"/>
    <w:rsid w:val="00935F2E"/>
    <w:rsid w:val="00944D0D"/>
    <w:rsid w:val="009551F6"/>
    <w:rsid w:val="009977F6"/>
    <w:rsid w:val="009A099E"/>
    <w:rsid w:val="009B547B"/>
    <w:rsid w:val="009D2B77"/>
    <w:rsid w:val="009D3498"/>
    <w:rsid w:val="009E29B8"/>
    <w:rsid w:val="009F7A38"/>
    <w:rsid w:val="00A01036"/>
    <w:rsid w:val="00A03012"/>
    <w:rsid w:val="00A20F46"/>
    <w:rsid w:val="00A50F0D"/>
    <w:rsid w:val="00A670AF"/>
    <w:rsid w:val="00A73EFB"/>
    <w:rsid w:val="00AB748E"/>
    <w:rsid w:val="00AE7C51"/>
    <w:rsid w:val="00B30ABA"/>
    <w:rsid w:val="00B57D77"/>
    <w:rsid w:val="00B620F3"/>
    <w:rsid w:val="00B86FC9"/>
    <w:rsid w:val="00B91EDB"/>
    <w:rsid w:val="00BB5225"/>
    <w:rsid w:val="00BB58F3"/>
    <w:rsid w:val="00BC59F3"/>
    <w:rsid w:val="00BD2703"/>
    <w:rsid w:val="00C138D8"/>
    <w:rsid w:val="00C3258F"/>
    <w:rsid w:val="00C42573"/>
    <w:rsid w:val="00C452BF"/>
    <w:rsid w:val="00C81507"/>
    <w:rsid w:val="00C823BA"/>
    <w:rsid w:val="00C9022B"/>
    <w:rsid w:val="00CA194C"/>
    <w:rsid w:val="00CB78B7"/>
    <w:rsid w:val="00CC3DD5"/>
    <w:rsid w:val="00CC774A"/>
    <w:rsid w:val="00CD60F6"/>
    <w:rsid w:val="00CE17FC"/>
    <w:rsid w:val="00CF373B"/>
    <w:rsid w:val="00CF6075"/>
    <w:rsid w:val="00D23042"/>
    <w:rsid w:val="00D3772D"/>
    <w:rsid w:val="00D45846"/>
    <w:rsid w:val="00D46376"/>
    <w:rsid w:val="00D536CE"/>
    <w:rsid w:val="00D8575F"/>
    <w:rsid w:val="00D94CEE"/>
    <w:rsid w:val="00DA2636"/>
    <w:rsid w:val="00DC2B8B"/>
    <w:rsid w:val="00DD22D6"/>
    <w:rsid w:val="00DD4F94"/>
    <w:rsid w:val="00DD5509"/>
    <w:rsid w:val="00DF2BBB"/>
    <w:rsid w:val="00DF2FC1"/>
    <w:rsid w:val="00E07501"/>
    <w:rsid w:val="00E07E05"/>
    <w:rsid w:val="00E54A7E"/>
    <w:rsid w:val="00E5726D"/>
    <w:rsid w:val="00E77C44"/>
    <w:rsid w:val="00EA6859"/>
    <w:rsid w:val="00EB111C"/>
    <w:rsid w:val="00EB6269"/>
    <w:rsid w:val="00EC2023"/>
    <w:rsid w:val="00EE3413"/>
    <w:rsid w:val="00EF2FF0"/>
    <w:rsid w:val="00F040C3"/>
    <w:rsid w:val="00F91FA7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arken-wismar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3</cp:revision>
  <cp:lastPrinted>2020-05-20T12:03:00Z</cp:lastPrinted>
  <dcterms:created xsi:type="dcterms:W3CDTF">2026-10-22T12:08:00Z</dcterms:created>
  <dcterms:modified xsi:type="dcterms:W3CDTF">2026-10-22T12:20:00Z</dcterms:modified>
</cp:coreProperties>
</file>