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F450" w14:textId="38868DDB" w:rsidR="007E7B30" w:rsidRPr="0074653A" w:rsidRDefault="00091E30" w:rsidP="00091E30">
      <w:pPr>
        <w:jc w:val="center"/>
        <w:rPr>
          <w:rFonts w:ascii="Arial" w:hAnsi="Arial" w:cs="Arial"/>
          <w:b/>
          <w:bCs/>
          <w:sz w:val="48"/>
          <w:szCs w:val="48"/>
        </w:rPr>
      </w:pPr>
      <w:r w:rsidRPr="0074653A">
        <w:rPr>
          <w:rFonts w:ascii="Arial" w:hAnsi="Arial" w:cs="Arial"/>
          <w:b/>
          <w:bCs/>
          <w:sz w:val="48"/>
          <w:szCs w:val="48"/>
        </w:rPr>
        <w:t>Hilfe für Diabetiker</w:t>
      </w:r>
    </w:p>
    <w:p w14:paraId="44286090" w14:textId="7975EBB3" w:rsidR="00091E30" w:rsidRPr="0074653A" w:rsidRDefault="00091E30" w:rsidP="00091E30">
      <w:pPr>
        <w:jc w:val="center"/>
        <w:rPr>
          <w:rFonts w:ascii="Arial" w:hAnsi="Arial" w:cs="Arial"/>
          <w:sz w:val="32"/>
          <w:szCs w:val="32"/>
          <w:u w:val="single"/>
        </w:rPr>
      </w:pPr>
      <w:r w:rsidRPr="0074653A">
        <w:rPr>
          <w:rFonts w:ascii="Arial" w:hAnsi="Arial" w:cs="Arial"/>
          <w:sz w:val="32"/>
          <w:szCs w:val="32"/>
          <w:u w:val="single"/>
        </w:rPr>
        <w:t>Vortrag über „Langzeitinsuline zur Therapie des Diabetes Mellitus“ von Apotheker Dr. Peter Schweikert-Weh</w:t>
      </w:r>
      <w:r w:rsidR="00A765F1">
        <w:rPr>
          <w:rFonts w:ascii="Arial" w:hAnsi="Arial" w:cs="Arial"/>
          <w:sz w:val="32"/>
          <w:szCs w:val="32"/>
          <w:u w:val="single"/>
        </w:rPr>
        <w:t>n</w:t>
      </w:r>
      <w:r w:rsidRPr="0074653A">
        <w:rPr>
          <w:rFonts w:ascii="Arial" w:hAnsi="Arial" w:cs="Arial"/>
          <w:sz w:val="32"/>
          <w:szCs w:val="32"/>
          <w:u w:val="single"/>
        </w:rPr>
        <w:t xml:space="preserve">er – Informations und Erfahrungsaustausch </w:t>
      </w:r>
      <w:r w:rsidR="00A765F1">
        <w:rPr>
          <w:rFonts w:ascii="Arial" w:hAnsi="Arial" w:cs="Arial"/>
          <w:sz w:val="32"/>
          <w:szCs w:val="32"/>
          <w:u w:val="single"/>
        </w:rPr>
        <w:t xml:space="preserve">für </w:t>
      </w:r>
      <w:r w:rsidRPr="0074653A">
        <w:rPr>
          <w:rFonts w:ascii="Arial" w:hAnsi="Arial" w:cs="Arial"/>
          <w:sz w:val="32"/>
          <w:szCs w:val="32"/>
          <w:u w:val="single"/>
        </w:rPr>
        <w:t>Betroffene</w:t>
      </w:r>
      <w:r w:rsidR="00A765F1">
        <w:rPr>
          <w:rFonts w:ascii="Arial" w:hAnsi="Arial" w:cs="Arial"/>
          <w:sz w:val="32"/>
          <w:szCs w:val="32"/>
          <w:u w:val="single"/>
        </w:rPr>
        <w:t xml:space="preserve"> und Interessierte am 3. November</w:t>
      </w:r>
    </w:p>
    <w:p w14:paraId="2D9CBDD4" w14:textId="5E4F61DF" w:rsidR="00D90BE9" w:rsidRPr="0074653A" w:rsidRDefault="00D90BE9" w:rsidP="00091E30">
      <w:pPr>
        <w:rPr>
          <w:rFonts w:ascii="Arial" w:hAnsi="Arial" w:cs="Arial"/>
          <w:sz w:val="28"/>
          <w:szCs w:val="28"/>
        </w:rPr>
      </w:pPr>
      <w:r w:rsidRPr="0074653A">
        <w:rPr>
          <w:rFonts w:ascii="Arial" w:hAnsi="Arial" w:cs="Arial"/>
          <w:b/>
          <w:bCs/>
          <w:sz w:val="28"/>
          <w:szCs w:val="28"/>
        </w:rPr>
        <w:t>Mechernich</w:t>
      </w:r>
      <w:r w:rsidR="00091E30" w:rsidRPr="0074653A">
        <w:rPr>
          <w:rFonts w:ascii="Arial" w:hAnsi="Arial" w:cs="Arial"/>
          <w:b/>
          <w:bCs/>
          <w:sz w:val="28"/>
          <w:szCs w:val="28"/>
        </w:rPr>
        <w:t xml:space="preserve"> </w:t>
      </w:r>
      <w:r w:rsidRPr="0074653A">
        <w:rPr>
          <w:rFonts w:ascii="Arial" w:hAnsi="Arial" w:cs="Arial"/>
          <w:sz w:val="28"/>
          <w:szCs w:val="28"/>
        </w:rPr>
        <w:t>– Rund 9,5 bis 11 Milionen Menschen in Deutschland leiden unter einer Diabetes</w:t>
      </w:r>
      <w:r w:rsidR="00A765F1">
        <w:rPr>
          <w:rFonts w:ascii="Arial" w:hAnsi="Arial" w:cs="Arial"/>
          <w:sz w:val="28"/>
          <w:szCs w:val="28"/>
        </w:rPr>
        <w:t>-</w:t>
      </w:r>
      <w:r w:rsidRPr="0074653A">
        <w:rPr>
          <w:rFonts w:ascii="Arial" w:hAnsi="Arial" w:cs="Arial"/>
          <w:sz w:val="28"/>
          <w:szCs w:val="28"/>
        </w:rPr>
        <w:t xml:space="preserve">Erkrankung. Mit dieser </w:t>
      </w:r>
      <w:r w:rsidR="00A765F1">
        <w:rPr>
          <w:rFonts w:ascii="Arial" w:hAnsi="Arial" w:cs="Arial"/>
          <w:sz w:val="28"/>
          <w:szCs w:val="28"/>
        </w:rPr>
        <w:t xml:space="preserve">Diagnose </w:t>
      </w:r>
      <w:r w:rsidRPr="0074653A">
        <w:rPr>
          <w:rFonts w:ascii="Arial" w:hAnsi="Arial" w:cs="Arial"/>
          <w:sz w:val="28"/>
          <w:szCs w:val="28"/>
        </w:rPr>
        <w:t>folgen viele Fragen</w:t>
      </w:r>
      <w:r w:rsidR="00A765F1">
        <w:rPr>
          <w:rFonts w:ascii="Arial" w:hAnsi="Arial" w:cs="Arial"/>
          <w:sz w:val="28"/>
          <w:szCs w:val="28"/>
        </w:rPr>
        <w:t xml:space="preserve">, zum Beispiel: </w:t>
      </w:r>
      <w:r w:rsidRPr="0074653A">
        <w:rPr>
          <w:rFonts w:ascii="Arial" w:hAnsi="Arial" w:cs="Arial"/>
          <w:sz w:val="28"/>
          <w:szCs w:val="28"/>
        </w:rPr>
        <w:t xml:space="preserve">Wie wirken Langzeitinsuline, welche Bedeutung haben sie für die Behandlung des Diabetes </w:t>
      </w:r>
      <w:r w:rsidR="00A765F1">
        <w:rPr>
          <w:rFonts w:ascii="Arial" w:hAnsi="Arial" w:cs="Arial"/>
          <w:sz w:val="28"/>
          <w:szCs w:val="28"/>
        </w:rPr>
        <w:t>M</w:t>
      </w:r>
      <w:r w:rsidRPr="0074653A">
        <w:rPr>
          <w:rFonts w:ascii="Arial" w:hAnsi="Arial" w:cs="Arial"/>
          <w:sz w:val="28"/>
          <w:szCs w:val="28"/>
        </w:rPr>
        <w:t xml:space="preserve">ellitus und was sollten Betroffene im Alltag darüber wissen? </w:t>
      </w:r>
    </w:p>
    <w:p w14:paraId="13FF4DFB" w14:textId="36879F2B" w:rsidR="00091E30" w:rsidRPr="0074653A" w:rsidRDefault="00A765F1" w:rsidP="00091E30">
      <w:pPr>
        <w:rPr>
          <w:rFonts w:ascii="Arial" w:hAnsi="Arial" w:cs="Arial"/>
          <w:sz w:val="28"/>
          <w:szCs w:val="28"/>
        </w:rPr>
      </w:pPr>
      <w:r>
        <w:rPr>
          <w:rFonts w:ascii="Arial" w:hAnsi="Arial" w:cs="Arial"/>
          <w:sz w:val="28"/>
          <w:szCs w:val="28"/>
        </w:rPr>
        <w:t xml:space="preserve">Damit </w:t>
      </w:r>
      <w:r w:rsidR="00D90BE9" w:rsidRPr="0074653A">
        <w:rPr>
          <w:rFonts w:ascii="Arial" w:hAnsi="Arial" w:cs="Arial"/>
          <w:sz w:val="28"/>
          <w:szCs w:val="28"/>
        </w:rPr>
        <w:t>beschäftigt sich die Diabetiker-Selbsthilfegruppe Mechernich bei ihrem nächsten Treffen am Dienstag, 3. November, um 18 Uhr</w:t>
      </w:r>
      <w:r>
        <w:rPr>
          <w:rFonts w:ascii="Arial" w:hAnsi="Arial" w:cs="Arial"/>
          <w:sz w:val="28"/>
          <w:szCs w:val="28"/>
        </w:rPr>
        <w:t xml:space="preserve"> im Seminarraum</w:t>
      </w:r>
      <w:r w:rsidRPr="00A765F1">
        <w:t xml:space="preserve"> </w:t>
      </w:r>
      <w:r w:rsidRPr="00A765F1">
        <w:rPr>
          <w:rFonts w:ascii="Arial" w:hAnsi="Arial" w:cs="Arial"/>
          <w:sz w:val="28"/>
          <w:szCs w:val="28"/>
        </w:rPr>
        <w:t>des Ambulanten Zentrums</w:t>
      </w:r>
      <w:r>
        <w:rPr>
          <w:rFonts w:ascii="Arial" w:hAnsi="Arial" w:cs="Arial"/>
          <w:sz w:val="28"/>
          <w:szCs w:val="28"/>
        </w:rPr>
        <w:t xml:space="preserve"> (</w:t>
      </w:r>
      <w:r w:rsidRPr="00A765F1">
        <w:rPr>
          <w:rFonts w:ascii="Arial" w:hAnsi="Arial" w:cs="Arial"/>
          <w:sz w:val="28"/>
          <w:szCs w:val="28"/>
        </w:rPr>
        <w:t>Stiftsweg 17</w:t>
      </w:r>
      <w:r>
        <w:rPr>
          <w:rFonts w:ascii="Arial" w:hAnsi="Arial" w:cs="Arial"/>
          <w:sz w:val="28"/>
          <w:szCs w:val="28"/>
        </w:rPr>
        <w:t>)</w:t>
      </w:r>
      <w:r w:rsidRPr="00A765F1">
        <w:rPr>
          <w:rFonts w:ascii="Arial" w:hAnsi="Arial" w:cs="Arial"/>
          <w:sz w:val="28"/>
          <w:szCs w:val="28"/>
        </w:rPr>
        <w:t xml:space="preserve"> in Mechernich</w:t>
      </w:r>
      <w:r w:rsidR="00D90BE9" w:rsidRPr="0074653A">
        <w:rPr>
          <w:rFonts w:ascii="Arial" w:hAnsi="Arial" w:cs="Arial"/>
          <w:sz w:val="28"/>
          <w:szCs w:val="28"/>
        </w:rPr>
        <w:t>.</w:t>
      </w:r>
      <w:r w:rsidR="00D90BE9" w:rsidRPr="0074653A">
        <w:rPr>
          <w:rFonts w:ascii="Arial" w:hAnsi="Arial" w:cs="Arial"/>
          <w:sz w:val="28"/>
          <w:szCs w:val="28"/>
        </w:rPr>
        <w:t xml:space="preserve"> </w:t>
      </w:r>
      <w:r>
        <w:rPr>
          <w:rFonts w:ascii="Arial" w:hAnsi="Arial" w:cs="Arial"/>
          <w:sz w:val="28"/>
          <w:szCs w:val="28"/>
        </w:rPr>
        <w:t xml:space="preserve">Hier referiert </w:t>
      </w:r>
      <w:r w:rsidRPr="00A765F1">
        <w:rPr>
          <w:rFonts w:ascii="Arial" w:hAnsi="Arial" w:cs="Arial"/>
          <w:sz w:val="28"/>
          <w:szCs w:val="28"/>
        </w:rPr>
        <w:t xml:space="preserve">Apotheker Dr. Peter Schweikert-Wehner </w:t>
      </w:r>
      <w:r>
        <w:rPr>
          <w:rFonts w:ascii="Arial" w:hAnsi="Arial" w:cs="Arial"/>
          <w:sz w:val="28"/>
          <w:szCs w:val="28"/>
        </w:rPr>
        <w:t>zum Thema „</w:t>
      </w:r>
      <w:r w:rsidR="00D90BE9" w:rsidRPr="0074653A">
        <w:rPr>
          <w:rFonts w:ascii="Arial" w:hAnsi="Arial" w:cs="Arial"/>
          <w:sz w:val="28"/>
          <w:szCs w:val="28"/>
        </w:rPr>
        <w:t>Langzeitinsuline zur Therapie des Diabetes Mellitus“</w:t>
      </w:r>
      <w:r>
        <w:rPr>
          <w:rFonts w:ascii="Arial" w:hAnsi="Arial" w:cs="Arial"/>
          <w:sz w:val="28"/>
          <w:szCs w:val="28"/>
        </w:rPr>
        <w:t>.</w:t>
      </w:r>
    </w:p>
    <w:p w14:paraId="6E66794C" w14:textId="77777777" w:rsidR="00D90BE9" w:rsidRPr="0074653A" w:rsidRDefault="00D90BE9" w:rsidP="00D90BE9">
      <w:pPr>
        <w:jc w:val="center"/>
        <w:rPr>
          <w:rFonts w:ascii="Arial" w:hAnsi="Arial" w:cs="Arial"/>
          <w:b/>
          <w:bCs/>
          <w:sz w:val="28"/>
          <w:szCs w:val="28"/>
        </w:rPr>
      </w:pPr>
    </w:p>
    <w:p w14:paraId="35D190D9" w14:textId="69293F18" w:rsidR="00D90BE9" w:rsidRPr="0074653A" w:rsidRDefault="00D90BE9" w:rsidP="00D90BE9">
      <w:pPr>
        <w:spacing w:before="240" w:line="276" w:lineRule="auto"/>
        <w:jc w:val="center"/>
        <w:rPr>
          <w:rFonts w:ascii="Arial" w:hAnsi="Arial" w:cs="Arial"/>
          <w:b/>
          <w:bCs/>
          <w:sz w:val="28"/>
          <w:szCs w:val="28"/>
          <w:u w:val="single"/>
        </w:rPr>
      </w:pPr>
      <w:r w:rsidRPr="0074653A">
        <w:rPr>
          <w:rFonts w:ascii="Arial" w:hAnsi="Arial" w:cs="Arial"/>
          <w:b/>
          <w:bCs/>
          <w:sz w:val="28"/>
          <w:szCs w:val="28"/>
          <w:u w:val="single"/>
        </w:rPr>
        <w:t>Endlich Antworten</w:t>
      </w:r>
    </w:p>
    <w:p w14:paraId="2B3C9B13" w14:textId="77777777" w:rsidR="00D90BE9" w:rsidRPr="0074653A" w:rsidRDefault="00D90BE9" w:rsidP="00D90BE9">
      <w:pPr>
        <w:jc w:val="center"/>
        <w:rPr>
          <w:rFonts w:ascii="Arial" w:hAnsi="Arial" w:cs="Arial"/>
          <w:b/>
          <w:bCs/>
          <w:sz w:val="28"/>
          <w:szCs w:val="28"/>
          <w:u w:val="single"/>
        </w:rPr>
      </w:pPr>
    </w:p>
    <w:p w14:paraId="52B3322A" w14:textId="4C06A415" w:rsidR="00D90BE9" w:rsidRPr="0074653A" w:rsidRDefault="00D90BE9" w:rsidP="00D90BE9">
      <w:pPr>
        <w:rPr>
          <w:rFonts w:ascii="Arial" w:hAnsi="Arial" w:cs="Arial"/>
          <w:sz w:val="28"/>
          <w:szCs w:val="28"/>
        </w:rPr>
      </w:pPr>
      <w:r w:rsidRPr="0074653A">
        <w:rPr>
          <w:rFonts w:ascii="Arial" w:hAnsi="Arial" w:cs="Arial"/>
          <w:sz w:val="28"/>
          <w:szCs w:val="28"/>
        </w:rPr>
        <w:t>Die Selbsthilfegruppe richtet sich an Menschen mit Diabetes, ihre Angehörigen und alle Interessierten, die mehr über die Erkrankung erfahren und sich mit anderen austauschen möchten. Im Mittelpunkt stehen die Weitergabe von Informationen, praktische Hilfestellungen für den Alltag sowie die gegenseitige Unterstützung und Motivation. Auch persönliche Erfahrungen können eingebracht werden. Eine aktive Beteiligung an den Gesprächen ist jedoch keine Voraussetzung für die Teilnahme.</w:t>
      </w:r>
    </w:p>
    <w:p w14:paraId="51A37DCE" w14:textId="77777777" w:rsidR="00D90BE9" w:rsidRPr="0074653A" w:rsidRDefault="00D90BE9" w:rsidP="00D90BE9">
      <w:pPr>
        <w:rPr>
          <w:rFonts w:ascii="Arial" w:hAnsi="Arial" w:cs="Arial"/>
          <w:sz w:val="28"/>
          <w:szCs w:val="28"/>
        </w:rPr>
      </w:pPr>
      <w:r w:rsidRPr="0074653A">
        <w:rPr>
          <w:rFonts w:ascii="Arial" w:hAnsi="Arial" w:cs="Arial"/>
          <w:sz w:val="28"/>
          <w:szCs w:val="28"/>
        </w:rPr>
        <w:t>Die Leiter der Diabetiker-Selbsthilfegruppe freuen sich über alle, die das Angebot nutzen möchten. Interessierte haben zudem die Möglichkeit, bereits vor dem Gruppentreffen individuelle Fragen zu stellen: Dr. Peter Schweikert-Wehner steht ab 17.30 Uhr in der Apotheke am Kreiskrankenhaus für Fragen zur Verfügung.</w:t>
      </w:r>
    </w:p>
    <w:p w14:paraId="17856CB3" w14:textId="1A27E81F" w:rsidR="00D90BE9" w:rsidRPr="0074653A" w:rsidRDefault="00D90BE9" w:rsidP="00D90BE9">
      <w:pPr>
        <w:rPr>
          <w:rFonts w:ascii="Arial" w:hAnsi="Arial" w:cs="Arial"/>
          <w:sz w:val="28"/>
          <w:szCs w:val="28"/>
        </w:rPr>
      </w:pPr>
      <w:r w:rsidRPr="0074653A">
        <w:rPr>
          <w:rFonts w:ascii="Arial" w:hAnsi="Arial" w:cs="Arial"/>
          <w:sz w:val="28"/>
          <w:szCs w:val="28"/>
        </w:rPr>
        <w:t xml:space="preserve">Weitere Informationen gibt es bei </w:t>
      </w:r>
      <w:r w:rsidR="00A765F1">
        <w:rPr>
          <w:rFonts w:ascii="Arial" w:hAnsi="Arial" w:cs="Arial"/>
          <w:sz w:val="28"/>
          <w:szCs w:val="28"/>
        </w:rPr>
        <w:t>ihm telefonisch unter (</w:t>
      </w:r>
      <w:r w:rsidRPr="0074653A">
        <w:rPr>
          <w:rFonts w:ascii="Arial" w:hAnsi="Arial" w:cs="Arial"/>
          <w:sz w:val="28"/>
          <w:szCs w:val="28"/>
        </w:rPr>
        <w:t>0</w:t>
      </w:r>
      <w:r w:rsidR="00A765F1">
        <w:rPr>
          <w:rFonts w:ascii="Arial" w:hAnsi="Arial" w:cs="Arial"/>
          <w:sz w:val="28"/>
          <w:szCs w:val="28"/>
        </w:rPr>
        <w:t xml:space="preserve"> </w:t>
      </w:r>
      <w:r w:rsidRPr="0074653A">
        <w:rPr>
          <w:rFonts w:ascii="Arial" w:hAnsi="Arial" w:cs="Arial"/>
          <w:sz w:val="28"/>
          <w:szCs w:val="28"/>
        </w:rPr>
        <w:t>24</w:t>
      </w:r>
      <w:r w:rsidR="00A765F1">
        <w:rPr>
          <w:rFonts w:ascii="Arial" w:hAnsi="Arial" w:cs="Arial"/>
          <w:sz w:val="28"/>
          <w:szCs w:val="28"/>
        </w:rPr>
        <w:t xml:space="preserve"> </w:t>
      </w:r>
      <w:r w:rsidRPr="0074653A">
        <w:rPr>
          <w:rFonts w:ascii="Arial" w:hAnsi="Arial" w:cs="Arial"/>
          <w:sz w:val="28"/>
          <w:szCs w:val="28"/>
        </w:rPr>
        <w:t>43</w:t>
      </w:r>
      <w:r w:rsidR="00A765F1">
        <w:rPr>
          <w:rFonts w:ascii="Arial" w:hAnsi="Arial" w:cs="Arial"/>
          <w:sz w:val="28"/>
          <w:szCs w:val="28"/>
        </w:rPr>
        <w:t xml:space="preserve">) </w:t>
      </w:r>
      <w:r w:rsidRPr="0074653A">
        <w:rPr>
          <w:rFonts w:ascii="Arial" w:hAnsi="Arial" w:cs="Arial"/>
          <w:sz w:val="28"/>
          <w:szCs w:val="28"/>
        </w:rPr>
        <w:t>90</w:t>
      </w:r>
      <w:r w:rsidR="00A765F1">
        <w:rPr>
          <w:rFonts w:ascii="Arial" w:hAnsi="Arial" w:cs="Arial"/>
          <w:sz w:val="28"/>
          <w:szCs w:val="28"/>
        </w:rPr>
        <w:t xml:space="preserve"> </w:t>
      </w:r>
      <w:r w:rsidRPr="0074653A">
        <w:rPr>
          <w:rFonts w:ascii="Arial" w:hAnsi="Arial" w:cs="Arial"/>
          <w:sz w:val="28"/>
          <w:szCs w:val="28"/>
        </w:rPr>
        <w:t>49</w:t>
      </w:r>
      <w:r w:rsidR="00A765F1">
        <w:rPr>
          <w:rFonts w:ascii="Arial" w:hAnsi="Arial" w:cs="Arial"/>
          <w:sz w:val="28"/>
          <w:szCs w:val="28"/>
        </w:rPr>
        <w:t xml:space="preserve"> </w:t>
      </w:r>
      <w:r w:rsidRPr="0074653A">
        <w:rPr>
          <w:rFonts w:ascii="Arial" w:hAnsi="Arial" w:cs="Arial"/>
          <w:sz w:val="28"/>
          <w:szCs w:val="28"/>
        </w:rPr>
        <w:t xml:space="preserve">04 oder per E-Mail an </w:t>
      </w:r>
      <w:hyperlink r:id="rId4" w:history="1">
        <w:r w:rsidR="0074653A" w:rsidRPr="0074653A">
          <w:rPr>
            <w:rStyle w:val="Hyperlink"/>
            <w:rFonts w:ascii="Arial" w:hAnsi="Arial" w:cs="Arial"/>
            <w:sz w:val="28"/>
            <w:szCs w:val="28"/>
          </w:rPr>
          <w:t>info@apotheke-mechernich.de</w:t>
        </w:r>
      </w:hyperlink>
      <w:r w:rsidR="0074653A" w:rsidRPr="0074653A">
        <w:rPr>
          <w:rFonts w:ascii="Arial" w:hAnsi="Arial" w:cs="Arial"/>
          <w:sz w:val="28"/>
          <w:szCs w:val="28"/>
        </w:rPr>
        <w:t xml:space="preserve"> </w:t>
      </w:r>
      <w:r w:rsidRPr="0074653A">
        <w:rPr>
          <w:rFonts w:ascii="Arial" w:hAnsi="Arial" w:cs="Arial"/>
          <w:sz w:val="28"/>
          <w:szCs w:val="28"/>
        </w:rPr>
        <w:t xml:space="preserve">sowie bei </w:t>
      </w:r>
      <w:r w:rsidRPr="0074653A">
        <w:rPr>
          <w:rFonts w:ascii="Arial" w:hAnsi="Arial" w:cs="Arial"/>
          <w:sz w:val="28"/>
          <w:szCs w:val="28"/>
        </w:rPr>
        <w:lastRenderedPageBreak/>
        <w:t xml:space="preserve">Rechtsanwalt Oliver Totter </w:t>
      </w:r>
      <w:r w:rsidR="00A765F1">
        <w:rPr>
          <w:rFonts w:ascii="Arial" w:hAnsi="Arial" w:cs="Arial"/>
          <w:sz w:val="28"/>
          <w:szCs w:val="28"/>
        </w:rPr>
        <w:t>telefonisch unter</w:t>
      </w:r>
      <w:r w:rsidRPr="0074653A">
        <w:rPr>
          <w:rFonts w:ascii="Arial" w:hAnsi="Arial" w:cs="Arial"/>
          <w:sz w:val="28"/>
          <w:szCs w:val="28"/>
        </w:rPr>
        <w:t xml:space="preserve"> </w:t>
      </w:r>
      <w:r w:rsidR="00A765F1">
        <w:rPr>
          <w:rFonts w:ascii="Arial" w:hAnsi="Arial" w:cs="Arial"/>
          <w:sz w:val="28"/>
          <w:szCs w:val="28"/>
        </w:rPr>
        <w:t>(</w:t>
      </w:r>
      <w:r w:rsidRPr="0074653A">
        <w:rPr>
          <w:rFonts w:ascii="Arial" w:hAnsi="Arial" w:cs="Arial"/>
          <w:sz w:val="28"/>
          <w:szCs w:val="28"/>
        </w:rPr>
        <w:t>02</w:t>
      </w:r>
      <w:r w:rsidR="00A765F1">
        <w:rPr>
          <w:rFonts w:ascii="Arial" w:hAnsi="Arial" w:cs="Arial"/>
          <w:sz w:val="28"/>
          <w:szCs w:val="28"/>
        </w:rPr>
        <w:t xml:space="preserve"> </w:t>
      </w:r>
      <w:r w:rsidRPr="0074653A">
        <w:rPr>
          <w:rFonts w:ascii="Arial" w:hAnsi="Arial" w:cs="Arial"/>
          <w:sz w:val="28"/>
          <w:szCs w:val="28"/>
        </w:rPr>
        <w:t>44</w:t>
      </w:r>
      <w:r w:rsidR="00A765F1">
        <w:rPr>
          <w:rFonts w:ascii="Arial" w:hAnsi="Arial" w:cs="Arial"/>
          <w:sz w:val="28"/>
          <w:szCs w:val="28"/>
        </w:rPr>
        <w:t xml:space="preserve"> </w:t>
      </w:r>
      <w:r w:rsidRPr="0074653A">
        <w:rPr>
          <w:rFonts w:ascii="Arial" w:hAnsi="Arial" w:cs="Arial"/>
          <w:sz w:val="28"/>
          <w:szCs w:val="28"/>
        </w:rPr>
        <w:t>3</w:t>
      </w:r>
      <w:r w:rsidR="00A765F1">
        <w:rPr>
          <w:rFonts w:ascii="Arial" w:hAnsi="Arial" w:cs="Arial"/>
          <w:sz w:val="28"/>
          <w:szCs w:val="28"/>
        </w:rPr>
        <w:t xml:space="preserve">) </w:t>
      </w:r>
      <w:r w:rsidRPr="0074653A">
        <w:rPr>
          <w:rFonts w:ascii="Arial" w:hAnsi="Arial" w:cs="Arial"/>
          <w:sz w:val="28"/>
          <w:szCs w:val="28"/>
        </w:rPr>
        <w:t>3</w:t>
      </w:r>
      <w:r w:rsidR="00A765F1">
        <w:rPr>
          <w:rFonts w:ascii="Arial" w:hAnsi="Arial" w:cs="Arial"/>
          <w:sz w:val="28"/>
          <w:szCs w:val="28"/>
        </w:rPr>
        <w:t xml:space="preserve"> </w:t>
      </w:r>
      <w:r w:rsidRPr="0074653A">
        <w:rPr>
          <w:rFonts w:ascii="Arial" w:hAnsi="Arial" w:cs="Arial"/>
          <w:sz w:val="28"/>
          <w:szCs w:val="28"/>
        </w:rPr>
        <w:t>14</w:t>
      </w:r>
      <w:r w:rsidR="00A765F1">
        <w:rPr>
          <w:rFonts w:ascii="Arial" w:hAnsi="Arial" w:cs="Arial"/>
          <w:sz w:val="28"/>
          <w:szCs w:val="28"/>
        </w:rPr>
        <w:t xml:space="preserve"> </w:t>
      </w:r>
      <w:r w:rsidRPr="0074653A">
        <w:rPr>
          <w:rFonts w:ascii="Arial" w:hAnsi="Arial" w:cs="Arial"/>
          <w:sz w:val="28"/>
          <w:szCs w:val="28"/>
        </w:rPr>
        <w:t>55</w:t>
      </w:r>
      <w:r w:rsidR="00A765F1">
        <w:rPr>
          <w:rFonts w:ascii="Arial" w:hAnsi="Arial" w:cs="Arial"/>
          <w:sz w:val="28"/>
          <w:szCs w:val="28"/>
        </w:rPr>
        <w:t xml:space="preserve"> </w:t>
      </w:r>
      <w:r w:rsidRPr="0074653A">
        <w:rPr>
          <w:rFonts w:ascii="Arial" w:hAnsi="Arial" w:cs="Arial"/>
          <w:sz w:val="28"/>
          <w:szCs w:val="28"/>
        </w:rPr>
        <w:t xml:space="preserve">00 oder per E-Mail an </w:t>
      </w:r>
      <w:hyperlink r:id="rId5" w:history="1">
        <w:r w:rsidR="0074653A" w:rsidRPr="0074653A">
          <w:rPr>
            <w:rStyle w:val="Hyperlink"/>
            <w:rFonts w:ascii="Arial" w:hAnsi="Arial" w:cs="Arial"/>
            <w:sz w:val="28"/>
            <w:szCs w:val="28"/>
          </w:rPr>
          <w:t>info@ra-totter.de</w:t>
        </w:r>
      </w:hyperlink>
      <w:r w:rsidRPr="0074653A">
        <w:rPr>
          <w:rFonts w:ascii="Arial" w:hAnsi="Arial" w:cs="Arial"/>
          <w:sz w:val="28"/>
          <w:szCs w:val="28"/>
        </w:rPr>
        <w:t>.</w:t>
      </w:r>
    </w:p>
    <w:p w14:paraId="1AE35778" w14:textId="73A5894C" w:rsidR="0074653A" w:rsidRPr="0074653A" w:rsidRDefault="0074653A" w:rsidP="0074653A">
      <w:pPr>
        <w:jc w:val="right"/>
        <w:rPr>
          <w:rFonts w:ascii="Arial" w:hAnsi="Arial" w:cs="Arial"/>
          <w:b/>
          <w:bCs/>
          <w:sz w:val="28"/>
          <w:szCs w:val="28"/>
        </w:rPr>
      </w:pPr>
      <w:r w:rsidRPr="0074653A">
        <w:rPr>
          <w:rFonts w:ascii="Arial" w:hAnsi="Arial" w:cs="Arial"/>
          <w:b/>
          <w:bCs/>
          <w:sz w:val="28"/>
          <w:szCs w:val="28"/>
        </w:rPr>
        <w:t>Charlotte Lippertz/pp/Agentur ProfiPress</w:t>
      </w:r>
    </w:p>
    <w:p w14:paraId="2522A637" w14:textId="341E4E2A" w:rsidR="00D90BE9" w:rsidRDefault="001B22ED" w:rsidP="00091E30">
      <w:pPr>
        <w:rPr>
          <w:rFonts w:ascii="Arial" w:hAnsi="Arial" w:cs="Arial"/>
          <w:b/>
          <w:bCs/>
          <w:sz w:val="28"/>
          <w:szCs w:val="28"/>
        </w:rPr>
      </w:pPr>
      <w:r w:rsidRPr="001B22ED">
        <w:rPr>
          <w:rFonts w:ascii="Arial" w:hAnsi="Arial" w:cs="Arial"/>
          <w:b/>
          <w:bCs/>
          <w:sz w:val="28"/>
          <w:szCs w:val="28"/>
        </w:rPr>
        <w:t>Bildzeile:</w:t>
      </w:r>
    </w:p>
    <w:p w14:paraId="38A7EEE2" w14:textId="62E1E1C4" w:rsidR="001B22ED" w:rsidRPr="001B22ED" w:rsidRDefault="001B22ED" w:rsidP="00091E30">
      <w:pPr>
        <w:rPr>
          <w:rFonts w:ascii="Arial" w:hAnsi="Arial" w:cs="Arial"/>
          <w:sz w:val="28"/>
          <w:szCs w:val="28"/>
        </w:rPr>
      </w:pPr>
      <w:r w:rsidRPr="001B22ED">
        <w:rPr>
          <w:rFonts w:ascii="Arial" w:hAnsi="Arial" w:cs="Arial"/>
          <w:sz w:val="28"/>
          <w:szCs w:val="28"/>
        </w:rPr>
        <w:t xml:space="preserve">Die Diabetiker Selbsthilfegruppe Mechernich trifft sich am 3. November im Seminarraum des Ambulanten Zentrums. Thema ist diesmal </w:t>
      </w:r>
      <w:r w:rsidRPr="001B22ED">
        <w:rPr>
          <w:rFonts w:ascii="Arial" w:hAnsi="Arial" w:cs="Arial"/>
          <w:sz w:val="28"/>
          <w:szCs w:val="28"/>
        </w:rPr>
        <w:t>„Langzeitinsuline zur Therapie des Diabetes Mellitus“.</w:t>
      </w:r>
      <w:r w:rsidRPr="001B22ED">
        <w:rPr>
          <w:rFonts w:ascii="Arial" w:hAnsi="Arial" w:cs="Arial"/>
          <w:sz w:val="28"/>
          <w:szCs w:val="28"/>
        </w:rPr>
        <w:t xml:space="preserve"> Foto: Myriam Zelles/pixabay/pp/Agentur ProfiPress</w:t>
      </w:r>
    </w:p>
    <w:sectPr w:rsidR="001B22ED" w:rsidRPr="001B22E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30"/>
    <w:rsid w:val="00091E30"/>
    <w:rsid w:val="001B22ED"/>
    <w:rsid w:val="006F2E6D"/>
    <w:rsid w:val="0074653A"/>
    <w:rsid w:val="007E7B30"/>
    <w:rsid w:val="00856525"/>
    <w:rsid w:val="00A765F1"/>
    <w:rsid w:val="00D67048"/>
    <w:rsid w:val="00D90BE9"/>
    <w:rsid w:val="00FD57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1C5C6"/>
  <w15:chartTrackingRefBased/>
  <w15:docId w15:val="{89187A98-8BB9-4C50-97EA-02C22579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91E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091E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091E30"/>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091E30"/>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91E30"/>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091E3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91E3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91E3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91E3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91E30"/>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91E30"/>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91E30"/>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91E30"/>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91E30"/>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91E3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91E3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91E3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91E30"/>
    <w:rPr>
      <w:rFonts w:eastAsiaTheme="majorEastAsia" w:cstheme="majorBidi"/>
      <w:color w:val="272727" w:themeColor="text1" w:themeTint="D8"/>
    </w:rPr>
  </w:style>
  <w:style w:type="paragraph" w:styleId="Titel">
    <w:name w:val="Title"/>
    <w:basedOn w:val="Standard"/>
    <w:next w:val="Standard"/>
    <w:link w:val="TitelZchn"/>
    <w:uiPriority w:val="10"/>
    <w:qFormat/>
    <w:rsid w:val="00091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91E3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91E3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91E3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91E3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91E30"/>
    <w:rPr>
      <w:i/>
      <w:iCs/>
      <w:color w:val="404040" w:themeColor="text1" w:themeTint="BF"/>
    </w:rPr>
  </w:style>
  <w:style w:type="paragraph" w:styleId="Listenabsatz">
    <w:name w:val="List Paragraph"/>
    <w:basedOn w:val="Standard"/>
    <w:uiPriority w:val="34"/>
    <w:qFormat/>
    <w:rsid w:val="00091E30"/>
    <w:pPr>
      <w:ind w:left="720"/>
      <w:contextualSpacing/>
    </w:pPr>
  </w:style>
  <w:style w:type="character" w:styleId="IntensiveHervorhebung">
    <w:name w:val="Intense Emphasis"/>
    <w:basedOn w:val="Absatz-Standardschriftart"/>
    <w:uiPriority w:val="21"/>
    <w:qFormat/>
    <w:rsid w:val="00091E30"/>
    <w:rPr>
      <w:i/>
      <w:iCs/>
      <w:color w:val="2F5496" w:themeColor="accent1" w:themeShade="BF"/>
    </w:rPr>
  </w:style>
  <w:style w:type="paragraph" w:styleId="IntensivesZitat">
    <w:name w:val="Intense Quote"/>
    <w:basedOn w:val="Standard"/>
    <w:next w:val="Standard"/>
    <w:link w:val="IntensivesZitatZchn"/>
    <w:uiPriority w:val="30"/>
    <w:qFormat/>
    <w:rsid w:val="00091E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091E30"/>
    <w:rPr>
      <w:i/>
      <w:iCs/>
      <w:color w:val="2F5496" w:themeColor="accent1" w:themeShade="BF"/>
    </w:rPr>
  </w:style>
  <w:style w:type="character" w:styleId="IntensiverVerweis">
    <w:name w:val="Intense Reference"/>
    <w:basedOn w:val="Absatz-Standardschriftart"/>
    <w:uiPriority w:val="32"/>
    <w:qFormat/>
    <w:rsid w:val="00091E30"/>
    <w:rPr>
      <w:b/>
      <w:bCs/>
      <w:smallCaps/>
      <w:color w:val="2F5496" w:themeColor="accent1" w:themeShade="BF"/>
      <w:spacing w:val="5"/>
    </w:rPr>
  </w:style>
  <w:style w:type="character" w:styleId="Hyperlink">
    <w:name w:val="Hyperlink"/>
    <w:basedOn w:val="Absatz-Standardschriftart"/>
    <w:uiPriority w:val="99"/>
    <w:unhideWhenUsed/>
    <w:rsid w:val="0074653A"/>
    <w:rPr>
      <w:color w:val="0563C1" w:themeColor="hyperlink"/>
      <w:u w:val="single"/>
    </w:rPr>
  </w:style>
  <w:style w:type="character" w:styleId="NichtaufgelsteErwhnung">
    <w:name w:val="Unresolved Mention"/>
    <w:basedOn w:val="Absatz-Standardschriftart"/>
    <w:uiPriority w:val="99"/>
    <w:semiHidden/>
    <w:unhideWhenUsed/>
    <w:rsid w:val="00746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ra-totter.de" TargetMode="External"/><Relationship Id="rId4" Type="http://schemas.openxmlformats.org/officeDocument/2006/relationships/hyperlink" Target="mailto:info@apotheke-mechernich.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1958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2</cp:revision>
  <dcterms:created xsi:type="dcterms:W3CDTF">2026-10-23T11:09:00Z</dcterms:created>
  <dcterms:modified xsi:type="dcterms:W3CDTF">2026-10-23T11:52:00Z</dcterms:modified>
</cp:coreProperties>
</file>