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3C862" w14:textId="77777777" w:rsidR="008A0D0F" w:rsidRDefault="008A0D0F" w:rsidP="008A0D0F">
      <w:pPr>
        <w:pStyle w:val="Erlensee-Abteilung"/>
        <w:framePr w:w="3165" w:h="2071" w:wrap="around" w:x="8394" w:y="1516"/>
        <w:rPr>
          <w:rFonts w:ascii="Tahoma" w:hAnsi="Tahoma" w:cs="Tahoma"/>
          <w:sz w:val="16"/>
          <w:u w:val="single"/>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Tahoma" w:hAnsi="Tahoma" w:cs="Tahoma"/>
          <w:sz w:val="16"/>
          <w:lang w:val="en-US"/>
        </w:rPr>
        <w:tab/>
      </w:r>
      <w:r>
        <w:rPr>
          <w:rFonts w:ascii="Tahoma" w:hAnsi="Tahoma" w:cs="Tahoma"/>
          <w:sz w:val="16"/>
          <w:lang w:val="en-US"/>
        </w:rPr>
        <w:tab/>
      </w:r>
      <w:r>
        <w:rPr>
          <w:rFonts w:ascii="Tahoma" w:hAnsi="Tahoma" w:cs="Tahoma"/>
          <w:sz w:val="16"/>
        </w:rPr>
        <w:tab/>
      </w:r>
    </w:p>
    <w:p w14:paraId="6B3B1258" w14:textId="77777777" w:rsidR="008A0D0F" w:rsidRDefault="008A0D0F" w:rsidP="008A0D0F">
      <w:pPr>
        <w:pStyle w:val="Erlensee-Abteilung"/>
        <w:framePr w:w="3165" w:h="2071" w:wrap="around" w:x="8394" w:y="1516"/>
        <w:rPr>
          <w:rFonts w:ascii="Tahoma" w:hAnsi="Tahoma" w:cs="Tahoma"/>
          <w:sz w:val="16"/>
        </w:rPr>
      </w:pPr>
      <w:r>
        <w:rPr>
          <w:rFonts w:ascii="Tahoma" w:hAnsi="Tahoma" w:cs="Tahoma"/>
          <w:sz w:val="16"/>
        </w:rPr>
        <w:tab/>
      </w:r>
      <w:r>
        <w:rPr>
          <w:rFonts w:ascii="Tahoma" w:hAnsi="Tahoma" w:cs="Tahoma"/>
          <w:sz w:val="16"/>
        </w:rPr>
        <w:tab/>
      </w:r>
    </w:p>
    <w:tbl>
      <w:tblPr>
        <w:tblW w:w="7875" w:type="dxa"/>
        <w:tblLayout w:type="fixed"/>
        <w:tblCellMar>
          <w:left w:w="70" w:type="dxa"/>
          <w:right w:w="70" w:type="dxa"/>
        </w:tblCellMar>
        <w:tblLook w:val="04A0" w:firstRow="1" w:lastRow="0" w:firstColumn="1" w:lastColumn="0" w:noHBand="0" w:noVBand="1"/>
      </w:tblPr>
      <w:tblGrid>
        <w:gridCol w:w="7875"/>
      </w:tblGrid>
      <w:tr w:rsidR="008A0D0F" w14:paraId="0EF8230D" w14:textId="77777777" w:rsidTr="00090573">
        <w:trPr>
          <w:cantSplit/>
        </w:trPr>
        <w:tc>
          <w:tcPr>
            <w:tcW w:w="1670" w:type="dxa"/>
            <w:hideMark/>
          </w:tcPr>
          <w:p w14:paraId="543BA364" w14:textId="77777777" w:rsidR="008A0D0F" w:rsidRDefault="008A0D0F" w:rsidP="008A0D0F">
            <w:pPr>
              <w:pStyle w:val="berschrift2"/>
              <w:framePr w:w="3165" w:h="2071" w:hSpace="142" w:vSpace="142" w:wrap="around" w:vAnchor="page" w:hAnchor="page" w:x="8394" w:y="1516"/>
              <w:rPr>
                <w:b w:val="0"/>
                <w:bCs w:val="0"/>
              </w:rPr>
            </w:pPr>
            <w:r>
              <w:rPr>
                <w:b w:val="0"/>
                <w:bCs w:val="0"/>
              </w:rPr>
              <w:t>Datum</w:t>
            </w:r>
          </w:p>
        </w:tc>
      </w:tr>
      <w:tr w:rsidR="008A0D0F" w14:paraId="2AB56AB6" w14:textId="77777777" w:rsidTr="00090573">
        <w:trPr>
          <w:cantSplit/>
        </w:trPr>
        <w:tc>
          <w:tcPr>
            <w:tcW w:w="1670" w:type="dxa"/>
            <w:hideMark/>
          </w:tcPr>
          <w:p w14:paraId="60655687" w14:textId="742FF010"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r>
              <w:rPr>
                <w:rFonts w:cs="Tahoma"/>
                <w:b/>
                <w:bCs/>
                <w:sz w:val="16"/>
              </w:rPr>
              <w:fldChar w:fldCharType="begin"/>
            </w:r>
            <w:r>
              <w:rPr>
                <w:rFonts w:cs="Tahoma"/>
                <w:b/>
                <w:bCs/>
                <w:sz w:val="16"/>
              </w:rPr>
              <w:instrText xml:space="preserve"> DATE   \* MERGEFORMAT </w:instrText>
            </w:r>
            <w:r>
              <w:rPr>
                <w:rFonts w:cs="Tahoma"/>
                <w:b/>
                <w:bCs/>
                <w:sz w:val="16"/>
              </w:rPr>
              <w:fldChar w:fldCharType="separate"/>
            </w:r>
            <w:r w:rsidR="00F00210">
              <w:rPr>
                <w:rFonts w:cs="Tahoma"/>
                <w:b/>
                <w:bCs/>
                <w:noProof/>
                <w:sz w:val="16"/>
              </w:rPr>
              <w:t>05.10.2026</w:t>
            </w:r>
            <w:r>
              <w:rPr>
                <w:rFonts w:cs="Tahoma"/>
                <w:b/>
                <w:bCs/>
                <w:sz w:val="16"/>
              </w:rPr>
              <w:fldChar w:fldCharType="end"/>
            </w:r>
          </w:p>
        </w:tc>
      </w:tr>
      <w:tr w:rsidR="008A0D0F" w14:paraId="7879038C" w14:textId="77777777" w:rsidTr="00090573">
        <w:trPr>
          <w:cantSplit/>
        </w:trPr>
        <w:tc>
          <w:tcPr>
            <w:tcW w:w="1670" w:type="dxa"/>
          </w:tcPr>
          <w:p w14:paraId="0CCB90A7"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r w:rsidR="008A0D0F" w14:paraId="2BC16EB3" w14:textId="77777777" w:rsidTr="00090573">
        <w:trPr>
          <w:cantSplit/>
        </w:trPr>
        <w:tc>
          <w:tcPr>
            <w:tcW w:w="1670" w:type="dxa"/>
          </w:tcPr>
          <w:p w14:paraId="558A0A7E"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r w:rsidR="008A0D0F" w14:paraId="129D4538" w14:textId="77777777" w:rsidTr="00090573">
        <w:trPr>
          <w:cantSplit/>
        </w:trPr>
        <w:tc>
          <w:tcPr>
            <w:tcW w:w="1670" w:type="dxa"/>
          </w:tcPr>
          <w:p w14:paraId="36C08439"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bl>
    <w:p w14:paraId="367525E6" w14:textId="77777777" w:rsidR="008A0D0F" w:rsidRDefault="008A0D0F" w:rsidP="008A0D0F">
      <w:pPr>
        <w:pStyle w:val="Erlensee-Abteilung"/>
        <w:framePr w:w="3165" w:h="2071" w:wrap="around" w:x="8394" w:y="1516"/>
        <w:rPr>
          <w:rFonts w:ascii="Tahoma" w:hAnsi="Tahoma" w:cs="Tahoma"/>
          <w:sz w:val="16"/>
        </w:rPr>
      </w:pPr>
    </w:p>
    <w:p w14:paraId="473BB701" w14:textId="77777777" w:rsidR="00570CAA" w:rsidRDefault="007309B7" w:rsidP="00570CAA">
      <w:pPr>
        <w:pStyle w:val="Kopfzeile"/>
        <w:rPr>
          <w:rFonts w:ascii="Tahoma" w:hAnsi="Tahoma" w:cs="Tahoma"/>
        </w:rPr>
      </w:pPr>
      <w:r>
        <w:rPr>
          <w:rFonts w:ascii="Tahoma" w:hAnsi="Tahoma" w:cs="Tahoma"/>
          <w:noProof/>
          <w:sz w:val="20"/>
        </w:rPr>
        <w:drawing>
          <wp:anchor distT="0" distB="0" distL="114300" distR="114300" simplePos="0" relativeHeight="251658240" behindDoc="0" locked="0" layoutInCell="1" allowOverlap="1" wp14:anchorId="63E06B71" wp14:editId="3386BDFF">
            <wp:simplePos x="0" y="0"/>
            <wp:positionH relativeFrom="column">
              <wp:posOffset>4119880</wp:posOffset>
            </wp:positionH>
            <wp:positionV relativeFrom="paragraph">
              <wp:posOffset>209550</wp:posOffset>
            </wp:positionV>
            <wp:extent cx="1926590" cy="572770"/>
            <wp:effectExtent l="0" t="0" r="0" b="0"/>
            <wp:wrapThrough wrapText="bothSides">
              <wp:wrapPolygon edited="0">
                <wp:start x="2136" y="2155"/>
                <wp:lineTo x="3204" y="15086"/>
                <wp:lineTo x="3204" y="16523"/>
                <wp:lineTo x="6194" y="19397"/>
                <wp:lineTo x="17514" y="19397"/>
                <wp:lineTo x="17941" y="9339"/>
                <wp:lineTo x="16659" y="7902"/>
                <wp:lineTo x="7689" y="2155"/>
                <wp:lineTo x="2136" y="2155"/>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26590" cy="572770"/>
                    </a:xfrm>
                    <a:prstGeom prst="rect">
                      <a:avLst/>
                    </a:prstGeom>
                    <a:noFill/>
                  </pic:spPr>
                </pic:pic>
              </a:graphicData>
            </a:graphic>
          </wp:anchor>
        </w:drawing>
      </w:r>
      <w:r w:rsidR="00570CAA">
        <w:rPr>
          <w:rFonts w:ascii="Tahoma" w:hAnsi="Tahoma" w:cs="Tahoma"/>
          <w:b/>
          <w:vanish/>
          <w:color w:val="FF0000"/>
          <w:sz w:val="30"/>
        </w:rPr>
        <w:t>AKTENAUSFERTIGUNG</w:t>
      </w:r>
      <w:r w:rsidR="00570CAA">
        <w:rPr>
          <w:rFonts w:ascii="Tahoma" w:hAnsi="Tahoma" w:cs="Tahoma"/>
          <w:noProof/>
          <w:sz w:val="20"/>
        </w:rPr>
        <w:t xml:space="preserve"> </w:t>
      </w:r>
    </w:p>
    <w:p w14:paraId="58E88205" w14:textId="77777777" w:rsidR="003D137C" w:rsidRDefault="003D137C"/>
    <w:p w14:paraId="6AD0DFCB" w14:textId="77777777" w:rsidR="00090573" w:rsidRDefault="00090573">
      <w:pPr>
        <w:rPr>
          <w:rFonts w:cs="Tahoma"/>
          <w:b/>
          <w:bCs/>
          <w:szCs w:val="22"/>
        </w:rPr>
      </w:pPr>
    </w:p>
    <w:p w14:paraId="6A2650C0" w14:textId="77777777" w:rsidR="00907BFA" w:rsidRDefault="00907BFA" w:rsidP="00907BFA">
      <w:pPr>
        <w:rPr>
          <w:rFonts w:ascii="Arial" w:hAnsi="Arial" w:cs="Arial"/>
          <w:b/>
          <w:sz w:val="28"/>
          <w:szCs w:val="28"/>
          <w:highlight w:val="lightGray"/>
        </w:rPr>
      </w:pPr>
    </w:p>
    <w:p w14:paraId="5AF4C611" w14:textId="68389B8B" w:rsidR="0056615C" w:rsidRPr="008A0D0F" w:rsidRDefault="00090573" w:rsidP="008A0D0F">
      <w:pPr>
        <w:rPr>
          <w:rFonts w:ascii="Arial" w:hAnsi="Arial" w:cs="Arial"/>
          <w:sz w:val="20"/>
          <w:szCs w:val="20"/>
        </w:rPr>
      </w:pPr>
      <w:r w:rsidRPr="007D5810">
        <w:rPr>
          <w:rFonts w:ascii="Arial" w:hAnsi="Arial" w:cs="Arial"/>
          <w:b/>
          <w:sz w:val="20"/>
          <w:szCs w:val="20"/>
          <w:highlight w:val="lightGray"/>
        </w:rPr>
        <w:t>Pressemitt</w:t>
      </w:r>
      <w:r w:rsidR="00F747DF" w:rsidRPr="007D5810">
        <w:rPr>
          <w:rFonts w:ascii="Arial" w:hAnsi="Arial" w:cs="Arial"/>
          <w:b/>
          <w:sz w:val="20"/>
          <w:szCs w:val="20"/>
          <w:highlight w:val="lightGray"/>
        </w:rPr>
        <w:t>eilung</w:t>
      </w:r>
    </w:p>
    <w:p w14:paraId="7B5F5EBA" w14:textId="77777777" w:rsidR="00BD176E" w:rsidRDefault="00BD176E" w:rsidP="00BD176E">
      <w:pPr>
        <w:spacing w:after="0" w:line="240" w:lineRule="auto"/>
        <w:rPr>
          <w:rFonts w:ascii="Arial" w:eastAsia="Calibri" w:hAnsi="Arial" w:cs="Arial"/>
          <w:b/>
          <w:bCs/>
          <w:sz w:val="20"/>
          <w:szCs w:val="20"/>
          <w:lang w:eastAsia="en-US"/>
        </w:rPr>
      </w:pPr>
    </w:p>
    <w:p w14:paraId="3D82D5F4" w14:textId="77777777" w:rsidR="00D32A66" w:rsidRDefault="00D32A66" w:rsidP="00BD176E">
      <w:pPr>
        <w:spacing w:after="0" w:line="240" w:lineRule="auto"/>
        <w:rPr>
          <w:rFonts w:ascii="Arial" w:eastAsia="Calibri" w:hAnsi="Arial" w:cs="Arial"/>
          <w:b/>
          <w:bCs/>
          <w:sz w:val="20"/>
          <w:szCs w:val="20"/>
          <w:lang w:eastAsia="en-US"/>
        </w:rPr>
      </w:pPr>
    </w:p>
    <w:p w14:paraId="3C3CE0FA" w14:textId="77777777" w:rsidR="00732ADA" w:rsidRDefault="00732ADA" w:rsidP="00732ADA">
      <w:pPr>
        <w:spacing w:after="0" w:line="240" w:lineRule="auto"/>
        <w:rPr>
          <w:rFonts w:ascii="Arial" w:eastAsia="Calibri" w:hAnsi="Arial" w:cs="Arial"/>
          <w:b/>
          <w:bCs/>
          <w:sz w:val="20"/>
          <w:szCs w:val="20"/>
          <w:lang w:eastAsia="en-US"/>
        </w:rPr>
      </w:pPr>
      <w:r w:rsidRPr="00732ADA">
        <w:rPr>
          <w:rFonts w:ascii="Arial" w:eastAsia="Calibri" w:hAnsi="Arial" w:cs="Arial"/>
          <w:b/>
          <w:bCs/>
          <w:sz w:val="20"/>
          <w:szCs w:val="20"/>
          <w:lang w:eastAsia="en-US"/>
        </w:rPr>
        <w:t>Von Kindern für Kinder – Weltkindertag in der Kita Nelly Sachs</w:t>
      </w:r>
    </w:p>
    <w:p w14:paraId="03F1406B" w14:textId="77777777" w:rsidR="00732ADA" w:rsidRPr="00732ADA" w:rsidRDefault="00732ADA" w:rsidP="00732ADA">
      <w:pPr>
        <w:spacing w:after="0" w:line="240" w:lineRule="auto"/>
        <w:rPr>
          <w:rFonts w:ascii="Arial" w:eastAsia="Calibri" w:hAnsi="Arial" w:cs="Arial"/>
          <w:b/>
          <w:bCs/>
          <w:sz w:val="20"/>
          <w:szCs w:val="20"/>
          <w:lang w:eastAsia="en-US"/>
        </w:rPr>
      </w:pPr>
    </w:p>
    <w:p w14:paraId="068FB05D" w14:textId="77777777" w:rsidR="00732ADA" w:rsidRPr="00732ADA" w:rsidRDefault="00732ADA" w:rsidP="00732ADA">
      <w:pPr>
        <w:spacing w:after="0" w:line="240" w:lineRule="auto"/>
        <w:rPr>
          <w:rFonts w:ascii="Arial" w:eastAsia="Calibri" w:hAnsi="Arial" w:cs="Arial"/>
          <w:b/>
          <w:bCs/>
          <w:sz w:val="20"/>
          <w:szCs w:val="20"/>
          <w:lang w:eastAsia="en-US"/>
        </w:rPr>
      </w:pPr>
    </w:p>
    <w:p w14:paraId="516D9595" w14:textId="77777777" w:rsidR="00732ADA" w:rsidRPr="00F00210" w:rsidRDefault="00732ADA" w:rsidP="00732ADA">
      <w:pPr>
        <w:spacing w:after="0" w:line="240" w:lineRule="auto"/>
        <w:rPr>
          <w:rFonts w:ascii="Arial" w:eastAsia="Calibri" w:hAnsi="Arial" w:cs="Arial"/>
          <w:sz w:val="20"/>
          <w:szCs w:val="20"/>
          <w:lang w:eastAsia="en-US"/>
        </w:rPr>
      </w:pPr>
      <w:r w:rsidRPr="00F00210">
        <w:rPr>
          <w:rFonts w:ascii="Arial" w:eastAsia="Calibri" w:hAnsi="Arial" w:cs="Arial"/>
          <w:sz w:val="20"/>
          <w:szCs w:val="20"/>
          <w:lang w:eastAsia="en-US"/>
        </w:rPr>
        <w:t>Ein Tag, an dem Kinder nicht nur selbst viel erleben können, sondern auch anderen Kindern etwas Gutes tun können – genau das war unser diesjähriger Weltkindertag.</w:t>
      </w:r>
    </w:p>
    <w:p w14:paraId="74105F00" w14:textId="77777777" w:rsidR="00732ADA" w:rsidRPr="00F00210" w:rsidRDefault="00732ADA" w:rsidP="00732ADA">
      <w:pPr>
        <w:spacing w:after="0" w:line="240" w:lineRule="auto"/>
        <w:rPr>
          <w:rFonts w:ascii="Arial" w:eastAsia="Calibri" w:hAnsi="Arial" w:cs="Arial"/>
          <w:sz w:val="20"/>
          <w:szCs w:val="20"/>
          <w:lang w:eastAsia="en-US"/>
        </w:rPr>
      </w:pPr>
    </w:p>
    <w:p w14:paraId="33197617" w14:textId="6615EA56" w:rsidR="00732ADA" w:rsidRPr="00F00210" w:rsidRDefault="00732ADA" w:rsidP="00732ADA">
      <w:pPr>
        <w:spacing w:after="0" w:line="240" w:lineRule="auto"/>
        <w:rPr>
          <w:rFonts w:ascii="Arial" w:eastAsia="Calibri" w:hAnsi="Arial" w:cs="Arial"/>
          <w:sz w:val="20"/>
          <w:szCs w:val="20"/>
          <w:lang w:eastAsia="en-US"/>
        </w:rPr>
      </w:pPr>
      <w:r w:rsidRPr="00F00210">
        <w:rPr>
          <w:rFonts w:ascii="Arial" w:eastAsia="Calibri" w:hAnsi="Arial" w:cs="Arial"/>
          <w:sz w:val="20"/>
          <w:szCs w:val="20"/>
          <w:lang w:eastAsia="en-US"/>
        </w:rPr>
        <w:t>Unter dem Motto „Von Kindern für Kinder“ wurde in unserer Kita gemeinsam gebastelt, gemalt, gespielt, bewegt und vor allem geholfen. Schon im Vorfeld waren die Kinder mit viel Freude dabei: Sie bemalten zahlreiche Steine und verwandelten sie in kleine, bunte Kunstwerke, die rund um den Weltkindertag in unserem Vorhof der KiTa ausgestellt wurden. Gegen eine Spende konnten die Eltern die selbst gestalteten Steine mit nach Hause nehmen.</w:t>
      </w:r>
    </w:p>
    <w:p w14:paraId="72D42A31" w14:textId="77777777" w:rsidR="00732ADA" w:rsidRPr="00F00210" w:rsidRDefault="00732ADA" w:rsidP="00732ADA">
      <w:pPr>
        <w:spacing w:after="0" w:line="240" w:lineRule="auto"/>
        <w:rPr>
          <w:rFonts w:ascii="Arial" w:eastAsia="Calibri" w:hAnsi="Arial" w:cs="Arial"/>
          <w:sz w:val="20"/>
          <w:szCs w:val="20"/>
          <w:lang w:eastAsia="en-US"/>
        </w:rPr>
      </w:pPr>
    </w:p>
    <w:p w14:paraId="506391D6" w14:textId="77777777" w:rsidR="00732ADA" w:rsidRPr="00F00210" w:rsidRDefault="00732ADA" w:rsidP="00732ADA">
      <w:pPr>
        <w:spacing w:after="0" w:line="240" w:lineRule="auto"/>
        <w:rPr>
          <w:rFonts w:ascii="Arial" w:eastAsia="Calibri" w:hAnsi="Arial" w:cs="Arial"/>
          <w:sz w:val="20"/>
          <w:szCs w:val="20"/>
          <w:lang w:eastAsia="en-US"/>
        </w:rPr>
      </w:pPr>
      <w:r w:rsidRPr="00F00210">
        <w:rPr>
          <w:rFonts w:ascii="Arial" w:eastAsia="Calibri" w:hAnsi="Arial" w:cs="Arial"/>
          <w:sz w:val="20"/>
          <w:szCs w:val="20"/>
          <w:lang w:eastAsia="en-US"/>
        </w:rPr>
        <w:t xml:space="preserve">Doch die Kinder durften nicht nur kreativ werden, sondern auch selbst mitentscheiden, wem mit der Aktion geholfen werden sollte. In einem gemeinsamen Abstimmungsverfahren wählten sie aus verschiedenen Vorschlägen zwei Organisationen aus: </w:t>
      </w:r>
      <w:proofErr w:type="spellStart"/>
      <w:r w:rsidRPr="00F00210">
        <w:rPr>
          <w:rFonts w:ascii="Arial" w:eastAsia="Calibri" w:hAnsi="Arial" w:cs="Arial"/>
          <w:sz w:val="20"/>
          <w:szCs w:val="20"/>
          <w:lang w:eastAsia="en-US"/>
        </w:rPr>
        <w:t>Celebrate</w:t>
      </w:r>
      <w:proofErr w:type="spellEnd"/>
      <w:r w:rsidRPr="00F00210">
        <w:rPr>
          <w:rFonts w:ascii="Arial" w:eastAsia="Calibri" w:hAnsi="Arial" w:cs="Arial"/>
          <w:sz w:val="20"/>
          <w:szCs w:val="20"/>
          <w:lang w:eastAsia="en-US"/>
        </w:rPr>
        <w:t xml:space="preserve"> Hope Germany, einen Verein, der Kinder in Afrika unterstützt, sowie Sterntaler e. V., der sich für die Unterstützung von Kindern des Klinikums Hanau einsetzt.</w:t>
      </w:r>
    </w:p>
    <w:p w14:paraId="16DE9849" w14:textId="77777777" w:rsidR="00732ADA" w:rsidRPr="00F00210" w:rsidRDefault="00732ADA" w:rsidP="00732ADA">
      <w:pPr>
        <w:spacing w:after="0" w:line="240" w:lineRule="auto"/>
        <w:rPr>
          <w:rFonts w:ascii="Arial" w:eastAsia="Calibri" w:hAnsi="Arial" w:cs="Arial"/>
          <w:sz w:val="20"/>
          <w:szCs w:val="20"/>
          <w:lang w:eastAsia="en-US"/>
        </w:rPr>
      </w:pPr>
    </w:p>
    <w:p w14:paraId="7484DE51" w14:textId="06C4FFA4" w:rsidR="00732ADA" w:rsidRPr="00F00210" w:rsidRDefault="00732ADA" w:rsidP="00732ADA">
      <w:pPr>
        <w:spacing w:after="0" w:line="240" w:lineRule="auto"/>
        <w:rPr>
          <w:rFonts w:ascii="Arial" w:eastAsia="Calibri" w:hAnsi="Arial" w:cs="Arial"/>
          <w:sz w:val="20"/>
          <w:szCs w:val="20"/>
          <w:lang w:eastAsia="en-US"/>
        </w:rPr>
      </w:pPr>
      <w:r w:rsidRPr="00F00210">
        <w:rPr>
          <w:rFonts w:ascii="Arial" w:eastAsia="Calibri" w:hAnsi="Arial" w:cs="Arial"/>
          <w:sz w:val="20"/>
          <w:szCs w:val="20"/>
          <w:lang w:eastAsia="en-US"/>
        </w:rPr>
        <w:t>Auch im Garten konnten die Kinder einiges entdecken und ausprobieren. Es gab einen großen Bewegungsparcours, bei dem die Kinder Geschicklichkeit und Gleichgewicht unter Beweis stellen konnten. Außerdem konnten sie beim Basketball ihr Können zeigen und Körbe werfen. Für jeden erfolgreich bewältigten Parcours und jeden getroffenen Korb durften die Kinder anschließend eine Münze (die vom Elternbeirat gespendet wurden) in eines von zwei Sparschweinen werfen. So konnten sie selbst entscheiden, welchen der beiden Vereine sie mit ihrem kleinen Beitrag unterstützen möchten.</w:t>
      </w:r>
    </w:p>
    <w:p w14:paraId="2851B34D" w14:textId="77777777" w:rsidR="00732ADA" w:rsidRPr="00F00210" w:rsidRDefault="00732ADA" w:rsidP="00732ADA">
      <w:pPr>
        <w:spacing w:after="0" w:line="240" w:lineRule="auto"/>
        <w:rPr>
          <w:rFonts w:ascii="Arial" w:eastAsia="Calibri" w:hAnsi="Arial" w:cs="Arial"/>
          <w:sz w:val="20"/>
          <w:szCs w:val="20"/>
          <w:lang w:eastAsia="en-US"/>
        </w:rPr>
      </w:pPr>
    </w:p>
    <w:p w14:paraId="61585DC6" w14:textId="77777777" w:rsidR="00732ADA" w:rsidRPr="00F00210" w:rsidRDefault="00732ADA" w:rsidP="00732ADA">
      <w:pPr>
        <w:spacing w:after="0" w:line="240" w:lineRule="auto"/>
        <w:rPr>
          <w:rFonts w:ascii="Arial" w:eastAsia="Calibri" w:hAnsi="Arial" w:cs="Arial"/>
          <w:sz w:val="20"/>
          <w:szCs w:val="20"/>
          <w:lang w:eastAsia="en-US"/>
        </w:rPr>
      </w:pPr>
      <w:r w:rsidRPr="00F00210">
        <w:rPr>
          <w:rFonts w:ascii="Arial" w:eastAsia="Calibri" w:hAnsi="Arial" w:cs="Arial"/>
          <w:sz w:val="20"/>
          <w:szCs w:val="20"/>
          <w:lang w:eastAsia="en-US"/>
        </w:rPr>
        <w:t>Am Ende kamen insgesamt rund 410 Euro zusammen. Einen wichtigen Beitrag dazu leistete auch unser Elternbeirat, der die gesamte Aktion mit 100 Euro unterstützte.</w:t>
      </w:r>
    </w:p>
    <w:p w14:paraId="161255BD" w14:textId="77777777" w:rsidR="00732ADA" w:rsidRPr="00F00210" w:rsidRDefault="00732ADA" w:rsidP="00732ADA">
      <w:pPr>
        <w:spacing w:after="0" w:line="240" w:lineRule="auto"/>
        <w:rPr>
          <w:rFonts w:ascii="Arial" w:eastAsia="Calibri" w:hAnsi="Arial" w:cs="Arial"/>
          <w:sz w:val="20"/>
          <w:szCs w:val="20"/>
          <w:lang w:eastAsia="en-US"/>
        </w:rPr>
      </w:pPr>
    </w:p>
    <w:p w14:paraId="58700136" w14:textId="77777777" w:rsidR="00732ADA" w:rsidRPr="00F00210" w:rsidRDefault="00732ADA" w:rsidP="00732ADA">
      <w:pPr>
        <w:spacing w:after="0" w:line="240" w:lineRule="auto"/>
        <w:rPr>
          <w:rFonts w:ascii="Arial" w:eastAsia="Calibri" w:hAnsi="Arial" w:cs="Arial"/>
          <w:sz w:val="20"/>
          <w:szCs w:val="20"/>
          <w:lang w:eastAsia="en-US"/>
        </w:rPr>
      </w:pPr>
      <w:r w:rsidRPr="00F00210">
        <w:rPr>
          <w:rFonts w:ascii="Arial" w:eastAsia="Calibri" w:hAnsi="Arial" w:cs="Arial"/>
          <w:sz w:val="20"/>
          <w:szCs w:val="20"/>
          <w:lang w:eastAsia="en-US"/>
        </w:rPr>
        <w:t>Wir freuen uns sehr über dieses schöne Ergebnis. Vor allem aber freuen wir uns darüber, dass die Kinder erfahren konnten, dass Helfen ganz einfach beginnen kann.</w:t>
      </w:r>
    </w:p>
    <w:p w14:paraId="5BEB4E61" w14:textId="77777777" w:rsidR="00732ADA" w:rsidRPr="00F00210" w:rsidRDefault="00732ADA" w:rsidP="00732ADA">
      <w:pPr>
        <w:spacing w:after="0" w:line="240" w:lineRule="auto"/>
        <w:rPr>
          <w:rFonts w:ascii="Arial" w:eastAsia="Calibri" w:hAnsi="Arial" w:cs="Arial"/>
          <w:sz w:val="20"/>
          <w:szCs w:val="20"/>
          <w:lang w:eastAsia="en-US"/>
        </w:rPr>
      </w:pPr>
    </w:p>
    <w:p w14:paraId="6D2AD04D" w14:textId="77777777" w:rsidR="00732ADA" w:rsidRPr="00F00210" w:rsidRDefault="00732ADA" w:rsidP="00732ADA">
      <w:pPr>
        <w:spacing w:after="0" w:line="240" w:lineRule="auto"/>
        <w:rPr>
          <w:rFonts w:ascii="Arial" w:eastAsia="Calibri" w:hAnsi="Arial" w:cs="Arial"/>
          <w:sz w:val="20"/>
          <w:szCs w:val="20"/>
          <w:lang w:eastAsia="en-US"/>
        </w:rPr>
      </w:pPr>
      <w:r w:rsidRPr="00F00210">
        <w:rPr>
          <w:rFonts w:ascii="Arial" w:eastAsia="Calibri" w:hAnsi="Arial" w:cs="Arial"/>
          <w:sz w:val="20"/>
          <w:szCs w:val="20"/>
          <w:lang w:eastAsia="en-US"/>
        </w:rPr>
        <w:t>Unser Weltkindertag war damit ein Tag voller Bewegung, Kreativität, Gemeinschaft und Freude – von Kindern für Kinder.</w:t>
      </w:r>
    </w:p>
    <w:p w14:paraId="1E861DD9" w14:textId="77777777" w:rsidR="00732ADA" w:rsidRPr="00732ADA" w:rsidRDefault="00732ADA" w:rsidP="00732ADA">
      <w:pPr>
        <w:spacing w:after="0" w:line="240" w:lineRule="auto"/>
        <w:rPr>
          <w:rFonts w:ascii="Arial" w:eastAsia="Calibri" w:hAnsi="Arial" w:cs="Arial"/>
          <w:b/>
          <w:bCs/>
          <w:sz w:val="20"/>
          <w:szCs w:val="20"/>
          <w:lang w:eastAsia="en-US"/>
        </w:rPr>
      </w:pPr>
    </w:p>
    <w:p w14:paraId="1A33DBAF" w14:textId="77777777" w:rsidR="00732ADA" w:rsidRPr="00732ADA" w:rsidRDefault="00732ADA" w:rsidP="00732ADA">
      <w:pPr>
        <w:spacing w:after="0" w:line="240" w:lineRule="auto"/>
        <w:rPr>
          <w:rFonts w:ascii="Arial" w:eastAsia="Calibri" w:hAnsi="Arial" w:cs="Arial"/>
          <w:b/>
          <w:bCs/>
          <w:sz w:val="20"/>
          <w:szCs w:val="20"/>
          <w:lang w:eastAsia="en-US"/>
        </w:rPr>
      </w:pPr>
    </w:p>
    <w:p w14:paraId="295328B7" w14:textId="77777777" w:rsidR="00732ADA" w:rsidRDefault="00732ADA" w:rsidP="00BD176E">
      <w:pPr>
        <w:spacing w:after="0" w:line="240" w:lineRule="auto"/>
        <w:rPr>
          <w:rFonts w:ascii="Arial" w:eastAsia="Calibri" w:hAnsi="Arial" w:cs="Arial"/>
          <w:b/>
          <w:bCs/>
          <w:sz w:val="20"/>
          <w:szCs w:val="20"/>
          <w:lang w:eastAsia="en-US"/>
        </w:rPr>
      </w:pPr>
    </w:p>
    <w:p w14:paraId="3C7EE4DD" w14:textId="77777777" w:rsidR="00732ADA" w:rsidRDefault="00732ADA" w:rsidP="00BD176E">
      <w:pPr>
        <w:spacing w:after="0" w:line="240" w:lineRule="auto"/>
        <w:rPr>
          <w:rFonts w:ascii="Arial" w:eastAsia="Calibri" w:hAnsi="Arial" w:cs="Arial"/>
          <w:b/>
          <w:bCs/>
          <w:sz w:val="20"/>
          <w:szCs w:val="20"/>
          <w:lang w:eastAsia="en-US"/>
        </w:rPr>
      </w:pPr>
    </w:p>
    <w:p w14:paraId="49B489F7" w14:textId="5F7D994A" w:rsidR="007A1EEF" w:rsidRPr="007E676D" w:rsidRDefault="00D32A66" w:rsidP="009E71E1">
      <w:pPr>
        <w:jc w:val="both"/>
        <w:rPr>
          <w:rFonts w:ascii="Arial" w:hAnsi="Arial" w:cs="Arial"/>
          <w:sz w:val="24"/>
        </w:rPr>
      </w:pPr>
      <w:r>
        <w:rPr>
          <w:rFonts w:ascii="Arial" w:hAnsi="Arial" w:cs="Arial"/>
          <w:sz w:val="24"/>
        </w:rPr>
        <w:t>B</w:t>
      </w:r>
      <w:r w:rsidR="007A1EEF" w:rsidRPr="007E676D">
        <w:rPr>
          <w:rFonts w:ascii="Arial" w:hAnsi="Arial" w:cs="Arial"/>
          <w:sz w:val="24"/>
        </w:rPr>
        <w:t xml:space="preserve">U: </w:t>
      </w:r>
    </w:p>
    <w:p w14:paraId="2E1D9289" w14:textId="749C22A3" w:rsidR="009E71E1" w:rsidRPr="007E676D" w:rsidRDefault="008A0D0F" w:rsidP="009E71E1">
      <w:pPr>
        <w:jc w:val="both"/>
        <w:rPr>
          <w:rFonts w:ascii="Arial" w:hAnsi="Arial" w:cs="Arial"/>
          <w:sz w:val="24"/>
        </w:rPr>
      </w:pPr>
      <w:r w:rsidRPr="007E676D">
        <w:rPr>
          <w:rFonts w:ascii="Arial" w:hAnsi="Arial" w:cs="Arial"/>
          <w:sz w:val="24"/>
        </w:rPr>
        <w:t xml:space="preserve">Fotos: </w:t>
      </w:r>
      <w:r w:rsidR="00D32A66">
        <w:rPr>
          <w:rFonts w:ascii="Arial" w:hAnsi="Arial" w:cs="Arial"/>
          <w:sz w:val="24"/>
        </w:rPr>
        <w:t>KiTa Nelly Sachs</w:t>
      </w:r>
    </w:p>
    <w:tbl>
      <w:tblPr>
        <w:tblW w:w="9641" w:type="dxa"/>
        <w:tblLayout w:type="fixed"/>
        <w:tblCellMar>
          <w:left w:w="70" w:type="dxa"/>
          <w:right w:w="70" w:type="dxa"/>
        </w:tblCellMar>
        <w:tblLook w:val="0000" w:firstRow="0" w:lastRow="0" w:firstColumn="0" w:lastColumn="0" w:noHBand="0" w:noVBand="0"/>
      </w:tblPr>
      <w:tblGrid>
        <w:gridCol w:w="9641"/>
      </w:tblGrid>
      <w:tr w:rsidR="00E5494F" w:rsidRPr="007D5810" w14:paraId="4816BA7C" w14:textId="77777777" w:rsidTr="00B76383">
        <w:trPr>
          <w:cantSplit/>
        </w:trPr>
        <w:tc>
          <w:tcPr>
            <w:tcW w:w="9641" w:type="dxa"/>
          </w:tcPr>
          <w:p w14:paraId="78493954" w14:textId="77777777" w:rsidR="001310DF" w:rsidRPr="001310DF" w:rsidRDefault="001310DF" w:rsidP="001310DF">
            <w:pPr>
              <w:rPr>
                <w:rFonts w:ascii="Calibri" w:hAnsi="Calibri"/>
                <w:b/>
                <w:bCs/>
                <w:i/>
                <w:iCs/>
                <w:color w:val="203864"/>
                <w:szCs w:val="22"/>
              </w:rPr>
            </w:pPr>
            <w:r w:rsidRPr="001310DF">
              <w:rPr>
                <w:b/>
                <w:bCs/>
                <w:i/>
                <w:iCs/>
                <w:color w:val="203864"/>
                <w:szCs w:val="22"/>
              </w:rPr>
              <w:t xml:space="preserve">Weitere Infos zur Kinderbetreuung in Erlensee auf </w:t>
            </w:r>
            <w:hyperlink r:id="rId7" w:history="1">
              <w:r w:rsidRPr="001310DF">
                <w:rPr>
                  <w:rStyle w:val="Hyperlink"/>
                  <w:b/>
                  <w:bCs/>
                  <w:i/>
                  <w:iCs/>
                  <w:color w:val="203864"/>
                  <w:szCs w:val="22"/>
                </w:rPr>
                <w:t>www.webkita.erlensee.de</w:t>
              </w:r>
            </w:hyperlink>
            <w:r w:rsidRPr="001310DF">
              <w:rPr>
                <w:b/>
                <w:bCs/>
                <w:i/>
                <w:iCs/>
                <w:color w:val="203864"/>
                <w:szCs w:val="22"/>
              </w:rPr>
              <w:t xml:space="preserve"> oder auf Instagram: </w:t>
            </w:r>
            <w:proofErr w:type="spellStart"/>
            <w:proofErr w:type="gramStart"/>
            <w:r w:rsidRPr="001310DF">
              <w:rPr>
                <w:b/>
                <w:bCs/>
                <w:i/>
                <w:iCs/>
                <w:color w:val="203864"/>
                <w:szCs w:val="22"/>
              </w:rPr>
              <w:t>stadterlensee.kitas</w:t>
            </w:r>
            <w:proofErr w:type="spellEnd"/>
            <w:proofErr w:type="gramEnd"/>
          </w:p>
          <w:p w14:paraId="2C29510A" w14:textId="77777777" w:rsidR="00E5494F" w:rsidRPr="00E24BED" w:rsidRDefault="00E5494F" w:rsidP="00E5494F">
            <w:pPr>
              <w:tabs>
                <w:tab w:val="left" w:pos="1985"/>
                <w:tab w:val="left" w:pos="3686"/>
                <w:tab w:val="left" w:pos="5529"/>
                <w:tab w:val="left" w:pos="7513"/>
              </w:tabs>
              <w:rPr>
                <w:rFonts w:ascii="Arial" w:hAnsi="Arial" w:cs="Arial"/>
                <w:sz w:val="16"/>
                <w:szCs w:val="16"/>
              </w:rPr>
            </w:pPr>
          </w:p>
        </w:tc>
      </w:tr>
      <w:tr w:rsidR="004730E2" w:rsidRPr="00C55533" w14:paraId="4582885F" w14:textId="77777777" w:rsidTr="00B76383">
        <w:trPr>
          <w:cantSplit/>
        </w:trPr>
        <w:tc>
          <w:tcPr>
            <w:tcW w:w="9641" w:type="dxa"/>
          </w:tcPr>
          <w:p w14:paraId="2AFCF653" w14:textId="77777777" w:rsidR="004730E2" w:rsidRPr="00E24BED" w:rsidRDefault="004730E2" w:rsidP="00E5494F">
            <w:pPr>
              <w:tabs>
                <w:tab w:val="left" w:pos="1985"/>
                <w:tab w:val="left" w:pos="3686"/>
                <w:tab w:val="left" w:pos="5529"/>
                <w:tab w:val="left" w:pos="7513"/>
              </w:tabs>
              <w:rPr>
                <w:rFonts w:cs="Tahoma"/>
                <w:sz w:val="16"/>
                <w:szCs w:val="16"/>
              </w:rPr>
            </w:pPr>
          </w:p>
        </w:tc>
      </w:tr>
    </w:tbl>
    <w:p w14:paraId="3BB68385" w14:textId="77777777" w:rsidR="00907BFA" w:rsidRPr="009723A1" w:rsidRDefault="00907BFA" w:rsidP="00907BFA">
      <w:pPr>
        <w:rPr>
          <w:rFonts w:ascii="Arial" w:hAnsi="Arial" w:cs="Arial"/>
          <w:b/>
          <w:sz w:val="32"/>
          <w:szCs w:val="32"/>
        </w:rPr>
      </w:pPr>
    </w:p>
    <w:sectPr w:rsidR="00907BFA" w:rsidRPr="009723A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45 Light">
    <w:altName w:val="Times New Roman"/>
    <w:charset w:val="00"/>
    <w:family w:val="auto"/>
    <w:pitch w:val="variable"/>
    <w:sig w:usb0="A000002F" w:usb1="0000004A" w:usb2="00000000" w:usb3="00000000" w:csb0="0000011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C507B6"/>
    <w:multiLevelType w:val="hybridMultilevel"/>
    <w:tmpl w:val="2C9001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B285117"/>
    <w:multiLevelType w:val="hybridMultilevel"/>
    <w:tmpl w:val="6D5A88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7D894619"/>
    <w:multiLevelType w:val="hybridMultilevel"/>
    <w:tmpl w:val="E648FCB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22938534">
    <w:abstractNumId w:val="0"/>
  </w:num>
  <w:num w:numId="2" w16cid:durableId="1981038960">
    <w:abstractNumId w:val="1"/>
  </w:num>
  <w:num w:numId="3" w16cid:durableId="2130080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CAA"/>
    <w:rsid w:val="0008651F"/>
    <w:rsid w:val="00090573"/>
    <w:rsid w:val="000B0B6A"/>
    <w:rsid w:val="000C44E9"/>
    <w:rsid w:val="000E28B9"/>
    <w:rsid w:val="000F5F5E"/>
    <w:rsid w:val="0011535B"/>
    <w:rsid w:val="001310DF"/>
    <w:rsid w:val="0013223B"/>
    <w:rsid w:val="00145559"/>
    <w:rsid w:val="001744DD"/>
    <w:rsid w:val="001825C2"/>
    <w:rsid w:val="001926AF"/>
    <w:rsid w:val="00192DB8"/>
    <w:rsid w:val="001B4160"/>
    <w:rsid w:val="001B5336"/>
    <w:rsid w:val="001C1CC6"/>
    <w:rsid w:val="001D36C6"/>
    <w:rsid w:val="001E3BAA"/>
    <w:rsid w:val="001E679C"/>
    <w:rsid w:val="002116EB"/>
    <w:rsid w:val="00243683"/>
    <w:rsid w:val="00251395"/>
    <w:rsid w:val="0025606F"/>
    <w:rsid w:val="002C0581"/>
    <w:rsid w:val="002C6895"/>
    <w:rsid w:val="00312F7E"/>
    <w:rsid w:val="00316833"/>
    <w:rsid w:val="00317011"/>
    <w:rsid w:val="00325738"/>
    <w:rsid w:val="00347940"/>
    <w:rsid w:val="00363413"/>
    <w:rsid w:val="00365A4F"/>
    <w:rsid w:val="003679D6"/>
    <w:rsid w:val="0037054D"/>
    <w:rsid w:val="003C5D33"/>
    <w:rsid w:val="003D137C"/>
    <w:rsid w:val="003F6AFC"/>
    <w:rsid w:val="0040000A"/>
    <w:rsid w:val="004336B9"/>
    <w:rsid w:val="0044515A"/>
    <w:rsid w:val="004730E2"/>
    <w:rsid w:val="004779D7"/>
    <w:rsid w:val="00481DBC"/>
    <w:rsid w:val="00492DE5"/>
    <w:rsid w:val="004F19E6"/>
    <w:rsid w:val="00503069"/>
    <w:rsid w:val="005076D9"/>
    <w:rsid w:val="00541605"/>
    <w:rsid w:val="0055471E"/>
    <w:rsid w:val="005576C1"/>
    <w:rsid w:val="0056615C"/>
    <w:rsid w:val="00570CAA"/>
    <w:rsid w:val="005858CF"/>
    <w:rsid w:val="00586F10"/>
    <w:rsid w:val="005B3072"/>
    <w:rsid w:val="005B5243"/>
    <w:rsid w:val="005C2426"/>
    <w:rsid w:val="005D5BBD"/>
    <w:rsid w:val="00616CA4"/>
    <w:rsid w:val="00633F38"/>
    <w:rsid w:val="00640272"/>
    <w:rsid w:val="00651874"/>
    <w:rsid w:val="00682B2F"/>
    <w:rsid w:val="006872F0"/>
    <w:rsid w:val="006A6CA3"/>
    <w:rsid w:val="006C7FAE"/>
    <w:rsid w:val="00700429"/>
    <w:rsid w:val="00725121"/>
    <w:rsid w:val="007309B7"/>
    <w:rsid w:val="00732ADA"/>
    <w:rsid w:val="007439A8"/>
    <w:rsid w:val="00781685"/>
    <w:rsid w:val="00781B33"/>
    <w:rsid w:val="00783FFA"/>
    <w:rsid w:val="00796ADD"/>
    <w:rsid w:val="007A1EEF"/>
    <w:rsid w:val="007B2844"/>
    <w:rsid w:val="007C6E2F"/>
    <w:rsid w:val="007D1822"/>
    <w:rsid w:val="007D5810"/>
    <w:rsid w:val="007E3B0B"/>
    <w:rsid w:val="007E3FDA"/>
    <w:rsid w:val="007E676D"/>
    <w:rsid w:val="007F3ED2"/>
    <w:rsid w:val="00812FC1"/>
    <w:rsid w:val="00813877"/>
    <w:rsid w:val="008154F4"/>
    <w:rsid w:val="008340E6"/>
    <w:rsid w:val="008972F5"/>
    <w:rsid w:val="008A0D0F"/>
    <w:rsid w:val="008B061E"/>
    <w:rsid w:val="008B173F"/>
    <w:rsid w:val="008C36E7"/>
    <w:rsid w:val="008E71F5"/>
    <w:rsid w:val="008F4F6A"/>
    <w:rsid w:val="008F71F2"/>
    <w:rsid w:val="00907BFA"/>
    <w:rsid w:val="009723A1"/>
    <w:rsid w:val="009967A7"/>
    <w:rsid w:val="009D2893"/>
    <w:rsid w:val="009E71E1"/>
    <w:rsid w:val="00A052D3"/>
    <w:rsid w:val="00A34DB2"/>
    <w:rsid w:val="00A53449"/>
    <w:rsid w:val="00AE1B04"/>
    <w:rsid w:val="00AE3D25"/>
    <w:rsid w:val="00B16DFF"/>
    <w:rsid w:val="00B401AD"/>
    <w:rsid w:val="00B65C35"/>
    <w:rsid w:val="00B81130"/>
    <w:rsid w:val="00BB3109"/>
    <w:rsid w:val="00BD176E"/>
    <w:rsid w:val="00BE17FC"/>
    <w:rsid w:val="00BF09F8"/>
    <w:rsid w:val="00C669A8"/>
    <w:rsid w:val="00CA06DC"/>
    <w:rsid w:val="00CB11F4"/>
    <w:rsid w:val="00CD0DD8"/>
    <w:rsid w:val="00CF38FB"/>
    <w:rsid w:val="00D32A66"/>
    <w:rsid w:val="00D77489"/>
    <w:rsid w:val="00D80E7B"/>
    <w:rsid w:val="00D92D9C"/>
    <w:rsid w:val="00DC2B55"/>
    <w:rsid w:val="00DC5A04"/>
    <w:rsid w:val="00E069D5"/>
    <w:rsid w:val="00E0712E"/>
    <w:rsid w:val="00E14C98"/>
    <w:rsid w:val="00E2028B"/>
    <w:rsid w:val="00E24BED"/>
    <w:rsid w:val="00E36026"/>
    <w:rsid w:val="00E5494F"/>
    <w:rsid w:val="00E618EC"/>
    <w:rsid w:val="00E7165C"/>
    <w:rsid w:val="00E85BFB"/>
    <w:rsid w:val="00F00210"/>
    <w:rsid w:val="00F02B6A"/>
    <w:rsid w:val="00F16621"/>
    <w:rsid w:val="00F3741F"/>
    <w:rsid w:val="00F501D3"/>
    <w:rsid w:val="00F51720"/>
    <w:rsid w:val="00F653E9"/>
    <w:rsid w:val="00F65E49"/>
    <w:rsid w:val="00F70DBD"/>
    <w:rsid w:val="00F71C5D"/>
    <w:rsid w:val="00F747DF"/>
    <w:rsid w:val="00FB15A9"/>
    <w:rsid w:val="00FD4D63"/>
    <w:rsid w:val="00FE3B5D"/>
    <w:rsid w:val="00FF4FD6"/>
    <w:rsid w:val="00FF53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2CC5A"/>
  <w15:docId w15:val="{C57719FB-24C2-4EA9-A48D-B8CCC792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0CAA"/>
    <w:rPr>
      <w:rFonts w:ascii="Tahoma" w:eastAsia="Times New Roman" w:hAnsi="Tahoma" w:cs="Times New Roman"/>
      <w:szCs w:val="24"/>
      <w:lang w:eastAsia="de-DE"/>
    </w:rPr>
  </w:style>
  <w:style w:type="paragraph" w:styleId="berschrift2">
    <w:name w:val="heading 2"/>
    <w:basedOn w:val="Standard"/>
    <w:next w:val="Standard"/>
    <w:link w:val="berschrift2Zchn"/>
    <w:unhideWhenUsed/>
    <w:qFormat/>
    <w:rsid w:val="00090573"/>
    <w:pPr>
      <w:keepNext/>
      <w:tabs>
        <w:tab w:val="left" w:pos="1985"/>
        <w:tab w:val="left" w:pos="3686"/>
        <w:tab w:val="left" w:pos="5529"/>
        <w:tab w:val="left" w:pos="7513"/>
      </w:tabs>
      <w:outlineLvl w:val="1"/>
    </w:pPr>
    <w:rPr>
      <w:rFonts w:cs="Tahoma"/>
      <w:b/>
      <w:bCs/>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unhideWhenUsed/>
    <w:rsid w:val="00570CAA"/>
    <w:pPr>
      <w:tabs>
        <w:tab w:val="center" w:pos="4536"/>
        <w:tab w:val="right" w:pos="9072"/>
      </w:tabs>
      <w:spacing w:line="260" w:lineRule="exact"/>
    </w:pPr>
    <w:rPr>
      <w:rFonts w:ascii="Univers LT 45 Light" w:eastAsia="Times" w:hAnsi="Univers LT 45 Light"/>
      <w:color w:val="000000"/>
      <w:szCs w:val="20"/>
    </w:rPr>
  </w:style>
  <w:style w:type="character" w:customStyle="1" w:styleId="KopfzeileZchn">
    <w:name w:val="Kopfzeile Zchn"/>
    <w:basedOn w:val="Absatz-Standardschriftart"/>
    <w:link w:val="Kopfzeile"/>
    <w:semiHidden/>
    <w:rsid w:val="00570CAA"/>
    <w:rPr>
      <w:rFonts w:ascii="Univers LT 45 Light" w:eastAsia="Times" w:hAnsi="Univers LT 45 Light" w:cs="Times New Roman"/>
      <w:color w:val="000000"/>
      <w:szCs w:val="20"/>
      <w:lang w:eastAsia="de-DE"/>
    </w:rPr>
  </w:style>
  <w:style w:type="character" w:customStyle="1" w:styleId="berschrift2Zchn">
    <w:name w:val="Überschrift 2 Zchn"/>
    <w:basedOn w:val="Absatz-Standardschriftart"/>
    <w:link w:val="berschrift2"/>
    <w:rsid w:val="00090573"/>
    <w:rPr>
      <w:rFonts w:ascii="Tahoma" w:eastAsia="Times New Roman" w:hAnsi="Tahoma" w:cs="Tahoma"/>
      <w:b/>
      <w:bCs/>
      <w:sz w:val="16"/>
      <w:szCs w:val="24"/>
      <w:lang w:eastAsia="de-DE"/>
    </w:rPr>
  </w:style>
  <w:style w:type="paragraph" w:styleId="Fuzeile">
    <w:name w:val="footer"/>
    <w:basedOn w:val="Standard"/>
    <w:link w:val="FuzeileZchn"/>
    <w:semiHidden/>
    <w:unhideWhenUsed/>
    <w:rsid w:val="00090573"/>
    <w:pPr>
      <w:tabs>
        <w:tab w:val="center" w:pos="4819"/>
        <w:tab w:val="right" w:pos="9071"/>
      </w:tabs>
    </w:pPr>
    <w:rPr>
      <w:szCs w:val="20"/>
    </w:rPr>
  </w:style>
  <w:style w:type="character" w:customStyle="1" w:styleId="FuzeileZchn">
    <w:name w:val="Fußzeile Zchn"/>
    <w:basedOn w:val="Absatz-Standardschriftart"/>
    <w:link w:val="Fuzeile"/>
    <w:semiHidden/>
    <w:rsid w:val="00090573"/>
    <w:rPr>
      <w:rFonts w:ascii="Tahoma" w:eastAsia="Times New Roman" w:hAnsi="Tahoma" w:cs="Times New Roman"/>
      <w:szCs w:val="20"/>
      <w:lang w:eastAsia="de-DE"/>
    </w:rPr>
  </w:style>
  <w:style w:type="paragraph" w:customStyle="1" w:styleId="Erlensee-Abteilung">
    <w:name w:val="Erlensee - Abteilung"/>
    <w:basedOn w:val="Standard"/>
    <w:rsid w:val="00090573"/>
    <w:pPr>
      <w:framePr w:w="3969" w:h="2552" w:hSpace="142" w:vSpace="142" w:wrap="around" w:vAnchor="page" w:hAnchor="page" w:x="7287" w:y="2706"/>
      <w:spacing w:line="220" w:lineRule="exact"/>
    </w:pPr>
    <w:rPr>
      <w:rFonts w:ascii="Univers LT 45 Light" w:eastAsia="Times" w:hAnsi="Univers LT 45 Light"/>
      <w:color w:val="333333"/>
      <w:sz w:val="18"/>
      <w:szCs w:val="20"/>
    </w:rPr>
  </w:style>
  <w:style w:type="paragraph" w:styleId="Sprechblasentext">
    <w:name w:val="Balloon Text"/>
    <w:basedOn w:val="Standard"/>
    <w:link w:val="SprechblasentextZchn"/>
    <w:uiPriority w:val="99"/>
    <w:semiHidden/>
    <w:unhideWhenUsed/>
    <w:rsid w:val="00090573"/>
    <w:rPr>
      <w:rFonts w:cs="Tahoma"/>
      <w:sz w:val="16"/>
      <w:szCs w:val="16"/>
    </w:rPr>
  </w:style>
  <w:style w:type="character" w:customStyle="1" w:styleId="SprechblasentextZchn">
    <w:name w:val="Sprechblasentext Zchn"/>
    <w:basedOn w:val="Absatz-Standardschriftart"/>
    <w:link w:val="Sprechblasentext"/>
    <w:uiPriority w:val="99"/>
    <w:semiHidden/>
    <w:rsid w:val="00090573"/>
    <w:rPr>
      <w:rFonts w:ascii="Tahoma" w:eastAsia="Times New Roman" w:hAnsi="Tahoma" w:cs="Tahoma"/>
      <w:sz w:val="16"/>
      <w:szCs w:val="16"/>
      <w:lang w:eastAsia="de-DE"/>
    </w:rPr>
  </w:style>
  <w:style w:type="character" w:styleId="Hyperlink">
    <w:name w:val="Hyperlink"/>
    <w:uiPriority w:val="99"/>
    <w:unhideWhenUsed/>
    <w:rsid w:val="008154F4"/>
    <w:rPr>
      <w:color w:val="0000FF"/>
      <w:u w:val="single"/>
    </w:rPr>
  </w:style>
  <w:style w:type="paragraph" w:styleId="Listenabsatz">
    <w:name w:val="List Paragraph"/>
    <w:basedOn w:val="Standard"/>
    <w:uiPriority w:val="34"/>
    <w:qFormat/>
    <w:rsid w:val="00586F10"/>
    <w:pPr>
      <w:ind w:left="720"/>
      <w:contextualSpacing/>
    </w:pPr>
    <w:rPr>
      <w:rFonts w:asciiTheme="minorHAnsi" w:eastAsiaTheme="minorHAnsi" w:hAnsiTheme="minorHAnsi" w:cstheme="minorBidi"/>
      <w:szCs w:val="22"/>
      <w:lang w:eastAsia="en-US"/>
    </w:rPr>
  </w:style>
  <w:style w:type="paragraph" w:styleId="StandardWeb">
    <w:name w:val="Normal (Web)"/>
    <w:basedOn w:val="Standard"/>
    <w:uiPriority w:val="99"/>
    <w:semiHidden/>
    <w:unhideWhenUsed/>
    <w:rsid w:val="007E3FDA"/>
    <w:rPr>
      <w:rFonts w:ascii="Calibri" w:eastAsiaTheme="minorHAnsi" w:hAnsi="Calibri" w:cs="Calibri"/>
      <w:szCs w:val="22"/>
    </w:rPr>
  </w:style>
  <w:style w:type="character" w:styleId="NichtaufgelsteErwhnung">
    <w:name w:val="Unresolved Mention"/>
    <w:basedOn w:val="Absatz-Standardschriftart"/>
    <w:uiPriority w:val="99"/>
    <w:semiHidden/>
    <w:unhideWhenUsed/>
    <w:rsid w:val="00FD4D63"/>
    <w:rPr>
      <w:color w:val="605E5C"/>
      <w:shd w:val="clear" w:color="auto" w:fill="E1DFDD"/>
    </w:rPr>
  </w:style>
  <w:style w:type="character" w:styleId="BesuchterLink">
    <w:name w:val="FollowedHyperlink"/>
    <w:basedOn w:val="Absatz-Standardschriftart"/>
    <w:uiPriority w:val="99"/>
    <w:semiHidden/>
    <w:unhideWhenUsed/>
    <w:rsid w:val="00E7165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267582">
      <w:bodyDiv w:val="1"/>
      <w:marLeft w:val="0"/>
      <w:marRight w:val="0"/>
      <w:marTop w:val="0"/>
      <w:marBottom w:val="0"/>
      <w:divBdr>
        <w:top w:val="none" w:sz="0" w:space="0" w:color="auto"/>
        <w:left w:val="none" w:sz="0" w:space="0" w:color="auto"/>
        <w:bottom w:val="none" w:sz="0" w:space="0" w:color="auto"/>
        <w:right w:val="none" w:sz="0" w:space="0" w:color="auto"/>
      </w:divBdr>
    </w:div>
    <w:div w:id="681516836">
      <w:bodyDiv w:val="1"/>
      <w:marLeft w:val="0"/>
      <w:marRight w:val="0"/>
      <w:marTop w:val="0"/>
      <w:marBottom w:val="0"/>
      <w:divBdr>
        <w:top w:val="none" w:sz="0" w:space="0" w:color="auto"/>
        <w:left w:val="none" w:sz="0" w:space="0" w:color="auto"/>
        <w:bottom w:val="none" w:sz="0" w:space="0" w:color="auto"/>
        <w:right w:val="none" w:sz="0" w:space="0" w:color="auto"/>
      </w:divBdr>
    </w:div>
    <w:div w:id="966202569">
      <w:bodyDiv w:val="1"/>
      <w:marLeft w:val="0"/>
      <w:marRight w:val="0"/>
      <w:marTop w:val="0"/>
      <w:marBottom w:val="0"/>
      <w:divBdr>
        <w:top w:val="none" w:sz="0" w:space="0" w:color="auto"/>
        <w:left w:val="none" w:sz="0" w:space="0" w:color="auto"/>
        <w:bottom w:val="none" w:sz="0" w:space="0" w:color="auto"/>
        <w:right w:val="none" w:sz="0" w:space="0" w:color="auto"/>
      </w:divBdr>
    </w:div>
    <w:div w:id="1174537370">
      <w:bodyDiv w:val="1"/>
      <w:marLeft w:val="0"/>
      <w:marRight w:val="0"/>
      <w:marTop w:val="0"/>
      <w:marBottom w:val="0"/>
      <w:divBdr>
        <w:top w:val="none" w:sz="0" w:space="0" w:color="auto"/>
        <w:left w:val="none" w:sz="0" w:space="0" w:color="auto"/>
        <w:bottom w:val="none" w:sz="0" w:space="0" w:color="auto"/>
        <w:right w:val="none" w:sz="0" w:space="0" w:color="auto"/>
      </w:divBdr>
    </w:div>
    <w:div w:id="1237402457">
      <w:bodyDiv w:val="1"/>
      <w:marLeft w:val="0"/>
      <w:marRight w:val="0"/>
      <w:marTop w:val="0"/>
      <w:marBottom w:val="0"/>
      <w:divBdr>
        <w:top w:val="none" w:sz="0" w:space="0" w:color="auto"/>
        <w:left w:val="none" w:sz="0" w:space="0" w:color="auto"/>
        <w:bottom w:val="none" w:sz="0" w:space="0" w:color="auto"/>
        <w:right w:val="none" w:sz="0" w:space="0" w:color="auto"/>
      </w:divBdr>
    </w:div>
    <w:div w:id="1466505231">
      <w:bodyDiv w:val="1"/>
      <w:marLeft w:val="0"/>
      <w:marRight w:val="0"/>
      <w:marTop w:val="0"/>
      <w:marBottom w:val="0"/>
      <w:divBdr>
        <w:top w:val="none" w:sz="0" w:space="0" w:color="auto"/>
        <w:left w:val="none" w:sz="0" w:space="0" w:color="auto"/>
        <w:bottom w:val="none" w:sz="0" w:space="0" w:color="auto"/>
        <w:right w:val="none" w:sz="0" w:space="0" w:color="auto"/>
      </w:divBdr>
    </w:div>
    <w:div w:id="1709253923">
      <w:bodyDiv w:val="1"/>
      <w:marLeft w:val="0"/>
      <w:marRight w:val="0"/>
      <w:marTop w:val="0"/>
      <w:marBottom w:val="0"/>
      <w:divBdr>
        <w:top w:val="none" w:sz="0" w:space="0" w:color="auto"/>
        <w:left w:val="none" w:sz="0" w:space="0" w:color="auto"/>
        <w:bottom w:val="none" w:sz="0" w:space="0" w:color="auto"/>
        <w:right w:val="none" w:sz="0" w:space="0" w:color="auto"/>
      </w:divBdr>
    </w:div>
    <w:div w:id="1722290806">
      <w:bodyDiv w:val="1"/>
      <w:marLeft w:val="0"/>
      <w:marRight w:val="0"/>
      <w:marTop w:val="0"/>
      <w:marBottom w:val="0"/>
      <w:divBdr>
        <w:top w:val="none" w:sz="0" w:space="0" w:color="auto"/>
        <w:left w:val="none" w:sz="0" w:space="0" w:color="auto"/>
        <w:bottom w:val="none" w:sz="0" w:space="0" w:color="auto"/>
        <w:right w:val="none" w:sz="0" w:space="0" w:color="auto"/>
      </w:divBdr>
    </w:div>
    <w:div w:id="1771194451">
      <w:bodyDiv w:val="1"/>
      <w:marLeft w:val="0"/>
      <w:marRight w:val="0"/>
      <w:marTop w:val="0"/>
      <w:marBottom w:val="0"/>
      <w:divBdr>
        <w:top w:val="none" w:sz="0" w:space="0" w:color="auto"/>
        <w:left w:val="none" w:sz="0" w:space="0" w:color="auto"/>
        <w:bottom w:val="none" w:sz="0" w:space="0" w:color="auto"/>
        <w:right w:val="none" w:sz="0" w:space="0" w:color="auto"/>
      </w:divBdr>
    </w:div>
    <w:div w:id="1776244124">
      <w:bodyDiv w:val="1"/>
      <w:marLeft w:val="0"/>
      <w:marRight w:val="0"/>
      <w:marTop w:val="0"/>
      <w:marBottom w:val="0"/>
      <w:divBdr>
        <w:top w:val="none" w:sz="0" w:space="0" w:color="auto"/>
        <w:left w:val="none" w:sz="0" w:space="0" w:color="auto"/>
        <w:bottom w:val="none" w:sz="0" w:space="0" w:color="auto"/>
        <w:right w:val="none" w:sz="0" w:space="0" w:color="auto"/>
      </w:divBdr>
    </w:div>
    <w:div w:id="214292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webkita.erlensee.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5493E-27AF-44C4-9B4D-B9FCDDEB8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328</Words>
  <Characters>2070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pbehr</dc:creator>
  <cp:lastModifiedBy>Wunder, Sandra</cp:lastModifiedBy>
  <cp:revision>4</cp:revision>
  <cp:lastPrinted>2022-09-20T10:56:00Z</cp:lastPrinted>
  <dcterms:created xsi:type="dcterms:W3CDTF">2026-09-28T10:43:00Z</dcterms:created>
  <dcterms:modified xsi:type="dcterms:W3CDTF">2026-10-05T11:33:00Z</dcterms:modified>
</cp:coreProperties>
</file>