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952DE9" w14:textId="7D7EC4F2" w:rsidR="00B55DBF" w:rsidRPr="00840DAF" w:rsidRDefault="00B55DBF" w:rsidP="00071A67">
      <w:pPr>
        <w:ind w:left="7080"/>
        <w:jc w:val="right"/>
        <w:rPr>
          <w:rFonts w:cstheme="minorHAnsi"/>
        </w:rPr>
      </w:pPr>
      <w:r w:rsidRPr="00840DAF">
        <w:rPr>
          <w:rFonts w:cstheme="minorHAnsi"/>
        </w:rPr>
        <w:t xml:space="preserve">Hildesheim, </w:t>
      </w:r>
      <w:r w:rsidR="00BE70A1">
        <w:rPr>
          <w:rFonts w:cstheme="minorHAnsi"/>
        </w:rPr>
        <w:t>3</w:t>
      </w:r>
      <w:r w:rsidR="00305F61">
        <w:rPr>
          <w:rFonts w:cstheme="minorHAnsi"/>
        </w:rPr>
        <w:t>.9.2026</w:t>
      </w:r>
    </w:p>
    <w:p w14:paraId="400F2CEB" w14:textId="1A18C1F6" w:rsidR="00285206" w:rsidRPr="00BE429A" w:rsidRDefault="00DD50FD" w:rsidP="00285206">
      <w:pPr>
        <w:spacing w:after="0" w:line="360" w:lineRule="auto"/>
        <w:rPr>
          <w:rFonts w:cstheme="minorHAnsi"/>
          <w:b/>
          <w:sz w:val="28"/>
          <w:szCs w:val="28"/>
        </w:rPr>
      </w:pPr>
      <w:r>
        <w:rPr>
          <w:rFonts w:cstheme="minorHAnsi"/>
          <w:b/>
          <w:sz w:val="28"/>
          <w:szCs w:val="28"/>
        </w:rPr>
        <w:t xml:space="preserve">Bundesweiter </w:t>
      </w:r>
      <w:proofErr w:type="spellStart"/>
      <w:r>
        <w:rPr>
          <w:rFonts w:cstheme="minorHAnsi"/>
          <w:b/>
          <w:sz w:val="28"/>
          <w:szCs w:val="28"/>
        </w:rPr>
        <w:t>Warntag</w:t>
      </w:r>
      <w:proofErr w:type="spellEnd"/>
      <w:r>
        <w:rPr>
          <w:rFonts w:cstheme="minorHAnsi"/>
          <w:b/>
          <w:sz w:val="28"/>
          <w:szCs w:val="28"/>
        </w:rPr>
        <w:t xml:space="preserve"> </w:t>
      </w:r>
      <w:r w:rsidR="00E459D0">
        <w:rPr>
          <w:rFonts w:cstheme="minorHAnsi"/>
          <w:b/>
          <w:sz w:val="28"/>
          <w:szCs w:val="28"/>
        </w:rPr>
        <w:t>am 1</w:t>
      </w:r>
      <w:r w:rsidR="00056F79">
        <w:rPr>
          <w:rFonts w:cstheme="minorHAnsi"/>
          <w:b/>
          <w:sz w:val="28"/>
          <w:szCs w:val="28"/>
        </w:rPr>
        <w:t>0</w:t>
      </w:r>
      <w:r w:rsidR="00E459D0">
        <w:rPr>
          <w:rFonts w:cstheme="minorHAnsi"/>
          <w:b/>
          <w:sz w:val="28"/>
          <w:szCs w:val="28"/>
        </w:rPr>
        <w:t xml:space="preserve">. September </w:t>
      </w:r>
      <w:r>
        <w:rPr>
          <w:rFonts w:cstheme="minorHAnsi"/>
          <w:b/>
          <w:sz w:val="28"/>
          <w:szCs w:val="28"/>
        </w:rPr>
        <w:t xml:space="preserve">– </w:t>
      </w:r>
      <w:r w:rsidR="00305F61">
        <w:rPr>
          <w:rFonts w:cstheme="minorHAnsi"/>
          <w:b/>
          <w:sz w:val="28"/>
          <w:szCs w:val="28"/>
        </w:rPr>
        <w:t>A</w:t>
      </w:r>
      <w:r>
        <w:rPr>
          <w:rFonts w:cstheme="minorHAnsi"/>
          <w:b/>
          <w:sz w:val="28"/>
          <w:szCs w:val="28"/>
        </w:rPr>
        <w:t>b 11 Uhr werden Warnmittel im Landkreis ausgelöst</w:t>
      </w:r>
    </w:p>
    <w:p w14:paraId="2A1E38CB" w14:textId="6B3A5EEB" w:rsidR="00E459D0" w:rsidRDefault="00B55DBF" w:rsidP="00305F61">
      <w:pPr>
        <w:spacing w:after="0" w:line="360" w:lineRule="auto"/>
        <w:rPr>
          <w:rFonts w:cstheme="minorHAnsi"/>
          <w:sz w:val="24"/>
        </w:rPr>
      </w:pPr>
      <w:r w:rsidRPr="00DD50FD">
        <w:rPr>
          <w:rFonts w:cstheme="minorHAnsi"/>
          <w:b/>
          <w:sz w:val="24"/>
        </w:rPr>
        <w:t>Landkreis Hildesheim</w:t>
      </w:r>
      <w:r w:rsidR="00F132E6" w:rsidRPr="00DD50FD">
        <w:rPr>
          <w:rFonts w:cstheme="minorHAnsi"/>
          <w:sz w:val="24"/>
        </w:rPr>
        <w:t xml:space="preserve">. </w:t>
      </w:r>
      <w:r w:rsidR="00FF504B">
        <w:rPr>
          <w:rFonts w:cstheme="minorHAnsi"/>
          <w:sz w:val="24"/>
        </w:rPr>
        <w:t>Auch in diesem Jahr findet am</w:t>
      </w:r>
      <w:r w:rsidR="00E459D0">
        <w:rPr>
          <w:rFonts w:cstheme="minorHAnsi"/>
          <w:sz w:val="24"/>
        </w:rPr>
        <w:t xml:space="preserve"> zweiten Donnerstag im September der bundesweite </w:t>
      </w:r>
      <w:proofErr w:type="spellStart"/>
      <w:r w:rsidR="00E459D0">
        <w:rPr>
          <w:rFonts w:cstheme="minorHAnsi"/>
          <w:sz w:val="24"/>
        </w:rPr>
        <w:t>Warntag</w:t>
      </w:r>
      <w:proofErr w:type="spellEnd"/>
      <w:r w:rsidR="00E459D0">
        <w:rPr>
          <w:rFonts w:cstheme="minorHAnsi"/>
          <w:sz w:val="24"/>
        </w:rPr>
        <w:t xml:space="preserve"> statt</w:t>
      </w:r>
      <w:r w:rsidR="00FF504B">
        <w:rPr>
          <w:rFonts w:cstheme="minorHAnsi"/>
          <w:sz w:val="24"/>
        </w:rPr>
        <w:t xml:space="preserve">. </w:t>
      </w:r>
      <w:r w:rsidR="00305F61">
        <w:rPr>
          <w:rFonts w:cstheme="minorHAnsi"/>
          <w:sz w:val="24"/>
        </w:rPr>
        <w:t xml:space="preserve">Dabei </w:t>
      </w:r>
      <w:r w:rsidR="00FF504B">
        <w:rPr>
          <w:rFonts w:cstheme="minorHAnsi"/>
          <w:sz w:val="24"/>
        </w:rPr>
        <w:t xml:space="preserve">testen </w:t>
      </w:r>
      <w:r w:rsidR="00E459D0">
        <w:rPr>
          <w:rFonts w:cstheme="minorHAnsi"/>
          <w:sz w:val="24"/>
        </w:rPr>
        <w:t>Bund, Länder sowie teilnehmende Landkreise, selbst</w:t>
      </w:r>
      <w:r w:rsidR="00305F61">
        <w:rPr>
          <w:rFonts w:cstheme="minorHAnsi"/>
          <w:sz w:val="24"/>
        </w:rPr>
        <w:t>st</w:t>
      </w:r>
      <w:r w:rsidR="00E459D0">
        <w:rPr>
          <w:rFonts w:cstheme="minorHAnsi"/>
          <w:sz w:val="24"/>
        </w:rPr>
        <w:t xml:space="preserve">ändige und kreisfreie Städte und Gemeinden unterschiedliche Warnmittel. </w:t>
      </w:r>
      <w:r w:rsidR="00FF504B">
        <w:rPr>
          <w:rFonts w:cstheme="minorHAnsi"/>
          <w:sz w:val="24"/>
        </w:rPr>
        <w:t>A</w:t>
      </w:r>
      <w:r w:rsidR="00E459D0">
        <w:rPr>
          <w:rFonts w:cstheme="minorHAnsi"/>
          <w:sz w:val="24"/>
        </w:rPr>
        <w:t>m 1</w:t>
      </w:r>
      <w:r w:rsidR="00FF504B">
        <w:rPr>
          <w:rFonts w:cstheme="minorHAnsi"/>
          <w:sz w:val="24"/>
        </w:rPr>
        <w:t>0</w:t>
      </w:r>
      <w:r w:rsidR="00E459D0">
        <w:rPr>
          <w:rFonts w:cstheme="minorHAnsi"/>
          <w:sz w:val="24"/>
        </w:rPr>
        <w:t xml:space="preserve">. September </w:t>
      </w:r>
      <w:r w:rsidR="006008BC">
        <w:rPr>
          <w:rFonts w:cstheme="minorHAnsi"/>
          <w:sz w:val="24"/>
        </w:rPr>
        <w:t xml:space="preserve">2026 </w:t>
      </w:r>
      <w:r w:rsidR="00E459D0">
        <w:rPr>
          <w:rFonts w:cstheme="minorHAnsi"/>
          <w:sz w:val="24"/>
        </w:rPr>
        <w:t xml:space="preserve">ab 11 Uhr </w:t>
      </w:r>
      <w:r w:rsidR="00FF504B">
        <w:rPr>
          <w:rFonts w:cstheme="minorHAnsi"/>
          <w:sz w:val="24"/>
        </w:rPr>
        <w:t xml:space="preserve">werden </w:t>
      </w:r>
      <w:r w:rsidR="00E459D0">
        <w:rPr>
          <w:rFonts w:cstheme="minorHAnsi"/>
          <w:sz w:val="24"/>
        </w:rPr>
        <w:t>durch die beteiligten Behörden und Einsatzkräfte die unterschiedlichen Warnmittel</w:t>
      </w:r>
      <w:r w:rsidR="00305F61">
        <w:rPr>
          <w:rFonts w:cstheme="minorHAnsi"/>
          <w:sz w:val="24"/>
        </w:rPr>
        <w:t xml:space="preserve"> </w:t>
      </w:r>
      <w:r w:rsidR="00E459D0">
        <w:rPr>
          <w:rFonts w:cstheme="minorHAnsi"/>
          <w:sz w:val="24"/>
        </w:rPr>
        <w:t>wie z. B. Radio und Fernsehen, Warn-Apps</w:t>
      </w:r>
      <w:r w:rsidR="00AA3F43">
        <w:rPr>
          <w:rFonts w:cstheme="minorHAnsi"/>
          <w:sz w:val="24"/>
        </w:rPr>
        <w:t xml:space="preserve"> (im Landkreis Hildesheim </w:t>
      </w:r>
      <w:r w:rsidR="005B36DB">
        <w:rPr>
          <w:rFonts w:cstheme="minorHAnsi"/>
          <w:sz w:val="24"/>
        </w:rPr>
        <w:t>BIWAPP)</w:t>
      </w:r>
      <w:r w:rsidR="00E459D0">
        <w:rPr>
          <w:rFonts w:cstheme="minorHAnsi"/>
          <w:sz w:val="24"/>
        </w:rPr>
        <w:t>, Sirenen und mobile Lautsprecherdurchsagen</w:t>
      </w:r>
      <w:r w:rsidR="00305F61">
        <w:rPr>
          <w:rFonts w:cstheme="minorHAnsi"/>
          <w:sz w:val="24"/>
        </w:rPr>
        <w:t xml:space="preserve"> </w:t>
      </w:r>
      <w:r w:rsidR="00E459D0">
        <w:rPr>
          <w:rFonts w:cstheme="minorHAnsi"/>
          <w:sz w:val="24"/>
        </w:rPr>
        <w:t>aktiviert. Gegen 11.45 Uhr erfolgt die Entwarnung über die jeweiligen Warnmittel und Endgeräte</w:t>
      </w:r>
      <w:r w:rsidR="004B512A">
        <w:rPr>
          <w:rFonts w:cstheme="minorHAnsi"/>
          <w:sz w:val="24"/>
        </w:rPr>
        <w:t>, über die zuvor Warnungen versendet worden sind.</w:t>
      </w:r>
    </w:p>
    <w:p w14:paraId="09957592" w14:textId="77777777" w:rsidR="00F915DF" w:rsidRDefault="00F915DF" w:rsidP="00305F61">
      <w:pPr>
        <w:spacing w:after="0" w:line="360" w:lineRule="auto"/>
        <w:rPr>
          <w:rFonts w:cstheme="minorHAnsi"/>
          <w:sz w:val="24"/>
        </w:rPr>
      </w:pPr>
    </w:p>
    <w:p w14:paraId="07DEA3DD" w14:textId="77777777" w:rsidR="00BE70A1" w:rsidRDefault="00BE70A1" w:rsidP="00BE70A1">
      <w:pPr>
        <w:spacing w:after="0" w:line="360" w:lineRule="auto"/>
        <w:rPr>
          <w:rFonts w:cstheme="minorHAnsi"/>
          <w:sz w:val="24"/>
        </w:rPr>
      </w:pPr>
      <w:r>
        <w:rPr>
          <w:rFonts w:cstheme="minorHAnsi"/>
          <w:sz w:val="24"/>
        </w:rPr>
        <w:t xml:space="preserve">Im Landkreis Hildesheim stehen unter anderem Sirenen als Warnmittel zur Verfügung. Diese werden um 11 Uhr durch die Leitstelle im Landkreis Hildesheim ausgelöst. Zunächst erfolgt der Warnton vor Gefahren. Dieses ist ein einminütiger auf- und abschwellender Ton. (Der Feueralarm besteht dagegen aus einem dreimal hintereinander folgenden 15 Sekunden langen Dauerton.) Die Entwarnung erfolgt um 11.45 Uhr durch einen einminütigen Dauerton. </w:t>
      </w:r>
    </w:p>
    <w:p w14:paraId="0341185A" w14:textId="77777777" w:rsidR="00BE70A1" w:rsidRDefault="00BE70A1" w:rsidP="00BE70A1">
      <w:pPr>
        <w:spacing w:after="0" w:line="360" w:lineRule="auto"/>
        <w:rPr>
          <w:rFonts w:cstheme="minorHAnsi"/>
          <w:sz w:val="24"/>
        </w:rPr>
      </w:pPr>
      <w:r>
        <w:rPr>
          <w:rFonts w:cstheme="minorHAnsi"/>
          <w:sz w:val="24"/>
        </w:rPr>
        <w:t>Außerdem werden im Bereich der Gemeinde Holle durch mobile Warnmittel (Fahrzeuge und eine Drohne mit Lausprecheranlagen der Katastrophenschutzeinheiten sowie Feuerwehrfahrzeuge) die Durchsagen zur Warnung und Entwarnung geprobt.</w:t>
      </w:r>
    </w:p>
    <w:p w14:paraId="7880FFB4" w14:textId="77777777" w:rsidR="00BE70A1" w:rsidRDefault="00BE70A1" w:rsidP="00305F61">
      <w:pPr>
        <w:spacing w:after="0" w:line="360" w:lineRule="auto"/>
        <w:rPr>
          <w:rFonts w:cstheme="minorHAnsi"/>
          <w:sz w:val="24"/>
        </w:rPr>
      </w:pPr>
    </w:p>
    <w:p w14:paraId="64759318" w14:textId="159F72AB" w:rsidR="004B512A" w:rsidRDefault="004B512A" w:rsidP="00305F61">
      <w:pPr>
        <w:spacing w:after="0" w:line="360" w:lineRule="auto"/>
        <w:rPr>
          <w:rFonts w:cstheme="minorHAnsi"/>
          <w:sz w:val="24"/>
        </w:rPr>
      </w:pPr>
      <w:r>
        <w:rPr>
          <w:rFonts w:cstheme="minorHAnsi"/>
          <w:sz w:val="24"/>
        </w:rPr>
        <w:t xml:space="preserve">Der </w:t>
      </w:r>
      <w:proofErr w:type="spellStart"/>
      <w:r>
        <w:rPr>
          <w:rFonts w:cstheme="minorHAnsi"/>
          <w:sz w:val="24"/>
        </w:rPr>
        <w:t>Warntag</w:t>
      </w:r>
      <w:proofErr w:type="spellEnd"/>
      <w:r>
        <w:rPr>
          <w:rFonts w:cstheme="minorHAnsi"/>
          <w:sz w:val="24"/>
        </w:rPr>
        <w:t xml:space="preserve"> dient </w:t>
      </w:r>
      <w:r w:rsidR="00FF504B">
        <w:rPr>
          <w:rFonts w:cstheme="minorHAnsi"/>
          <w:sz w:val="24"/>
        </w:rPr>
        <w:t>der Erprobung der Warnsysteme.</w:t>
      </w:r>
      <w:r>
        <w:rPr>
          <w:rFonts w:cstheme="minorHAnsi"/>
          <w:sz w:val="24"/>
        </w:rPr>
        <w:t xml:space="preserve"> </w:t>
      </w:r>
      <w:r w:rsidR="00FF504B">
        <w:rPr>
          <w:rFonts w:cstheme="minorHAnsi"/>
          <w:sz w:val="24"/>
        </w:rPr>
        <w:t>D</w:t>
      </w:r>
      <w:r>
        <w:rPr>
          <w:rFonts w:cstheme="minorHAnsi"/>
          <w:sz w:val="24"/>
        </w:rPr>
        <w:t xml:space="preserve">ie technischen Abläufe sowie die Funktionsfähigkeit der Warnmittel </w:t>
      </w:r>
      <w:r w:rsidR="00FF504B">
        <w:rPr>
          <w:rFonts w:cstheme="minorHAnsi"/>
          <w:sz w:val="24"/>
        </w:rPr>
        <w:t>werden</w:t>
      </w:r>
      <w:r>
        <w:rPr>
          <w:rFonts w:cstheme="minorHAnsi"/>
          <w:sz w:val="24"/>
        </w:rPr>
        <w:t xml:space="preserve"> überprüf</w:t>
      </w:r>
      <w:r w:rsidR="006008BC">
        <w:rPr>
          <w:rFonts w:cstheme="minorHAnsi"/>
          <w:sz w:val="24"/>
        </w:rPr>
        <w:t>t</w:t>
      </w:r>
      <w:r>
        <w:rPr>
          <w:rFonts w:cstheme="minorHAnsi"/>
          <w:sz w:val="24"/>
        </w:rPr>
        <w:t xml:space="preserve"> und mögliche Schwachstellen </w:t>
      </w:r>
      <w:r w:rsidR="006008BC">
        <w:rPr>
          <w:rFonts w:cstheme="minorHAnsi"/>
          <w:sz w:val="24"/>
        </w:rPr>
        <w:t>können erkannt</w:t>
      </w:r>
      <w:r>
        <w:rPr>
          <w:rFonts w:cstheme="minorHAnsi"/>
          <w:sz w:val="24"/>
        </w:rPr>
        <w:t xml:space="preserve"> und im Nachgang aus</w:t>
      </w:r>
      <w:r w:rsidR="006008BC">
        <w:rPr>
          <w:rFonts w:cstheme="minorHAnsi"/>
          <w:sz w:val="24"/>
        </w:rPr>
        <w:t>ge</w:t>
      </w:r>
      <w:r>
        <w:rPr>
          <w:rFonts w:cstheme="minorHAnsi"/>
          <w:sz w:val="24"/>
        </w:rPr>
        <w:t>besser</w:t>
      </w:r>
      <w:r w:rsidR="006008BC">
        <w:rPr>
          <w:rFonts w:cstheme="minorHAnsi"/>
          <w:sz w:val="24"/>
        </w:rPr>
        <w:t>t</w:t>
      </w:r>
      <w:r>
        <w:rPr>
          <w:rFonts w:cstheme="minorHAnsi"/>
          <w:sz w:val="24"/>
        </w:rPr>
        <w:t xml:space="preserve"> </w:t>
      </w:r>
      <w:r w:rsidR="006008BC">
        <w:rPr>
          <w:rFonts w:cstheme="minorHAnsi"/>
          <w:sz w:val="24"/>
        </w:rPr>
        <w:t>werden</w:t>
      </w:r>
      <w:r>
        <w:rPr>
          <w:rFonts w:cstheme="minorHAnsi"/>
          <w:sz w:val="24"/>
        </w:rPr>
        <w:t xml:space="preserve">, um so das System der Bevölkerungswarnung sicherer und effektiver zu machen. Ebenso dient der </w:t>
      </w:r>
      <w:proofErr w:type="spellStart"/>
      <w:r>
        <w:rPr>
          <w:rFonts w:cstheme="minorHAnsi"/>
          <w:sz w:val="24"/>
        </w:rPr>
        <w:t>Warntag</w:t>
      </w:r>
      <w:proofErr w:type="spellEnd"/>
      <w:r>
        <w:rPr>
          <w:rFonts w:cstheme="minorHAnsi"/>
          <w:sz w:val="24"/>
        </w:rPr>
        <w:t xml:space="preserve"> der Wissensvermittlung und Sensibilisierung der Bevölkerung, um im Ernstfall für entsprechende Situationen vorbereitet zu sein.</w:t>
      </w:r>
      <w:r w:rsidR="006008BC">
        <w:rPr>
          <w:rFonts w:cstheme="minorHAnsi"/>
          <w:sz w:val="24"/>
        </w:rPr>
        <w:t xml:space="preserve"> Wenn die Abläufe der Warnung vertraut sind, kann man im Ernstfall besser reagieren.</w:t>
      </w:r>
    </w:p>
    <w:p w14:paraId="7951C410" w14:textId="589D5CDF" w:rsidR="00DD50FD" w:rsidRPr="00DD50FD" w:rsidRDefault="00AA3F43" w:rsidP="00DD50FD">
      <w:pPr>
        <w:spacing w:after="0" w:line="360" w:lineRule="auto"/>
        <w:rPr>
          <w:rFonts w:cstheme="minorHAnsi"/>
          <w:sz w:val="24"/>
        </w:rPr>
      </w:pPr>
      <w:r>
        <w:rPr>
          <w:rFonts w:cstheme="minorHAnsi"/>
          <w:sz w:val="24"/>
        </w:rPr>
        <w:t xml:space="preserve">Weitere Informationen zum </w:t>
      </w:r>
      <w:proofErr w:type="spellStart"/>
      <w:r>
        <w:rPr>
          <w:rFonts w:cstheme="minorHAnsi"/>
          <w:sz w:val="24"/>
        </w:rPr>
        <w:t>Warntag</w:t>
      </w:r>
      <w:proofErr w:type="spellEnd"/>
      <w:r>
        <w:rPr>
          <w:rFonts w:cstheme="minorHAnsi"/>
          <w:sz w:val="24"/>
        </w:rPr>
        <w:t xml:space="preserve"> und generell </w:t>
      </w:r>
      <w:r w:rsidR="00BE70A1">
        <w:rPr>
          <w:rFonts w:cstheme="minorHAnsi"/>
          <w:sz w:val="24"/>
        </w:rPr>
        <w:t xml:space="preserve">zur </w:t>
      </w:r>
      <w:r>
        <w:rPr>
          <w:rFonts w:cstheme="minorHAnsi"/>
          <w:sz w:val="24"/>
        </w:rPr>
        <w:t xml:space="preserve">Warnung der Bevölkerung </w:t>
      </w:r>
      <w:r w:rsidR="00BE70A1">
        <w:rPr>
          <w:rFonts w:cstheme="minorHAnsi"/>
          <w:sz w:val="24"/>
        </w:rPr>
        <w:t>gibt es unter</w:t>
      </w:r>
      <w:r>
        <w:rPr>
          <w:rFonts w:cstheme="minorHAnsi"/>
          <w:sz w:val="24"/>
        </w:rPr>
        <w:t xml:space="preserve"> www.warnung-der-bevölkerung.de</w:t>
      </w:r>
    </w:p>
    <w:sectPr w:rsidR="00DD50FD" w:rsidRPr="00DD50FD" w:rsidSect="00A17F94">
      <w:headerReference w:type="default" r:id="rId6"/>
      <w:footerReference w:type="default" r:id="rId7"/>
      <w:pgSz w:w="11906" w:h="16838" w:code="9"/>
      <w:pgMar w:top="1418" w:right="1134" w:bottom="1588" w:left="1134" w:header="2325"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9FA3E" w14:textId="77777777" w:rsidR="00860221" w:rsidRDefault="00860221" w:rsidP="003A41B5">
      <w:pPr>
        <w:spacing w:after="0" w:line="240" w:lineRule="auto"/>
      </w:pPr>
      <w:r>
        <w:separator/>
      </w:r>
    </w:p>
  </w:endnote>
  <w:endnote w:type="continuationSeparator" w:id="0">
    <w:p w14:paraId="66E90463" w14:textId="77777777" w:rsidR="00860221" w:rsidRDefault="00860221" w:rsidP="003A4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7A26D" w14:textId="77777777" w:rsidR="00AA3F43" w:rsidRPr="00840DAF" w:rsidRDefault="00AA3F43" w:rsidP="00FE5727">
    <w:pPr>
      <w:pStyle w:val="Fuzeile"/>
      <w:spacing w:line="360" w:lineRule="auto"/>
      <w:jc w:val="center"/>
      <w:rPr>
        <w:rFonts w:cstheme="minorHAnsi"/>
        <w:sz w:val="18"/>
      </w:rPr>
    </w:pPr>
    <w:r w:rsidRPr="00840DAF">
      <w:rPr>
        <w:rFonts w:cstheme="minorHAnsi"/>
        <w:sz w:val="18"/>
      </w:rPr>
      <w:t xml:space="preserve">Landkreis Hildesheim, </w:t>
    </w:r>
    <w:r>
      <w:rPr>
        <w:rFonts w:cstheme="minorHAnsi"/>
        <w:sz w:val="18"/>
      </w:rPr>
      <w:t>Landrätebüro - Pressestelle</w:t>
    </w:r>
    <w:r w:rsidRPr="00840DAF">
      <w:rPr>
        <w:rFonts w:cstheme="minorHAnsi"/>
        <w:sz w:val="18"/>
      </w:rPr>
      <w:t xml:space="preserve"> </w:t>
    </w:r>
    <w:r w:rsidRPr="00840DAF">
      <w:rPr>
        <w:rFonts w:cstheme="minorHAnsi"/>
        <w:b/>
        <w:sz w:val="18"/>
      </w:rPr>
      <w:t>∙</w:t>
    </w:r>
    <w:r w:rsidRPr="00840DAF">
      <w:rPr>
        <w:rFonts w:cstheme="minorHAnsi"/>
        <w:sz w:val="18"/>
      </w:rPr>
      <w:t xml:space="preserve"> </w:t>
    </w:r>
    <w:r>
      <w:rPr>
        <w:rFonts w:cstheme="minorHAnsi"/>
        <w:sz w:val="18"/>
      </w:rPr>
      <w:t>Marie-Wagenknecht-Straße 3</w:t>
    </w:r>
    <w:r w:rsidRPr="00840DAF">
      <w:rPr>
        <w:rFonts w:cstheme="minorHAnsi"/>
        <w:sz w:val="18"/>
      </w:rPr>
      <w:t xml:space="preserve"> </w:t>
    </w:r>
    <w:r w:rsidRPr="00840DAF">
      <w:rPr>
        <w:rFonts w:cstheme="minorHAnsi"/>
        <w:b/>
        <w:sz w:val="18"/>
      </w:rPr>
      <w:t>∙</w:t>
    </w:r>
    <w:r w:rsidRPr="00840DAF">
      <w:rPr>
        <w:rFonts w:cstheme="minorHAnsi"/>
        <w:sz w:val="18"/>
      </w:rPr>
      <w:t xml:space="preserve"> 31134 Hildesheim</w:t>
    </w:r>
  </w:p>
  <w:p w14:paraId="420EED57" w14:textId="77777777" w:rsidR="00AA3F43" w:rsidRPr="00840DAF" w:rsidRDefault="00AA3F43" w:rsidP="00FE5727">
    <w:pPr>
      <w:pStyle w:val="Fuzeile"/>
      <w:spacing w:line="360" w:lineRule="auto"/>
      <w:jc w:val="center"/>
      <w:rPr>
        <w:rFonts w:cstheme="minorHAnsi"/>
        <w:sz w:val="18"/>
      </w:rPr>
    </w:pPr>
    <w:r>
      <w:rPr>
        <w:rFonts w:cstheme="minorHAnsi"/>
        <w:noProof/>
        <w:sz w:val="18"/>
        <w:lang w:eastAsia="de-DE"/>
      </w:rPr>
      <w:drawing>
        <wp:inline distT="0" distB="0" distL="0" distR="0" wp14:anchorId="57F26D0B" wp14:editId="0A4E2CFF">
          <wp:extent cx="103505" cy="111125"/>
          <wp:effectExtent l="0" t="0" r="0" b="3175"/>
          <wp:docPr id="1" name="Bild 1" descr="Tele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Telef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 cy="111125"/>
                  </a:xfrm>
                  <a:prstGeom prst="rect">
                    <a:avLst/>
                  </a:prstGeom>
                  <a:noFill/>
                  <a:ln>
                    <a:noFill/>
                  </a:ln>
                </pic:spPr>
              </pic:pic>
            </a:graphicData>
          </a:graphic>
        </wp:inline>
      </w:drawing>
    </w:r>
    <w:r w:rsidRPr="00840DAF">
      <w:rPr>
        <w:rFonts w:cstheme="minorHAnsi"/>
        <w:sz w:val="18"/>
      </w:rPr>
      <w:t xml:space="preserve"> 05121 309-2161 </w:t>
    </w:r>
    <w:r w:rsidRPr="00840DAF">
      <w:rPr>
        <w:rFonts w:cstheme="minorHAnsi"/>
        <w:noProof/>
        <w:sz w:val="18"/>
        <w:lang w:eastAsia="de-DE"/>
      </w:rPr>
      <w:drawing>
        <wp:inline distT="0" distB="0" distL="0" distR="0" wp14:anchorId="7420D89F" wp14:editId="2B234F7D">
          <wp:extent cx="106392" cy="108000"/>
          <wp:effectExtent l="19050" t="0" r="7908" b="0"/>
          <wp:docPr id="5" name="Bild 2" descr="C:\Users\Wilken\Downloads\icons8-nachricht-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lken\Downloads\icons8-nachricht-24.png"/>
                  <pic:cNvPicPr>
                    <a:picLocks noChangeAspect="1" noChangeArrowheads="1"/>
                  </pic:cNvPicPr>
                </pic:nvPicPr>
                <pic:blipFill>
                  <a:blip r:embed="rId2"/>
                  <a:srcRect/>
                  <a:stretch>
                    <a:fillRect/>
                  </a:stretch>
                </pic:blipFill>
                <pic:spPr bwMode="auto">
                  <a:xfrm>
                    <a:off x="0" y="0"/>
                    <a:ext cx="106392" cy="108000"/>
                  </a:xfrm>
                  <a:prstGeom prst="rect">
                    <a:avLst/>
                  </a:prstGeom>
                  <a:noFill/>
                  <a:ln w="9525">
                    <a:noFill/>
                    <a:miter lim="800000"/>
                    <a:headEnd/>
                    <a:tailEnd/>
                  </a:ln>
                </pic:spPr>
              </pic:pic>
            </a:graphicData>
          </a:graphic>
        </wp:inline>
      </w:drawing>
    </w:r>
    <w:r w:rsidRPr="00840DAF">
      <w:rPr>
        <w:rFonts w:cstheme="minorHAnsi"/>
        <w:sz w:val="18"/>
      </w:rPr>
      <w:t xml:space="preserve"> presse@landkreishildesheim.de</w:t>
    </w:r>
  </w:p>
  <w:sdt>
    <w:sdtPr>
      <w:rPr>
        <w:rFonts w:cstheme="minorHAnsi"/>
      </w:rPr>
      <w:id w:val="20529208"/>
      <w:docPartObj>
        <w:docPartGallery w:val="Page Numbers (Top of Page)"/>
        <w:docPartUnique/>
      </w:docPartObj>
    </w:sdtPr>
    <w:sdtEndPr/>
    <w:sdtContent>
      <w:p w14:paraId="51B3EFDB" w14:textId="77777777" w:rsidR="00AA3F43" w:rsidRPr="00840DAF" w:rsidRDefault="00AA3F43" w:rsidP="00FE5727">
        <w:pPr>
          <w:jc w:val="center"/>
          <w:rPr>
            <w:rFonts w:cstheme="minorHAnsi"/>
          </w:rPr>
        </w:pPr>
        <w:r w:rsidRPr="00840DAF">
          <w:rPr>
            <w:rFonts w:cstheme="minorHAnsi"/>
            <w:sz w:val="18"/>
          </w:rPr>
          <w:t xml:space="preserve">Seite </w:t>
        </w:r>
        <w:r w:rsidRPr="00840DAF">
          <w:rPr>
            <w:rFonts w:cstheme="minorHAnsi"/>
            <w:sz w:val="18"/>
          </w:rPr>
          <w:fldChar w:fldCharType="begin"/>
        </w:r>
        <w:r w:rsidRPr="00840DAF">
          <w:rPr>
            <w:rFonts w:cstheme="minorHAnsi"/>
            <w:sz w:val="18"/>
          </w:rPr>
          <w:instrText xml:space="preserve"> PAGE </w:instrText>
        </w:r>
        <w:r w:rsidRPr="00840DAF">
          <w:rPr>
            <w:rFonts w:cstheme="minorHAnsi"/>
            <w:sz w:val="18"/>
          </w:rPr>
          <w:fldChar w:fldCharType="separate"/>
        </w:r>
        <w:r>
          <w:rPr>
            <w:rFonts w:cstheme="minorHAnsi"/>
            <w:noProof/>
            <w:sz w:val="18"/>
          </w:rPr>
          <w:t>1</w:t>
        </w:r>
        <w:r w:rsidRPr="00840DAF">
          <w:rPr>
            <w:rFonts w:cstheme="minorHAnsi"/>
            <w:sz w:val="18"/>
          </w:rPr>
          <w:fldChar w:fldCharType="end"/>
        </w:r>
        <w:r w:rsidRPr="00840DAF">
          <w:rPr>
            <w:rFonts w:cstheme="minorHAnsi"/>
            <w:sz w:val="18"/>
          </w:rPr>
          <w:t xml:space="preserve"> von </w:t>
        </w:r>
        <w:r w:rsidRPr="00840DAF">
          <w:rPr>
            <w:rFonts w:cstheme="minorHAnsi"/>
            <w:sz w:val="18"/>
          </w:rPr>
          <w:fldChar w:fldCharType="begin"/>
        </w:r>
        <w:r w:rsidRPr="00840DAF">
          <w:rPr>
            <w:rFonts w:cstheme="minorHAnsi"/>
            <w:sz w:val="18"/>
          </w:rPr>
          <w:instrText xml:space="preserve"> NUMPAGES  </w:instrText>
        </w:r>
        <w:r w:rsidRPr="00840DAF">
          <w:rPr>
            <w:rFonts w:cstheme="minorHAnsi"/>
            <w:sz w:val="18"/>
          </w:rPr>
          <w:fldChar w:fldCharType="separate"/>
        </w:r>
        <w:r>
          <w:rPr>
            <w:rFonts w:cstheme="minorHAnsi"/>
            <w:noProof/>
            <w:sz w:val="18"/>
          </w:rPr>
          <w:t>1</w:t>
        </w:r>
        <w:r w:rsidRPr="00840DAF">
          <w:rPr>
            <w:rFonts w:cstheme="minorHAnsi"/>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55F10" w14:textId="77777777" w:rsidR="00860221" w:rsidRDefault="00860221" w:rsidP="003A41B5">
      <w:pPr>
        <w:spacing w:after="0" w:line="240" w:lineRule="auto"/>
      </w:pPr>
      <w:r>
        <w:separator/>
      </w:r>
    </w:p>
  </w:footnote>
  <w:footnote w:type="continuationSeparator" w:id="0">
    <w:p w14:paraId="7E4C96FA" w14:textId="77777777" w:rsidR="00860221" w:rsidRDefault="00860221" w:rsidP="003A4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79A0A" w14:textId="77777777" w:rsidR="00AA3F43" w:rsidRPr="00840DAF" w:rsidRDefault="00AA3F43">
    <w:pPr>
      <w:pStyle w:val="Kopfzeile"/>
      <w:rPr>
        <w:rFonts w:ascii="Arial" w:hAnsi="Arial" w:cs="Arial"/>
        <w:color w:val="FF0000"/>
        <w:sz w:val="12"/>
      </w:rPr>
    </w:pPr>
    <w:r w:rsidRPr="00840DAF">
      <w:rPr>
        <w:rFonts w:ascii="Arial" w:hAnsi="Arial" w:cs="Arial"/>
        <w:noProof/>
        <w:color w:val="FF0000"/>
        <w:sz w:val="12"/>
        <w:lang w:eastAsia="de-DE"/>
      </w:rPr>
      <w:drawing>
        <wp:anchor distT="0" distB="0" distL="114300" distR="114300" simplePos="0" relativeHeight="251658240" behindDoc="0" locked="0" layoutInCell="1" allowOverlap="1" wp14:anchorId="4BCB97D6" wp14:editId="5C8CCFA5">
          <wp:simplePos x="0" y="0"/>
          <wp:positionH relativeFrom="margin">
            <wp:posOffset>4747260</wp:posOffset>
          </wp:positionH>
          <wp:positionV relativeFrom="margin">
            <wp:posOffset>-1323340</wp:posOffset>
          </wp:positionV>
          <wp:extent cx="1449337" cy="1080000"/>
          <wp:effectExtent l="0" t="0" r="0" b="0"/>
          <wp:wrapSquare wrapText="bothSides"/>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HiLogo-NEU-Farbe_ohne.jpg"/>
                  <pic:cNvPicPr/>
                </pic:nvPicPr>
                <pic:blipFill>
                  <a:blip r:embed="rId1">
                    <a:extLst>
                      <a:ext uri="{28A0092B-C50C-407E-A947-70E740481C1C}">
                        <a14:useLocalDpi xmlns:a14="http://schemas.microsoft.com/office/drawing/2010/main" val="0"/>
                      </a:ext>
                    </a:extLst>
                  </a:blip>
                  <a:stretch>
                    <a:fillRect/>
                  </a:stretch>
                </pic:blipFill>
                <pic:spPr>
                  <a:xfrm>
                    <a:off x="0" y="0"/>
                    <a:ext cx="1449337" cy="1080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FF0000"/>
        <w:sz w:val="12"/>
        <w:lang w:eastAsia="de-DE"/>
      </w:rPr>
      <mc:AlternateContent>
        <mc:Choice Requires="wps">
          <w:drawing>
            <wp:anchor distT="0" distB="0" distL="114300" distR="114300" simplePos="0" relativeHeight="251660288" behindDoc="0" locked="0" layoutInCell="1" allowOverlap="1" wp14:anchorId="2106E428" wp14:editId="206B85A2">
              <wp:simplePos x="0" y="0"/>
              <wp:positionH relativeFrom="margin">
                <wp:posOffset>-111760</wp:posOffset>
              </wp:positionH>
              <wp:positionV relativeFrom="paragraph">
                <wp:posOffset>-515620</wp:posOffset>
              </wp:positionV>
              <wp:extent cx="2445385" cy="610870"/>
              <wp:effectExtent l="2540" t="0" r="0" b="381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610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AD2E7A" w14:textId="77777777" w:rsidR="00AA3F43" w:rsidRPr="00840DAF" w:rsidRDefault="00AA3F43">
                          <w:pPr>
                            <w:rPr>
                              <w:rFonts w:cstheme="minorHAnsi"/>
                            </w:rPr>
                          </w:pPr>
                          <w:r w:rsidRPr="00840DAF">
                            <w:rPr>
                              <w:rFonts w:cstheme="minorHAnsi"/>
                              <w:sz w:val="44"/>
                            </w:rPr>
                            <w:t>Pressemitteilung</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2106E428" id="_x0000_t202" coordsize="21600,21600" o:spt="202" path="m,l,21600r21600,l21600,xe">
              <v:stroke joinstyle="miter"/>
              <v:path gradientshapeok="t" o:connecttype="rect"/>
            </v:shapetype>
            <v:shape id="Text Box 1" o:spid="_x0000_s1026" type="#_x0000_t202" style="position:absolute;margin-left:-8.8pt;margin-top:-40.6pt;width:192.55pt;height:48.1pt;z-index:251660288;visibility:visible;mso-wrap-style:square;mso-width-percent:400;mso-height-percent:200;mso-wrap-distance-left:9pt;mso-wrap-distance-top:0;mso-wrap-distance-right:9pt;mso-wrap-distance-bottom:0;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" stroked="f">
              <v:textbox style="mso-fit-shape-to-text:t">
                <w:txbxContent>
                  <w:p w14:paraId="04AD2E7A" w14:textId="77777777" w:rsidR="00AA3F43" w:rsidRPr="00840DAF" w:rsidRDefault="00AA3F43">
                    <w:pPr>
                      <w:rPr>
                        <w:rFonts w:cstheme="minorHAnsi"/>
                      </w:rPr>
                    </w:pPr>
                    <w:r w:rsidRPr="00840DAF">
                      <w:rPr>
                        <w:rFonts w:cstheme="minorHAnsi"/>
                        <w:sz w:val="44"/>
                      </w:rPr>
                      <w:t>Pressemitteilung</w:t>
                    </w:r>
                  </w:p>
                </w:txbxContent>
              </v:textbox>
              <w10:wrap anchorx="margin"/>
            </v:shape>
          </w:pict>
        </mc:Fallback>
      </mc:AlternateContent>
    </w:r>
    <w:r w:rsidRPr="00840DAF">
      <w:rPr>
        <w:rFonts w:ascii="Arial" w:hAnsi="Arial" w:cs="Arial"/>
        <w:color w:val="FF0000"/>
        <w:sz w:val="12"/>
      </w:rPr>
      <w: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defaultTabStop w:val="708"/>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4863"/>
    <w:rsid w:val="00030E53"/>
    <w:rsid w:val="000348D1"/>
    <w:rsid w:val="0005401D"/>
    <w:rsid w:val="00056F79"/>
    <w:rsid w:val="00071A67"/>
    <w:rsid w:val="000736C8"/>
    <w:rsid w:val="000A31D2"/>
    <w:rsid w:val="000D044B"/>
    <w:rsid w:val="00127AEC"/>
    <w:rsid w:val="00153DA9"/>
    <w:rsid w:val="00191AB1"/>
    <w:rsid w:val="001C7566"/>
    <w:rsid w:val="00221799"/>
    <w:rsid w:val="00285206"/>
    <w:rsid w:val="002A7F41"/>
    <w:rsid w:val="002C5644"/>
    <w:rsid w:val="002D5A07"/>
    <w:rsid w:val="002F29B2"/>
    <w:rsid w:val="00305F61"/>
    <w:rsid w:val="00350FE3"/>
    <w:rsid w:val="003A41B5"/>
    <w:rsid w:val="003C30B0"/>
    <w:rsid w:val="003D5ECD"/>
    <w:rsid w:val="00412D0E"/>
    <w:rsid w:val="004178AF"/>
    <w:rsid w:val="00446B5F"/>
    <w:rsid w:val="0046030C"/>
    <w:rsid w:val="004A5146"/>
    <w:rsid w:val="004B512A"/>
    <w:rsid w:val="004D7A25"/>
    <w:rsid w:val="004E3445"/>
    <w:rsid w:val="00563AF7"/>
    <w:rsid w:val="005670D5"/>
    <w:rsid w:val="0059322B"/>
    <w:rsid w:val="005B36DB"/>
    <w:rsid w:val="005C7561"/>
    <w:rsid w:val="005D13B6"/>
    <w:rsid w:val="005E2775"/>
    <w:rsid w:val="006008BC"/>
    <w:rsid w:val="00646A82"/>
    <w:rsid w:val="006C463E"/>
    <w:rsid w:val="006E4A2A"/>
    <w:rsid w:val="006E4A69"/>
    <w:rsid w:val="006F1E45"/>
    <w:rsid w:val="006F69E6"/>
    <w:rsid w:val="007236C4"/>
    <w:rsid w:val="00795B8D"/>
    <w:rsid w:val="00840DAF"/>
    <w:rsid w:val="00860221"/>
    <w:rsid w:val="00862659"/>
    <w:rsid w:val="00864863"/>
    <w:rsid w:val="009454D8"/>
    <w:rsid w:val="00954618"/>
    <w:rsid w:val="009814C0"/>
    <w:rsid w:val="009D1B0D"/>
    <w:rsid w:val="009D4AA6"/>
    <w:rsid w:val="00A17F94"/>
    <w:rsid w:val="00AA1293"/>
    <w:rsid w:val="00AA3F43"/>
    <w:rsid w:val="00AB172E"/>
    <w:rsid w:val="00AF4985"/>
    <w:rsid w:val="00AF4A6A"/>
    <w:rsid w:val="00B55DBF"/>
    <w:rsid w:val="00BE70A1"/>
    <w:rsid w:val="00C16AC5"/>
    <w:rsid w:val="00C35715"/>
    <w:rsid w:val="00CA49FF"/>
    <w:rsid w:val="00CB04CA"/>
    <w:rsid w:val="00CB28CF"/>
    <w:rsid w:val="00CC124A"/>
    <w:rsid w:val="00D06C2E"/>
    <w:rsid w:val="00D86906"/>
    <w:rsid w:val="00DA32E4"/>
    <w:rsid w:val="00DD50FD"/>
    <w:rsid w:val="00E02F7C"/>
    <w:rsid w:val="00E459D0"/>
    <w:rsid w:val="00E67E9A"/>
    <w:rsid w:val="00E70DA7"/>
    <w:rsid w:val="00E76945"/>
    <w:rsid w:val="00E821D9"/>
    <w:rsid w:val="00EA27BA"/>
    <w:rsid w:val="00EC0FE1"/>
    <w:rsid w:val="00EF342B"/>
    <w:rsid w:val="00F06164"/>
    <w:rsid w:val="00F10E65"/>
    <w:rsid w:val="00F132E6"/>
    <w:rsid w:val="00F57A0D"/>
    <w:rsid w:val="00F915DF"/>
    <w:rsid w:val="00F930AE"/>
    <w:rsid w:val="00FA0EAC"/>
    <w:rsid w:val="00FE5727"/>
    <w:rsid w:val="00FF504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CBB04"/>
  <w15:docId w15:val="{BF7BBF0D-EB6B-426D-B568-1FB19D9EF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571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41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A41B5"/>
  </w:style>
  <w:style w:type="paragraph" w:styleId="Fuzeile">
    <w:name w:val="footer"/>
    <w:basedOn w:val="Standard"/>
    <w:link w:val="FuzeileZchn"/>
    <w:uiPriority w:val="99"/>
    <w:unhideWhenUsed/>
    <w:rsid w:val="003A41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A41B5"/>
  </w:style>
  <w:style w:type="paragraph" w:styleId="Sprechblasentext">
    <w:name w:val="Balloon Text"/>
    <w:basedOn w:val="Standard"/>
    <w:link w:val="SprechblasentextZchn"/>
    <w:uiPriority w:val="99"/>
    <w:semiHidden/>
    <w:unhideWhenUsed/>
    <w:rsid w:val="003A41B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41B5"/>
    <w:rPr>
      <w:rFonts w:ascii="Tahoma" w:hAnsi="Tahoma" w:cs="Tahoma"/>
      <w:sz w:val="16"/>
      <w:szCs w:val="16"/>
    </w:rPr>
  </w:style>
  <w:style w:type="character" w:styleId="Hyperlink">
    <w:name w:val="Hyperlink"/>
    <w:basedOn w:val="Absatz-Standardschriftart"/>
    <w:uiPriority w:val="99"/>
    <w:unhideWhenUsed/>
    <w:rsid w:val="00EA27BA"/>
    <w:rPr>
      <w:color w:val="0000FF" w:themeColor="hyperlink"/>
      <w:u w:val="single"/>
    </w:rPr>
  </w:style>
  <w:style w:type="character" w:styleId="NichtaufgelsteErwhnung">
    <w:name w:val="Unresolved Mention"/>
    <w:basedOn w:val="Absatz-Standardschriftart"/>
    <w:uiPriority w:val="99"/>
    <w:semiHidden/>
    <w:unhideWhenUsed/>
    <w:rsid w:val="00446B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rgit\AppData\Local\Temp\Vorlage%20Pressemitteilung.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Vorlage Pressemitteilung.dotx</Template>
  <TotalTime>0</TotalTime>
  <Pages>1</Pages>
  <Words>282</Words>
  <Characters>1781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Landkreis Hildesheim</Company>
  <LinksUpToDate>false</LinksUpToDate>
  <CharactersWithSpaces>2059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Birgit Wilken</dc:creator>
  <cp:lastModifiedBy>Birgit Wilken</cp:lastModifiedBy>
  <cp:revision>2</cp:revision>
  <cp:lastPrinted>2018-06-19T12:03:00Z</cp:lastPrinted>
  <dcterms:created xsi:type="dcterms:W3CDTF">2026-08-07T10:32:00Z</dcterms:created>
  <dcterms:modified xsi:type="dcterms:W3CDTF">2026-08-07T10:32:00Z</dcterms:modified>
</cp:coreProperties>
</file>