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jc w:val="left"/>
        <w:rPr>
          <w:rFonts w:cs="Arial"/>
          <w:b/>
          <w:bCs/>
          <w:color w:val="000000"/>
          <w:sz w:val="28"/>
          <w:szCs w:val="28"/>
        </w:rPr>
      </w:pPr>
      <w:r>
        <w:rPr>
          <w:rFonts w:cs="Arial"/>
          <w:sz w:val="20"/>
        </w:rPr>
        <w:t>Ludwigshafen, den 27. August 2026</w:t>
      </w:r>
      <w:r>
        <w:rPr>
          <w:rFonts w:cs="Arial"/>
          <w:sz w:val="20"/>
        </w:rPr>
        <w:br/>
      </w:r>
      <w:r>
        <w:rPr>
          <w:rFonts w:cs="Arial"/>
          <w:b/>
          <w:bCs/>
          <w:color w:val="000000"/>
          <w:sz w:val="28"/>
          <w:szCs w:val="28"/>
        </w:rPr>
        <w:t xml:space="preserve">Gedenken zum 100. Geburtstag von Alt-OB </w:t>
      </w:r>
      <w:r>
        <w:rPr>
          <w:rFonts w:cs="Arial"/>
          <w:b/>
          <w:bCs/>
          <w:color w:val="000000"/>
          <w:sz w:val="28"/>
          <w:szCs w:val="28"/>
        </w:rPr>
        <w:br/>
        <w:t xml:space="preserve">Dr. Werner Ludwig – Oberbürgermeister </w:t>
      </w:r>
      <w:r>
        <w:rPr>
          <w:rFonts w:cs="Arial"/>
          <w:b/>
          <w:bCs/>
          <w:color w:val="000000"/>
          <w:sz w:val="28"/>
          <w:szCs w:val="28"/>
        </w:rPr>
        <w:br/>
        <w:t>Prof. Dr. Klaus Blettner besucht Ehrengrab</w:t>
      </w:r>
    </w:p>
    <w:p>
      <w:pPr>
        <w:autoSpaceDE w:val="0"/>
        <w:autoSpaceDN w:val="0"/>
        <w:adjustRightInd w:val="0"/>
        <w:rPr>
          <w:rFonts w:cs="Arial"/>
          <w:color w:val="000000"/>
        </w:rPr>
      </w:pPr>
      <w:r>
        <w:rPr>
          <w:rFonts w:cs="Arial"/>
          <w:color w:val="000000"/>
        </w:rPr>
        <w:t>Die Stadt Ludwigshafen am Rhein erinnert am 100. Geburtstag ihres Alt-Oberbürgermeisters Dr. Werner Ludwig an das Wirken des ehemaligen Stadtoberhaupts. Oberbürgermeister Prof. Dr. Klaus Blettner besuchte am Donnerstag, 27. August 2026, das Ehrengrab des Alt-Oberbürgermeisters auf dem Hauptfriedhof und legte in Gedenken an Dr. Werner Ludwig einen Ehrenkranz am Grab nieder. Ludwig war am 25. Februar 2020 im Alter von 93 Jahren gestorben.</w:t>
      </w:r>
    </w:p>
    <w:p>
      <w:pPr>
        <w:autoSpaceDE w:val="0"/>
        <w:autoSpaceDN w:val="0"/>
        <w:adjustRightInd w:val="0"/>
        <w:rPr>
          <w:rFonts w:cs="Arial"/>
          <w:color w:val="000000"/>
        </w:rPr>
      </w:pPr>
      <w:r>
        <w:rPr>
          <w:rFonts w:cs="Arial"/>
          <w:color w:val="000000"/>
        </w:rPr>
        <w:t>"Dr. Werner Ludwig hat unsere Stadt Ludwigshafen am Rhein wie kein anderer geprägt und gestaltet. Wir erinnern uns heute in Dankbarkeit an ihn, an einen populären und erfolgreichen Oberbürgermeister. Er hat bis zuletzt hohes Ansehen in der Ludwigshafener Bevölkerung genossen und wurde parteiübergreifend für sein außergewöhnliches Engagement, seine Sachkompetenz, Leidenschaft und für sein Verantwortungsbewusstsein respektiert und geschätzt. Wir sind an diesem 100. Geburtstag in Gedanken bei seiner gesamten Familie und seinen Angehörigen", so Oberbürgermeister Prof. Blettner.</w:t>
      </w:r>
    </w:p>
    <w:p>
      <w:pPr>
        <w:autoSpaceDE w:val="0"/>
        <w:autoSpaceDN w:val="0"/>
        <w:adjustRightInd w:val="0"/>
        <w:rPr>
          <w:rFonts w:cs="Arial"/>
          <w:color w:val="000000"/>
        </w:rPr>
      </w:pPr>
      <w:r>
        <w:rPr>
          <w:rFonts w:cs="Arial"/>
          <w:color w:val="000000"/>
        </w:rPr>
        <w:t>Im Anschluss an die Kranzniederlegung würdigte die Stadt mit einem Vortrag von Stadtarchivar Dr. Klaus-Jürgen Becker das Leben und Wirken von Dr. Werner Ludwig im Wilhelm-Hack-Museum.</w:t>
      </w:r>
    </w:p>
    <w:p>
      <w:pPr>
        <w:autoSpaceDE w:val="0"/>
        <w:autoSpaceDN w:val="0"/>
        <w:adjustRightInd w:val="0"/>
        <w:spacing w:after="0"/>
        <w:rPr>
          <w:rFonts w:cs="Arial"/>
          <w:color w:val="000000"/>
        </w:rPr>
      </w:pPr>
    </w:p>
    <w:p>
      <w:pPr>
        <w:autoSpaceDE w:val="0"/>
        <w:autoSpaceDN w:val="0"/>
        <w:adjustRightInd w:val="0"/>
        <w:ind w:left="5664"/>
        <w:rPr>
          <w:rFonts w:cs="Arial"/>
          <w:color w:val="000000"/>
        </w:rPr>
      </w:pPr>
      <w:r>
        <w:rPr>
          <w:rFonts w:cs="Arial"/>
          <w:color w:val="000000"/>
        </w:rPr>
        <w:t>/2</w:t>
      </w:r>
    </w:p>
    <w:p>
      <w:pPr>
        <w:autoSpaceDE w:val="0"/>
        <w:autoSpaceDN w:val="0"/>
        <w:adjustRightInd w:val="0"/>
        <w:ind w:left="3540" w:firstLine="708"/>
        <w:rPr>
          <w:rFonts w:cs="Arial"/>
          <w:color w:val="000000"/>
        </w:rPr>
      </w:pPr>
      <w:r>
        <w:rPr>
          <w:rFonts w:cs="Arial"/>
          <w:color w:val="000000"/>
        </w:rPr>
        <w:lastRenderedPageBreak/>
        <w:t>- 2 -</w:t>
      </w:r>
    </w:p>
    <w:p>
      <w:pPr>
        <w:autoSpaceDE w:val="0"/>
        <w:autoSpaceDN w:val="0"/>
        <w:adjustRightInd w:val="0"/>
        <w:spacing w:after="0"/>
        <w:rPr>
          <w:rFonts w:cs="Arial"/>
          <w:b/>
          <w:bCs/>
          <w:color w:val="000000"/>
        </w:rPr>
      </w:pPr>
      <w:r>
        <w:rPr>
          <w:rFonts w:cs="Arial"/>
          <w:b/>
          <w:bCs/>
          <w:color w:val="000000"/>
        </w:rPr>
        <w:t>Leben und Wirken von Dr. Werner Ludwig</w:t>
      </w:r>
    </w:p>
    <w:p>
      <w:pPr>
        <w:autoSpaceDE w:val="0"/>
        <w:autoSpaceDN w:val="0"/>
        <w:adjustRightInd w:val="0"/>
        <w:rPr>
          <w:rFonts w:cs="Arial"/>
          <w:color w:val="000000"/>
        </w:rPr>
      </w:pPr>
      <w:r>
        <w:rPr>
          <w:rFonts w:cs="Arial"/>
          <w:color w:val="000000"/>
        </w:rPr>
        <w:t>Dr. Werner Ludwig war von Juli 1965 bis Juni 1993 Oberbürgermeister der Stadt Ludwigshafen am Rhein und beim Eintritt in den Ruhestand der damals dienstälteste Oberbürgermeister einer deutschen Stadt. Ludwig war vor seiner Wahl zum Oberbürgermeister bereits mehr als sieben Jahre, von Februar 1958 bis Juni 1965, Sozial- und Wohnungsdezernent der Stadt.</w:t>
      </w:r>
    </w:p>
    <w:p>
      <w:pPr>
        <w:autoSpaceDE w:val="0"/>
        <w:autoSpaceDN w:val="0"/>
        <w:adjustRightInd w:val="0"/>
        <w:rPr>
          <w:rFonts w:cs="Arial"/>
          <w:color w:val="000000"/>
        </w:rPr>
      </w:pPr>
      <w:r>
        <w:rPr>
          <w:rFonts w:cs="Arial"/>
          <w:color w:val="000000"/>
        </w:rPr>
        <w:t>Dr. Werner Ludwig wurde am 27. August 1926 in Pirmasens als Sohn des späteren bayerischen Landtagsabgeordneten Adolf Ludwig geboren. 1933 musste die von langer sozialdemokratischer Tradition geprägte Familie nach Frankreich emigrieren. Dort besuchte Werner Ludwig die Schule und begann sein Jurastudium. Sowohl die Emigration als auch das Leben in Frankreich haben Werner Ludwig geprägt. Die Partnerschaft Ludwigshafens mit Lorient in der Bretagne war ihm eine Herzensangelegenheit.</w:t>
      </w:r>
    </w:p>
    <w:p>
      <w:pPr>
        <w:autoSpaceDE w:val="0"/>
        <w:autoSpaceDN w:val="0"/>
        <w:adjustRightInd w:val="0"/>
        <w:rPr>
          <w:rFonts w:cs="Arial"/>
          <w:color w:val="000000"/>
        </w:rPr>
      </w:pPr>
      <w:r>
        <w:rPr>
          <w:rFonts w:cs="Arial"/>
          <w:color w:val="000000"/>
        </w:rPr>
        <w:t>1946 trat er in die SPD ein. Soziale Gerechtigkeit, gute Lebensbedingungen für die Menschen in der Stadt waren ihm ebenso wichtig wie das Eintreten für Versöhnung und das Zusammenwachsen Europas.</w:t>
      </w:r>
    </w:p>
    <w:p>
      <w:pPr>
        <w:autoSpaceDE w:val="0"/>
        <w:autoSpaceDN w:val="0"/>
        <w:adjustRightInd w:val="0"/>
        <w:rPr>
          <w:rFonts w:cs="Arial"/>
          <w:color w:val="000000"/>
        </w:rPr>
      </w:pPr>
      <w:r>
        <w:rPr>
          <w:rFonts w:cs="Arial"/>
          <w:color w:val="000000"/>
        </w:rPr>
        <w:t>Werner Ludwig und seine Frau Lucia hatten drei Kinder, sechs Enkel und fünf Urenkel. Ludwig lebte mit seiner Familie seit Anfang der 1960er Jahre in der Gartenstadt.</w:t>
      </w:r>
    </w:p>
    <w:p>
      <w:pPr>
        <w:autoSpaceDE w:val="0"/>
        <w:autoSpaceDN w:val="0"/>
        <w:adjustRightInd w:val="0"/>
        <w:rPr>
          <w:rFonts w:cs="Arial"/>
          <w:color w:val="000000"/>
        </w:rPr>
      </w:pPr>
      <w:r>
        <w:rPr>
          <w:rFonts w:cs="Arial"/>
          <w:color w:val="000000"/>
        </w:rPr>
        <w:t xml:space="preserve">Werner Ludwig war weit über die Grenzen der Stadt hinaus politisch aktiv: unter anderem von 1963 bis 1965 als Mitglied des </w:t>
      </w:r>
    </w:p>
    <w:p>
      <w:pPr>
        <w:autoSpaceDE w:val="0"/>
        <w:autoSpaceDN w:val="0"/>
        <w:adjustRightInd w:val="0"/>
        <w:ind w:left="5664"/>
        <w:rPr>
          <w:rFonts w:cs="Arial"/>
          <w:color w:val="000000"/>
        </w:rPr>
      </w:pPr>
      <w:r>
        <w:rPr>
          <w:rFonts w:cs="Arial"/>
          <w:color w:val="000000"/>
        </w:rPr>
        <w:t>/3</w:t>
      </w:r>
    </w:p>
    <w:p>
      <w:pPr>
        <w:autoSpaceDE w:val="0"/>
        <w:autoSpaceDN w:val="0"/>
        <w:adjustRightInd w:val="0"/>
        <w:ind w:left="3540" w:firstLine="708"/>
        <w:rPr>
          <w:rFonts w:cs="Arial"/>
          <w:color w:val="000000"/>
        </w:rPr>
      </w:pPr>
      <w:r>
        <w:rPr>
          <w:rFonts w:cs="Arial"/>
          <w:color w:val="000000"/>
        </w:rPr>
        <w:lastRenderedPageBreak/>
        <w:t>- 3 -</w:t>
      </w:r>
    </w:p>
    <w:p>
      <w:pPr>
        <w:autoSpaceDE w:val="0"/>
        <w:autoSpaceDN w:val="0"/>
        <w:adjustRightInd w:val="0"/>
        <w:rPr>
          <w:rFonts w:cs="Arial"/>
          <w:color w:val="000000"/>
        </w:rPr>
      </w:pPr>
      <w:r>
        <w:rPr>
          <w:rFonts w:cs="Arial"/>
          <w:color w:val="000000"/>
        </w:rPr>
        <w:t>Landtags Rheinland-Pfalz und dort als Vorsitzender des sozialpolitischen Ausschusses; von 1964 bis 1999 als Mitglied des Bezirkstags Pfalz, von 1964 bis 1974 und wieder von 1979 bis 1997 als Vorsitzender des Bezirkstags Pfalz, von 1984 bis 1999 als Vorsitzender des Vereins Naturpark Pfälzerwald, von 1965 bis 1998 als Vorsitzender des Aufsichtsrats der Pfalzwerke AG und von 1965 bis 1989 als Mitglied des Vorstandes des Städtetags Rheinland-Pfalz, dessen Vorsitzender er von 1969 bis 1971 war. Für sein langjähriges Wirken wurde Dr. Werner Ludwig neben der Ehrenbürgermeisterwürde "seiner" Stadt im Jahr 1993 mit hohen Auszeichnungen bedacht: 1990 mit dem Großen Bundesverdienstkreuz der Bundesrepublik Deutschland, 1992 mit der Europa-Union-Nadel in Gold, 1996 mit dem Verdienstorden des Landes Rheinland-Pfalz und 2015 mit dem "Officier de la Légion d’Honneur", einer der höchsten Auszeichnungen, die von der Französischen Republik vergeben wird.</w:t>
      </w:r>
    </w:p>
    <w:p>
      <w:pPr>
        <w:autoSpaceDE w:val="0"/>
        <w:autoSpaceDN w:val="0"/>
        <w:adjustRightInd w:val="0"/>
        <w:rPr>
          <w:rFonts w:cs="Arial"/>
          <w:color w:val="000000"/>
        </w:rPr>
      </w:pPr>
    </w:p>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506</Words>
  <Characters>3191</Characters>
  <Application>Microsoft Office Word</Application>
  <DocSecurity>0</DocSecurity>
  <Lines>26</Lines>
  <Paragraphs>7</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Stürmer Petra</cp:lastModifiedBy>
  <cp:revision>3</cp:revision>
  <cp:lastPrinted>2023-06-19T09:00:00Z</cp:lastPrinted>
  <dcterms:created xsi:type="dcterms:W3CDTF">2026-08-26T09:05:00Z</dcterms:created>
  <dcterms:modified xsi:type="dcterms:W3CDTF">2026-08-27T14:06:00Z</dcterms:modified>
</cp:coreProperties>
</file>