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r w:rsidRPr="00011441">
              <w:rPr>
                <w:rStyle w:val="BaySFFeldnamen"/>
              </w:rPr>
              <w:t>eMail</w:t>
            </w:r>
            <w:proofErr w:type="spell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0CA24707" w:rsidR="00DC08C6" w:rsidRPr="00B77514" w:rsidRDefault="00136F38" w:rsidP="003458F1">
            <w:pPr>
              <w:pStyle w:val="BaySFFeldeingaben"/>
            </w:pPr>
            <w:r>
              <w:fldChar w:fldCharType="begin"/>
            </w:r>
            <w:r w:rsidR="0046499A">
              <w:instrText xml:space="preserve"> TIME \@ "dd.MM.yyyy" </w:instrText>
            </w:r>
            <w:r>
              <w:fldChar w:fldCharType="separate"/>
            </w:r>
            <w:r w:rsidR="0035474B">
              <w:rPr>
                <w:noProof/>
              </w:rPr>
              <w:t>01.09.2026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6936B5E6" w14:textId="77777777" w:rsidR="0035474B" w:rsidRPr="00316EC5" w:rsidRDefault="0035474B" w:rsidP="0035474B">
      <w:pPr>
        <w:spacing w:after="0"/>
        <w:rPr>
          <w:rFonts w:ascii="Arial" w:hAnsi="Arial" w:cs="Arial"/>
          <w:b/>
          <w:bCs/>
          <w:sz w:val="36"/>
          <w:szCs w:val="36"/>
        </w:rPr>
      </w:pPr>
      <w:r w:rsidRPr="00316EC5">
        <w:rPr>
          <w:rFonts w:ascii="Arial" w:hAnsi="Arial" w:cs="Arial"/>
          <w:b/>
          <w:bCs/>
          <w:sz w:val="36"/>
          <w:szCs w:val="36"/>
        </w:rPr>
        <w:t>Handwerkerwoche bot spannende Einblicke</w:t>
      </w:r>
    </w:p>
    <w:p w14:paraId="72ED1D68" w14:textId="77777777" w:rsidR="0035474B" w:rsidRPr="00316EC5" w:rsidRDefault="0035474B" w:rsidP="0035474B">
      <w:pPr>
        <w:spacing w:after="0"/>
        <w:rPr>
          <w:rFonts w:ascii="Arial" w:hAnsi="Arial" w:cs="Arial"/>
          <w:sz w:val="24"/>
          <w:szCs w:val="24"/>
        </w:rPr>
      </w:pPr>
    </w:p>
    <w:p w14:paraId="0D8E0B5B" w14:textId="323E9CE0" w:rsidR="0035474B" w:rsidRPr="00316EC5" w:rsidRDefault="0035474B" w:rsidP="0035474B">
      <w:pPr>
        <w:spacing w:after="0"/>
        <w:rPr>
          <w:rFonts w:ascii="Arial" w:hAnsi="Arial" w:cs="Arial"/>
          <w:i/>
          <w:iCs/>
          <w:sz w:val="24"/>
          <w:szCs w:val="24"/>
        </w:rPr>
      </w:pPr>
      <w:r w:rsidRPr="0035474B">
        <w:rPr>
          <w:rFonts w:ascii="Arial" w:hAnsi="Arial" w:cs="Arial"/>
          <w:sz w:val="24"/>
          <w:szCs w:val="24"/>
        </w:rPr>
        <w:t>TEUBLITZ/STÄDTEDREIECK.</w:t>
      </w:r>
      <w:r>
        <w:rPr>
          <w:rFonts w:ascii="Arial" w:hAnsi="Arial" w:cs="Arial"/>
          <w:i/>
          <w:iCs/>
          <w:sz w:val="24"/>
          <w:szCs w:val="24"/>
        </w:rPr>
        <w:t xml:space="preserve"> </w:t>
      </w:r>
      <w:r w:rsidRPr="00316EC5">
        <w:rPr>
          <w:rFonts w:ascii="Arial" w:hAnsi="Arial" w:cs="Arial"/>
          <w:i/>
          <w:iCs/>
          <w:sz w:val="24"/>
          <w:szCs w:val="24"/>
        </w:rPr>
        <w:t>Anpacken, ausprobieren und Neues entdecken: Im Rahmen des Sommerferienprogramms 2026 konnten Kinder und Jugendliche bei einer abwechslungsreichen Handwerkerwoche verschiedene Bereiche aus Handwerk, Technik und Industrie kennenlernen. Regionale Unternehmen öffneten dafür ihre Türen und ermöglichten spannende Einblicke.</w:t>
      </w:r>
    </w:p>
    <w:p w14:paraId="1D565D2E" w14:textId="77777777" w:rsidR="0035474B" w:rsidRDefault="0035474B" w:rsidP="0035474B">
      <w:pPr>
        <w:spacing w:after="0"/>
        <w:rPr>
          <w:rFonts w:ascii="Arial" w:hAnsi="Arial" w:cs="Arial"/>
          <w:sz w:val="24"/>
          <w:szCs w:val="24"/>
        </w:rPr>
      </w:pPr>
    </w:p>
    <w:p w14:paraId="15416D41" w14:textId="77777777" w:rsidR="0035474B" w:rsidRDefault="0035474B" w:rsidP="0035474B">
      <w:pPr>
        <w:spacing w:after="0"/>
        <w:rPr>
          <w:rFonts w:ascii="Arial" w:hAnsi="Arial" w:cs="Arial"/>
          <w:sz w:val="24"/>
          <w:szCs w:val="24"/>
        </w:rPr>
      </w:pPr>
      <w:r w:rsidRPr="00C42E3A">
        <w:rPr>
          <w:rFonts w:ascii="Arial" w:hAnsi="Arial" w:cs="Arial"/>
          <w:sz w:val="24"/>
          <w:szCs w:val="24"/>
        </w:rPr>
        <w:t>Die Idee für die Handwerkerwoche stammt von Jugendpflegerin Stefanie Franek, die das neue Format mit viel Engagement entwickelte und gemeinsam mit den beteiligten Unternehmen und Einrichtungen in die Tat umsetzte. So entstand ein vielseitiges Angebot, das jungen Menschen ganz unterschiedliche praktische Einblicke ermöglichte.</w:t>
      </w:r>
    </w:p>
    <w:p w14:paraId="0A090B4B" w14:textId="77777777" w:rsidR="0035474B" w:rsidRDefault="0035474B" w:rsidP="0035474B">
      <w:pPr>
        <w:spacing w:after="0"/>
        <w:rPr>
          <w:rFonts w:ascii="Arial" w:hAnsi="Arial" w:cs="Arial"/>
          <w:sz w:val="24"/>
          <w:szCs w:val="24"/>
        </w:rPr>
      </w:pPr>
    </w:p>
    <w:p w14:paraId="1802E3F6" w14:textId="77777777" w:rsidR="0035474B" w:rsidRPr="00C42E3A" w:rsidRDefault="0035474B" w:rsidP="0035474B">
      <w:pPr>
        <w:spacing w:after="0"/>
        <w:rPr>
          <w:rFonts w:ascii="Arial" w:hAnsi="Arial" w:cs="Arial"/>
          <w:b/>
          <w:bCs/>
          <w:sz w:val="28"/>
          <w:szCs w:val="28"/>
        </w:rPr>
      </w:pPr>
      <w:r w:rsidRPr="00C42E3A">
        <w:rPr>
          <w:rFonts w:ascii="Arial" w:hAnsi="Arial" w:cs="Arial"/>
          <w:b/>
          <w:bCs/>
          <w:sz w:val="28"/>
          <w:szCs w:val="28"/>
        </w:rPr>
        <w:t>Einblicke in Industrie und Elektrotechnik</w:t>
      </w:r>
    </w:p>
    <w:p w14:paraId="41F0122F" w14:textId="77777777" w:rsidR="0035474B" w:rsidRPr="00316EC5" w:rsidRDefault="0035474B" w:rsidP="0035474B">
      <w:pPr>
        <w:spacing w:after="0"/>
        <w:rPr>
          <w:rFonts w:ascii="Arial" w:hAnsi="Arial" w:cs="Arial"/>
          <w:sz w:val="24"/>
          <w:szCs w:val="24"/>
        </w:rPr>
      </w:pPr>
    </w:p>
    <w:p w14:paraId="31F6694B" w14:textId="77777777" w:rsidR="0035474B" w:rsidRDefault="0035474B" w:rsidP="0035474B">
      <w:pPr>
        <w:spacing w:after="0"/>
        <w:rPr>
          <w:rFonts w:ascii="Arial" w:hAnsi="Arial" w:cs="Arial"/>
          <w:sz w:val="24"/>
          <w:szCs w:val="24"/>
        </w:rPr>
      </w:pPr>
      <w:r w:rsidRPr="00316EC5">
        <w:rPr>
          <w:rFonts w:ascii="Arial" w:hAnsi="Arial" w:cs="Arial"/>
          <w:sz w:val="24"/>
          <w:szCs w:val="24"/>
        </w:rPr>
        <w:t xml:space="preserve">An mehreren Tagen standen ganz unterschiedliche Angebote auf dem Programm. Bei LÄPPLE Automotive in Teublitz ging es unter dem Motto </w:t>
      </w:r>
      <w:r w:rsidRPr="00316EC5">
        <w:rPr>
          <w:rFonts w:ascii="Arial" w:hAnsi="Arial" w:cs="Arial"/>
          <w:b/>
          <w:bCs/>
          <w:sz w:val="24"/>
          <w:szCs w:val="24"/>
        </w:rPr>
        <w:t>„Inside LÄPPLE“ auf Entdeckungstour durch das Unternehmen</w:t>
      </w:r>
      <w:r w:rsidRPr="00316EC5">
        <w:rPr>
          <w:rFonts w:ascii="Arial" w:hAnsi="Arial" w:cs="Arial"/>
          <w:sz w:val="24"/>
          <w:szCs w:val="24"/>
        </w:rPr>
        <w:t>. Neben Einblicken in Produktion und Ausbildung konnten die Teilnehmenden auch selbst handwerklich aktiv werden.</w:t>
      </w:r>
    </w:p>
    <w:p w14:paraId="55324261" w14:textId="77777777" w:rsidR="0035474B" w:rsidRPr="00316EC5" w:rsidRDefault="0035474B" w:rsidP="0035474B">
      <w:pPr>
        <w:spacing w:after="0"/>
        <w:rPr>
          <w:rFonts w:ascii="Arial" w:hAnsi="Arial" w:cs="Arial"/>
          <w:sz w:val="24"/>
          <w:szCs w:val="24"/>
        </w:rPr>
      </w:pPr>
    </w:p>
    <w:p w14:paraId="04295ECE" w14:textId="77777777" w:rsidR="0035474B" w:rsidRDefault="0035474B" w:rsidP="0035474B">
      <w:pPr>
        <w:spacing w:after="0"/>
        <w:rPr>
          <w:rFonts w:ascii="Arial" w:hAnsi="Arial" w:cs="Arial"/>
          <w:sz w:val="24"/>
          <w:szCs w:val="24"/>
        </w:rPr>
      </w:pPr>
      <w:r w:rsidRPr="00316EC5">
        <w:rPr>
          <w:rFonts w:ascii="Arial" w:hAnsi="Arial" w:cs="Arial"/>
          <w:sz w:val="24"/>
          <w:szCs w:val="24"/>
        </w:rPr>
        <w:t xml:space="preserve">Mit </w:t>
      </w:r>
      <w:r w:rsidRPr="00316EC5">
        <w:rPr>
          <w:rFonts w:ascii="Arial" w:hAnsi="Arial" w:cs="Arial"/>
          <w:b/>
          <w:bCs/>
          <w:sz w:val="24"/>
          <w:szCs w:val="24"/>
        </w:rPr>
        <w:t>Elektrotechnik Seidl rückte unter dem Motto „Die Kraft der Sonne“</w:t>
      </w:r>
      <w:r w:rsidRPr="00316EC5">
        <w:rPr>
          <w:rFonts w:ascii="Arial" w:hAnsi="Arial" w:cs="Arial"/>
          <w:sz w:val="24"/>
          <w:szCs w:val="24"/>
        </w:rPr>
        <w:t xml:space="preserve"> das Thema Sonnenenergie in den Mittelpunkt. Naturwissenschaftlich wurde es beim </w:t>
      </w:r>
      <w:r w:rsidRPr="00316EC5">
        <w:rPr>
          <w:rFonts w:ascii="Arial" w:hAnsi="Arial" w:cs="Arial"/>
          <w:sz w:val="24"/>
          <w:szCs w:val="24"/>
        </w:rPr>
        <w:lastRenderedPageBreak/>
        <w:t>Forscher- und Entwicklertag in der neuen Stadtbücherei, bei dem sich alles um Wasser, Magnetismus und Leitfähigkeit drehte.</w:t>
      </w:r>
    </w:p>
    <w:p w14:paraId="4226B6F7" w14:textId="77777777" w:rsidR="0035474B" w:rsidRDefault="0035474B" w:rsidP="0035474B">
      <w:pPr>
        <w:spacing w:after="0"/>
        <w:rPr>
          <w:rFonts w:ascii="Arial" w:hAnsi="Arial" w:cs="Arial"/>
          <w:sz w:val="24"/>
          <w:szCs w:val="24"/>
        </w:rPr>
      </w:pPr>
    </w:p>
    <w:p w14:paraId="6245E90F" w14:textId="77777777" w:rsidR="0035474B" w:rsidRPr="00C42E3A" w:rsidRDefault="0035474B" w:rsidP="0035474B">
      <w:pPr>
        <w:spacing w:after="0"/>
        <w:rPr>
          <w:rFonts w:ascii="Arial" w:hAnsi="Arial" w:cs="Arial"/>
          <w:b/>
          <w:bCs/>
          <w:sz w:val="28"/>
          <w:szCs w:val="28"/>
        </w:rPr>
      </w:pPr>
      <w:r>
        <w:rPr>
          <w:rFonts w:ascii="Arial" w:hAnsi="Arial" w:cs="Arial"/>
          <w:b/>
          <w:bCs/>
          <w:sz w:val="28"/>
          <w:szCs w:val="28"/>
        </w:rPr>
        <w:t>Schreinerhandwerk und Großbetrieb</w:t>
      </w:r>
    </w:p>
    <w:p w14:paraId="2F0AE1A8" w14:textId="77777777" w:rsidR="0035474B" w:rsidRPr="00316EC5" w:rsidRDefault="0035474B" w:rsidP="0035474B">
      <w:pPr>
        <w:spacing w:after="0"/>
        <w:rPr>
          <w:rFonts w:ascii="Arial" w:hAnsi="Arial" w:cs="Arial"/>
          <w:sz w:val="24"/>
          <w:szCs w:val="24"/>
        </w:rPr>
      </w:pPr>
    </w:p>
    <w:p w14:paraId="4F7FB183" w14:textId="77777777" w:rsidR="0035474B" w:rsidRDefault="0035474B" w:rsidP="0035474B">
      <w:pPr>
        <w:spacing w:after="0"/>
        <w:rPr>
          <w:rFonts w:ascii="Arial" w:hAnsi="Arial" w:cs="Arial"/>
          <w:sz w:val="24"/>
          <w:szCs w:val="24"/>
        </w:rPr>
      </w:pPr>
      <w:r w:rsidRPr="00316EC5">
        <w:rPr>
          <w:rFonts w:ascii="Arial" w:hAnsi="Arial" w:cs="Arial"/>
          <w:sz w:val="24"/>
          <w:szCs w:val="24"/>
        </w:rPr>
        <w:t xml:space="preserve">Auch das klassische Handwerk durfte nicht fehlen: Beim </w:t>
      </w:r>
      <w:r w:rsidRPr="00316EC5">
        <w:rPr>
          <w:rFonts w:ascii="Arial" w:hAnsi="Arial" w:cs="Arial"/>
          <w:b/>
          <w:bCs/>
          <w:sz w:val="24"/>
          <w:szCs w:val="24"/>
        </w:rPr>
        <w:t xml:space="preserve">Schreinern mit Schreinermeister </w:t>
      </w:r>
      <w:r>
        <w:rPr>
          <w:rFonts w:ascii="Arial" w:hAnsi="Arial" w:cs="Arial"/>
          <w:b/>
          <w:bCs/>
          <w:sz w:val="24"/>
          <w:szCs w:val="24"/>
        </w:rPr>
        <w:t>Karl</w:t>
      </w:r>
      <w:r w:rsidRPr="00316EC5">
        <w:rPr>
          <w:rFonts w:ascii="Arial" w:hAnsi="Arial" w:cs="Arial"/>
          <w:b/>
          <w:bCs/>
          <w:sz w:val="24"/>
          <w:szCs w:val="24"/>
        </w:rPr>
        <w:t xml:space="preserve"> Popp</w:t>
      </w:r>
      <w:r w:rsidRPr="00316EC5">
        <w:rPr>
          <w:rFonts w:ascii="Arial" w:hAnsi="Arial" w:cs="Arial"/>
          <w:sz w:val="24"/>
          <w:szCs w:val="24"/>
        </w:rPr>
        <w:t xml:space="preserve"> lernten die Ferienkinder den Werkstoff Holz näher kennen und konnten sich beim Bau eines eigenen Steckstuhls selbst ausprobieren.</w:t>
      </w:r>
    </w:p>
    <w:p w14:paraId="70C9D35E" w14:textId="77777777" w:rsidR="0035474B" w:rsidRPr="00316EC5" w:rsidRDefault="0035474B" w:rsidP="0035474B">
      <w:pPr>
        <w:spacing w:after="0"/>
        <w:rPr>
          <w:rFonts w:ascii="Arial" w:hAnsi="Arial" w:cs="Arial"/>
          <w:sz w:val="24"/>
          <w:szCs w:val="24"/>
        </w:rPr>
      </w:pPr>
    </w:p>
    <w:p w14:paraId="09BEA2C1" w14:textId="77777777" w:rsidR="0035474B" w:rsidRDefault="0035474B" w:rsidP="0035474B">
      <w:pPr>
        <w:spacing w:after="0"/>
        <w:rPr>
          <w:rFonts w:ascii="Arial" w:hAnsi="Arial" w:cs="Arial"/>
          <w:sz w:val="24"/>
          <w:szCs w:val="24"/>
        </w:rPr>
      </w:pPr>
      <w:r w:rsidRPr="00316EC5">
        <w:rPr>
          <w:rFonts w:ascii="Arial" w:hAnsi="Arial" w:cs="Arial"/>
          <w:sz w:val="24"/>
          <w:szCs w:val="24"/>
        </w:rPr>
        <w:t xml:space="preserve">Zum Abschluss führte die Handwerkerwoche ins </w:t>
      </w:r>
      <w:r w:rsidRPr="00EF01CB">
        <w:rPr>
          <w:rFonts w:ascii="Arial" w:hAnsi="Arial" w:cs="Arial"/>
          <w:b/>
          <w:bCs/>
          <w:sz w:val="24"/>
          <w:szCs w:val="24"/>
        </w:rPr>
        <w:t>Zementwerk von Heidelberg Materials in Burglengenfeld</w:t>
      </w:r>
      <w:r w:rsidRPr="00316EC5">
        <w:rPr>
          <w:rFonts w:ascii="Arial" w:hAnsi="Arial" w:cs="Arial"/>
          <w:sz w:val="24"/>
          <w:szCs w:val="24"/>
        </w:rPr>
        <w:t>. Dort wartete ein abwechslungsreicher Erlebnistag mit kreativen Angeboten und Einblicken in die Welt der Zementproduktion.</w:t>
      </w:r>
    </w:p>
    <w:p w14:paraId="71768546" w14:textId="77777777" w:rsidR="0035474B" w:rsidRPr="00316EC5" w:rsidRDefault="0035474B" w:rsidP="0035474B">
      <w:pPr>
        <w:spacing w:after="0"/>
        <w:rPr>
          <w:rFonts w:ascii="Arial" w:hAnsi="Arial" w:cs="Arial"/>
          <w:sz w:val="24"/>
          <w:szCs w:val="24"/>
        </w:rPr>
      </w:pPr>
    </w:p>
    <w:p w14:paraId="6AE3D35A" w14:textId="77777777" w:rsidR="0035474B" w:rsidRPr="00316EC5" w:rsidRDefault="0035474B" w:rsidP="0035474B">
      <w:pPr>
        <w:spacing w:after="0"/>
        <w:rPr>
          <w:rFonts w:ascii="Arial" w:hAnsi="Arial" w:cs="Arial"/>
          <w:sz w:val="24"/>
          <w:szCs w:val="24"/>
        </w:rPr>
      </w:pPr>
      <w:r w:rsidRPr="00316EC5">
        <w:rPr>
          <w:rFonts w:ascii="Arial" w:hAnsi="Arial" w:cs="Arial"/>
          <w:sz w:val="24"/>
          <w:szCs w:val="24"/>
        </w:rPr>
        <w:t>Die Handwerkerwoche zeigte damit auf vielfältige Weise, wie spannend Handwerk, Technik und Naturwissenschaft sein können. Vor allem das eigene Entdecken und Ausprobieren stand dabei im Mittelpunkt. Ein Dank gilt allen beteiligten Unternehmen, Einrichtungen und Verantwortlichen, die mit ihrem Engagement diese besonderen Ferienerlebnisse ermöglicht haben.</w:t>
      </w:r>
    </w:p>
    <w:p w14:paraId="241562F2" w14:textId="0D9BCCF3" w:rsidR="00C4513A" w:rsidRDefault="00C4513A" w:rsidP="006F2A88">
      <w:pPr>
        <w:tabs>
          <w:tab w:val="left" w:pos="6237"/>
        </w:tabs>
        <w:spacing w:after="0"/>
        <w:rPr>
          <w:rFonts w:ascii="Arial" w:hAnsi="Arial"/>
          <w:sz w:val="24"/>
        </w:rPr>
      </w:pPr>
    </w:p>
    <w:p w14:paraId="59BFE92D" w14:textId="77777777" w:rsidR="0035474B" w:rsidRPr="00921439" w:rsidRDefault="0035474B" w:rsidP="0035474B">
      <w:pPr>
        <w:spacing w:after="0"/>
        <w:rPr>
          <w:rFonts w:ascii="Arial" w:hAnsi="Arial" w:cs="Arial"/>
          <w:sz w:val="24"/>
          <w:szCs w:val="24"/>
        </w:rPr>
      </w:pPr>
    </w:p>
    <w:p w14:paraId="326149B3" w14:textId="77777777" w:rsidR="0035474B" w:rsidRPr="00921439" w:rsidRDefault="0035474B" w:rsidP="0035474B">
      <w:pPr>
        <w:spacing w:after="0"/>
        <w:rPr>
          <w:rFonts w:ascii="Arial" w:hAnsi="Arial" w:cs="Arial"/>
          <w:b/>
          <w:bCs/>
          <w:sz w:val="24"/>
          <w:szCs w:val="24"/>
        </w:rPr>
      </w:pPr>
      <w:r w:rsidRPr="00921439">
        <w:rPr>
          <w:rFonts w:ascii="Arial" w:hAnsi="Arial" w:cs="Arial"/>
          <w:b/>
          <w:bCs/>
          <w:sz w:val="24"/>
          <w:szCs w:val="24"/>
        </w:rPr>
        <w:t>Zu Bild „Läpple_2026_3“:</w:t>
      </w:r>
    </w:p>
    <w:p w14:paraId="59553683" w14:textId="77777777" w:rsidR="0035474B" w:rsidRPr="00921439" w:rsidRDefault="0035474B" w:rsidP="0035474B">
      <w:pPr>
        <w:spacing w:after="0"/>
        <w:rPr>
          <w:rFonts w:ascii="Arial" w:hAnsi="Arial" w:cs="Arial"/>
          <w:sz w:val="24"/>
          <w:szCs w:val="24"/>
        </w:rPr>
      </w:pPr>
      <w:r w:rsidRPr="00921439">
        <w:rPr>
          <w:rFonts w:ascii="Arial" w:hAnsi="Arial" w:cs="Arial"/>
          <w:sz w:val="24"/>
          <w:szCs w:val="24"/>
        </w:rPr>
        <w:t>Die Auszubildenden der LÄPPLE-Lehrwerkstatt standen den jungen Gästen mit Rat und Tat zur Seite. (Foto: Nikola Bitterbier)</w:t>
      </w:r>
    </w:p>
    <w:p w14:paraId="1A1C7A3D" w14:textId="77777777" w:rsidR="0035474B" w:rsidRPr="00921439" w:rsidRDefault="0035474B" w:rsidP="0035474B">
      <w:pPr>
        <w:spacing w:after="0"/>
        <w:rPr>
          <w:rFonts w:ascii="Arial" w:hAnsi="Arial" w:cs="Arial"/>
          <w:sz w:val="24"/>
          <w:szCs w:val="24"/>
        </w:rPr>
      </w:pPr>
    </w:p>
    <w:p w14:paraId="4526C55B" w14:textId="77777777" w:rsidR="0035474B" w:rsidRPr="00921439" w:rsidRDefault="0035474B" w:rsidP="0035474B">
      <w:pPr>
        <w:spacing w:after="0"/>
        <w:rPr>
          <w:rFonts w:ascii="Arial" w:hAnsi="Arial" w:cs="Arial"/>
          <w:b/>
          <w:bCs/>
          <w:sz w:val="24"/>
          <w:szCs w:val="24"/>
        </w:rPr>
      </w:pPr>
      <w:r w:rsidRPr="00921439">
        <w:rPr>
          <w:rFonts w:ascii="Arial" w:hAnsi="Arial" w:cs="Arial"/>
          <w:b/>
          <w:bCs/>
          <w:sz w:val="24"/>
          <w:szCs w:val="24"/>
        </w:rPr>
        <w:t>Zu Bild „F+E-Tag_Bücherei_2026_1“:</w:t>
      </w:r>
    </w:p>
    <w:p w14:paraId="7B6E0966" w14:textId="77777777" w:rsidR="0035474B" w:rsidRPr="00921439" w:rsidRDefault="0035474B" w:rsidP="0035474B">
      <w:pPr>
        <w:spacing w:after="0"/>
        <w:rPr>
          <w:rFonts w:ascii="Arial" w:hAnsi="Arial" w:cs="Arial"/>
          <w:sz w:val="24"/>
          <w:szCs w:val="24"/>
        </w:rPr>
      </w:pPr>
      <w:r w:rsidRPr="00921439">
        <w:rPr>
          <w:rFonts w:ascii="Arial" w:hAnsi="Arial" w:cs="Arial"/>
          <w:sz w:val="24"/>
          <w:szCs w:val="24"/>
        </w:rPr>
        <w:t>In der Stadtbücherei Teublitz gab es beim Forscher- und Entwicklertag für alle Generationen Mitmachstationen. (Foto: Stefanie Franek)</w:t>
      </w:r>
    </w:p>
    <w:p w14:paraId="3D08B073" w14:textId="77777777" w:rsidR="0035474B" w:rsidRPr="00A25992" w:rsidRDefault="0035474B" w:rsidP="0035474B">
      <w:pPr>
        <w:spacing w:after="0"/>
        <w:rPr>
          <w:rFonts w:ascii="Arial" w:hAnsi="Arial" w:cs="Arial"/>
          <w:sz w:val="24"/>
          <w:szCs w:val="24"/>
        </w:rPr>
      </w:pPr>
    </w:p>
    <w:p w14:paraId="1165F1B0" w14:textId="77777777" w:rsidR="0035474B" w:rsidRPr="00A25992" w:rsidRDefault="0035474B" w:rsidP="0035474B">
      <w:pPr>
        <w:spacing w:after="0"/>
        <w:rPr>
          <w:rFonts w:ascii="Arial" w:hAnsi="Arial" w:cs="Arial"/>
          <w:b/>
          <w:bCs/>
          <w:sz w:val="24"/>
          <w:szCs w:val="24"/>
        </w:rPr>
      </w:pPr>
      <w:r w:rsidRPr="00A25992">
        <w:rPr>
          <w:rFonts w:ascii="Arial" w:hAnsi="Arial" w:cs="Arial"/>
          <w:b/>
          <w:bCs/>
          <w:sz w:val="24"/>
          <w:szCs w:val="24"/>
        </w:rPr>
        <w:t>Zu Bild „Popp_2026_2“:</w:t>
      </w:r>
    </w:p>
    <w:p w14:paraId="0EF5B279" w14:textId="77777777" w:rsidR="0035474B" w:rsidRPr="00A25992" w:rsidRDefault="0035474B" w:rsidP="0035474B">
      <w:pPr>
        <w:spacing w:after="0"/>
        <w:rPr>
          <w:rFonts w:ascii="Arial" w:hAnsi="Arial" w:cs="Arial"/>
          <w:sz w:val="24"/>
          <w:szCs w:val="24"/>
        </w:rPr>
      </w:pPr>
      <w:r w:rsidRPr="00A25992">
        <w:rPr>
          <w:rFonts w:ascii="Arial" w:hAnsi="Arial" w:cs="Arial"/>
          <w:sz w:val="24"/>
          <w:szCs w:val="24"/>
        </w:rPr>
        <w:t>Nach dem Workshop bei der Schreinerei Popp in Münchshofen ließen es sich die teilnehmenden Kinder nicht nehmen, den eigens erbauten Steckstuhl Probe zu sitzen. (Foto: Stefanie Franek)</w:t>
      </w:r>
    </w:p>
    <w:p w14:paraId="191CA008" w14:textId="7A340195" w:rsidR="0035474B" w:rsidRDefault="0035474B" w:rsidP="006F2A88">
      <w:pPr>
        <w:tabs>
          <w:tab w:val="left" w:pos="6237"/>
        </w:tabs>
        <w:spacing w:after="0"/>
        <w:rPr>
          <w:rFonts w:ascii="Arial" w:hAnsi="Arial"/>
          <w:sz w:val="24"/>
        </w:rPr>
      </w:pPr>
    </w:p>
    <w:p w14:paraId="3652C3E3" w14:textId="77777777" w:rsidR="0035474B" w:rsidRPr="00921439" w:rsidRDefault="0035474B" w:rsidP="0035474B">
      <w:pPr>
        <w:spacing w:after="0"/>
        <w:rPr>
          <w:rFonts w:ascii="Arial" w:hAnsi="Arial" w:cs="Arial"/>
          <w:b/>
          <w:bCs/>
          <w:sz w:val="24"/>
          <w:szCs w:val="24"/>
        </w:rPr>
      </w:pPr>
      <w:r w:rsidRPr="00921439">
        <w:rPr>
          <w:rFonts w:ascii="Arial" w:hAnsi="Arial" w:cs="Arial"/>
          <w:b/>
          <w:bCs/>
          <w:sz w:val="24"/>
          <w:szCs w:val="24"/>
        </w:rPr>
        <w:t>Zu Bild „Seidl_2026_1“:</w:t>
      </w:r>
    </w:p>
    <w:p w14:paraId="2031B442" w14:textId="77777777" w:rsidR="0035474B" w:rsidRPr="00921439" w:rsidRDefault="0035474B" w:rsidP="0035474B">
      <w:pPr>
        <w:spacing w:after="0"/>
        <w:rPr>
          <w:rFonts w:ascii="Arial" w:hAnsi="Arial" w:cs="Arial"/>
          <w:sz w:val="24"/>
          <w:szCs w:val="24"/>
        </w:rPr>
      </w:pPr>
      <w:r w:rsidRPr="00921439">
        <w:rPr>
          <w:rFonts w:ascii="Arial" w:hAnsi="Arial" w:cs="Arial"/>
          <w:sz w:val="24"/>
          <w:szCs w:val="24"/>
        </w:rPr>
        <w:t>Bei der Teublitzer Firma „Elektrotechnik Seidl“ konnten die teilnehmenden Kinder ihren eigenen solarbetriebenen Flitzer basteln. (Foto: Werner Artmann)</w:t>
      </w:r>
    </w:p>
    <w:p w14:paraId="382DB78D" w14:textId="4CE770F7" w:rsidR="0035474B" w:rsidRDefault="0035474B" w:rsidP="006F2A88">
      <w:pPr>
        <w:tabs>
          <w:tab w:val="left" w:pos="6237"/>
        </w:tabs>
        <w:spacing w:after="0"/>
        <w:rPr>
          <w:rFonts w:ascii="Arial" w:hAnsi="Arial"/>
          <w:sz w:val="24"/>
        </w:rPr>
      </w:pPr>
    </w:p>
    <w:p w14:paraId="3FF26D87" w14:textId="77777777" w:rsidR="0035474B" w:rsidRPr="00921439" w:rsidRDefault="0035474B" w:rsidP="0035474B">
      <w:pPr>
        <w:spacing w:after="0"/>
        <w:rPr>
          <w:rFonts w:ascii="Arial" w:hAnsi="Arial" w:cs="Arial"/>
          <w:b/>
          <w:bCs/>
          <w:sz w:val="24"/>
          <w:szCs w:val="24"/>
        </w:rPr>
      </w:pPr>
      <w:r w:rsidRPr="00921439">
        <w:rPr>
          <w:rFonts w:ascii="Arial" w:hAnsi="Arial" w:cs="Arial"/>
          <w:b/>
          <w:bCs/>
          <w:sz w:val="24"/>
          <w:szCs w:val="24"/>
        </w:rPr>
        <w:t>Zu Bild „Zement_2026_1“:</w:t>
      </w:r>
    </w:p>
    <w:p w14:paraId="52609AB3" w14:textId="77777777" w:rsidR="0035474B" w:rsidRPr="00921439" w:rsidRDefault="0035474B" w:rsidP="0035474B">
      <w:pPr>
        <w:spacing w:after="0"/>
        <w:rPr>
          <w:rFonts w:ascii="Arial" w:hAnsi="Arial" w:cs="Arial"/>
          <w:sz w:val="24"/>
          <w:szCs w:val="24"/>
        </w:rPr>
      </w:pPr>
      <w:r w:rsidRPr="00921439">
        <w:rPr>
          <w:rFonts w:ascii="Arial" w:hAnsi="Arial" w:cs="Arial"/>
          <w:sz w:val="24"/>
          <w:szCs w:val="24"/>
        </w:rPr>
        <w:t>Für die teilnehmenden Kinder ging es beim Zementwerk auf Entdeckungstour durch das Werksgelände mit Steinbruch und Ziegengehege. (Foto: Nikola Bitterbier)</w:t>
      </w:r>
    </w:p>
    <w:p w14:paraId="59D9BC20" w14:textId="1E0E3C2E" w:rsidR="0035474B" w:rsidRDefault="0035474B"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990691">
      <w:headerReference w:type="first" r:id="rId9"/>
      <w:footerReference w:type="first" r:id="rId10"/>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35474B"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5474B"/>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3143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3634</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7</cp:revision>
  <cp:lastPrinted>2020-03-02T10:20:00Z</cp:lastPrinted>
  <dcterms:created xsi:type="dcterms:W3CDTF">2021-08-31T05:54:00Z</dcterms:created>
  <dcterms:modified xsi:type="dcterms:W3CDTF">2026-09-01T06:13:00Z</dcterms:modified>
</cp:coreProperties>
</file>