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58550" w14:textId="77777777" w:rsidR="00706B16" w:rsidRPr="00706B16" w:rsidRDefault="00706B16" w:rsidP="00441F3D">
      <w:pPr>
        <w:spacing w:after="200" w:line="276" w:lineRule="auto"/>
        <w:rPr>
          <w:rFonts w:cs="Arial"/>
          <w:sz w:val="56"/>
          <w:szCs w:val="56"/>
        </w:rPr>
      </w:pPr>
      <w:r w:rsidRPr="00706B16">
        <w:rPr>
          <w:rFonts w:cs="Arial"/>
          <w:sz w:val="56"/>
          <w:szCs w:val="56"/>
        </w:rPr>
        <w:t xml:space="preserve">Aktionsmonat „Gemeinsam in der Bibliothek“ </w:t>
      </w:r>
    </w:p>
    <w:p w14:paraId="73CAF93A" w14:textId="453EC161" w:rsidR="00C3681B" w:rsidRPr="00441F3D" w:rsidRDefault="00706B16" w:rsidP="00441F3D">
      <w:pPr>
        <w:spacing w:after="200" w:line="276" w:lineRule="auto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t>1. bis 30. November</w:t>
      </w:r>
    </w:p>
    <w:p w14:paraId="14BE12C1" w14:textId="1C1FF9EE" w:rsidR="00706B16" w:rsidRPr="00E8440F" w:rsidRDefault="00706B16" w:rsidP="00706B16">
      <w:pPr>
        <w:spacing w:after="120" w:line="360" w:lineRule="auto"/>
        <w:rPr>
          <w:rFonts w:cs="Arial"/>
          <w:sz w:val="24"/>
          <w:szCs w:val="24"/>
        </w:rPr>
      </w:pPr>
      <w:r w:rsidRPr="00B24F6C">
        <w:rPr>
          <w:rFonts w:cs="Arial"/>
          <w:sz w:val="24"/>
          <w:szCs w:val="24"/>
        </w:rPr>
        <w:t>Die Stadtbibliothek Sinsheim beteiligt sich im November 2026 am bundesweiten Aktionsmonat „Gemeinsam in der Bibliothek“</w:t>
      </w:r>
      <w:r>
        <w:rPr>
          <w:rFonts w:cs="Arial"/>
          <w:sz w:val="24"/>
          <w:szCs w:val="24"/>
        </w:rPr>
        <w:t>.</w:t>
      </w:r>
    </w:p>
    <w:p w14:paraId="5AE24071" w14:textId="480FD75A" w:rsidR="00706B16" w:rsidRPr="00110ED8" w:rsidRDefault="00706B16" w:rsidP="00706B16">
      <w:pPr>
        <w:spacing w:after="120" w:line="360" w:lineRule="auto"/>
        <w:rPr>
          <w:rFonts w:cs="Arial"/>
          <w:sz w:val="24"/>
          <w:szCs w:val="24"/>
        </w:rPr>
      </w:pPr>
      <w:r w:rsidRPr="00110ED8">
        <w:rPr>
          <w:rFonts w:cs="Arial"/>
          <w:sz w:val="24"/>
          <w:szCs w:val="24"/>
        </w:rPr>
        <w:t xml:space="preserve">Einsamkeit ist in unserer Gesellschaft weit verbreitet. Sie kann jeden treffen, unabhängig von Alter und Lebenslage. Umso wichtiger sind Orte, die </w:t>
      </w:r>
      <w:r>
        <w:rPr>
          <w:rFonts w:cs="Arial"/>
          <w:sz w:val="24"/>
          <w:szCs w:val="24"/>
        </w:rPr>
        <w:t>Menschen</w:t>
      </w:r>
      <w:r w:rsidRPr="00110ED8">
        <w:rPr>
          <w:rFonts w:cs="Arial"/>
          <w:sz w:val="24"/>
          <w:szCs w:val="24"/>
        </w:rPr>
        <w:t xml:space="preserve"> wieder zusammenbringen. Bibliotheken sind genau solche Orte: Man kann immer wieder </w:t>
      </w:r>
      <w:r>
        <w:rPr>
          <w:rFonts w:cs="Arial"/>
          <w:sz w:val="24"/>
          <w:szCs w:val="24"/>
        </w:rPr>
        <w:t>ungezwungen hin</w:t>
      </w:r>
      <w:r w:rsidRPr="00110ED8">
        <w:rPr>
          <w:rFonts w:cs="Arial"/>
          <w:sz w:val="24"/>
          <w:szCs w:val="24"/>
        </w:rPr>
        <w:t xml:space="preserve">gehen, Menschen treffen, Gespräche führen und dazugehören – und das alles ohne Konsumzwang. </w:t>
      </w:r>
    </w:p>
    <w:p w14:paraId="53167DA2" w14:textId="77777777" w:rsidR="00706B16" w:rsidRDefault="00706B16" w:rsidP="00706B16">
      <w:pPr>
        <w:spacing w:after="120" w:line="360" w:lineRule="auto"/>
        <w:rPr>
          <w:rFonts w:cs="Arial"/>
          <w:sz w:val="24"/>
          <w:szCs w:val="24"/>
        </w:rPr>
      </w:pPr>
      <w:r w:rsidRPr="00110ED8">
        <w:rPr>
          <w:rFonts w:cs="Arial"/>
          <w:sz w:val="24"/>
          <w:szCs w:val="24"/>
        </w:rPr>
        <w:t>Darum beteilig</w:t>
      </w:r>
      <w:r>
        <w:rPr>
          <w:rFonts w:cs="Arial"/>
          <w:sz w:val="24"/>
          <w:szCs w:val="24"/>
        </w:rPr>
        <w:t>t sich die Stadtbibliothek Sinsheim</w:t>
      </w:r>
      <w:r w:rsidRPr="00110ED8">
        <w:rPr>
          <w:rFonts w:cs="Arial"/>
          <w:sz w:val="24"/>
          <w:szCs w:val="24"/>
        </w:rPr>
        <w:t xml:space="preserve"> im November 2026 am Aktionsmonat „Gemeinsam in der Bibliothek“. Zusammen mit dem Bundesministerium für Bildung, Familie, Senioren, Frauen und Jugend (BMBFSFJ) sowie dem Deutschen Bibliotheksverband (</w:t>
      </w:r>
      <w:proofErr w:type="spellStart"/>
      <w:r w:rsidRPr="00110ED8">
        <w:rPr>
          <w:rFonts w:cs="Arial"/>
          <w:sz w:val="24"/>
          <w:szCs w:val="24"/>
        </w:rPr>
        <w:t>dbv</w:t>
      </w:r>
      <w:proofErr w:type="spellEnd"/>
      <w:r w:rsidRPr="00110ED8">
        <w:rPr>
          <w:rFonts w:cs="Arial"/>
          <w:sz w:val="24"/>
          <w:szCs w:val="24"/>
        </w:rPr>
        <w:t xml:space="preserve">) möchte </w:t>
      </w:r>
      <w:r>
        <w:rPr>
          <w:rFonts w:cs="Arial"/>
          <w:sz w:val="24"/>
          <w:szCs w:val="24"/>
        </w:rPr>
        <w:t>die Stadtbibliothek</w:t>
      </w:r>
      <w:r w:rsidRPr="00110ED8">
        <w:rPr>
          <w:rFonts w:cs="Arial"/>
          <w:sz w:val="24"/>
          <w:szCs w:val="24"/>
        </w:rPr>
        <w:t xml:space="preserve"> dazu ermutigen, mit anderen Menschen in den Austausch zu kommen</w:t>
      </w:r>
      <w:r>
        <w:rPr>
          <w:rFonts w:cs="Arial"/>
          <w:sz w:val="24"/>
          <w:szCs w:val="24"/>
        </w:rPr>
        <w:t xml:space="preserve"> und</w:t>
      </w:r>
      <w:r w:rsidRPr="00110ED8">
        <w:rPr>
          <w:rFonts w:cs="Arial"/>
          <w:sz w:val="24"/>
          <w:szCs w:val="24"/>
        </w:rPr>
        <w:t xml:space="preserve"> das Miteinander zu stärken. </w:t>
      </w:r>
    </w:p>
    <w:p w14:paraId="06A8D817" w14:textId="4D911D1B" w:rsidR="00706B16" w:rsidRPr="00110ED8" w:rsidRDefault="00706B16" w:rsidP="00706B16">
      <w:pPr>
        <w:spacing w:after="120" w:line="360" w:lineRule="auto"/>
        <w:rPr>
          <w:rFonts w:cs="Arial"/>
          <w:sz w:val="24"/>
          <w:szCs w:val="24"/>
        </w:rPr>
      </w:pPr>
      <w:r w:rsidRPr="00110ED8">
        <w:rPr>
          <w:rFonts w:cs="Arial"/>
          <w:sz w:val="24"/>
          <w:szCs w:val="24"/>
        </w:rPr>
        <w:t>Mehr Informationen zum Aktionsmonat gibt es auf www.gemeinsam-in-der-bibliothek.de.</w:t>
      </w:r>
    </w:p>
    <w:p w14:paraId="5DB49B84" w14:textId="491EAAD0" w:rsidR="00706B16" w:rsidRPr="00110ED8" w:rsidRDefault="00706B16" w:rsidP="00706B16">
      <w:pPr>
        <w:spacing w:after="12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Die</w:t>
      </w:r>
      <w:r w:rsidRPr="00110ED8">
        <w:rPr>
          <w:rFonts w:cs="Arial"/>
          <w:sz w:val="24"/>
          <w:szCs w:val="24"/>
        </w:rPr>
        <w:t xml:space="preserve"> Angebot</w:t>
      </w:r>
      <w:r>
        <w:rPr>
          <w:rFonts w:cs="Arial"/>
          <w:sz w:val="24"/>
          <w:szCs w:val="24"/>
        </w:rPr>
        <w:t>e der Stadtbibliothek</w:t>
      </w:r>
      <w:r>
        <w:rPr>
          <w:rFonts w:cs="Arial"/>
          <w:sz w:val="24"/>
          <w:szCs w:val="24"/>
        </w:rPr>
        <w:t xml:space="preserve"> Sinsheim</w:t>
      </w:r>
      <w:r w:rsidRPr="00110ED8">
        <w:rPr>
          <w:rFonts w:cs="Arial"/>
          <w:sz w:val="24"/>
          <w:szCs w:val="24"/>
        </w:rPr>
        <w:t xml:space="preserve"> im Aktionsmonat November: </w:t>
      </w:r>
    </w:p>
    <w:p w14:paraId="74BF1042" w14:textId="77777777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>Spieleabend für Groß und Klein / kostenlos / 04.11.26 / 18:00 Uhr</w:t>
      </w:r>
    </w:p>
    <w:p w14:paraId="60DFB719" w14:textId="6033D07F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>Musikalischer Sonntag-Nachmittag</w:t>
      </w:r>
      <w:r>
        <w:rPr>
          <w:rFonts w:ascii="Arial" w:hAnsi="Arial" w:cs="Arial"/>
          <w:sz w:val="24"/>
          <w:szCs w:val="24"/>
        </w:rPr>
        <w:t xml:space="preserve"> </w:t>
      </w:r>
      <w:r w:rsidRPr="00110ED8">
        <w:rPr>
          <w:rFonts w:ascii="Arial" w:hAnsi="Arial" w:cs="Arial"/>
          <w:sz w:val="24"/>
          <w:szCs w:val="24"/>
        </w:rPr>
        <w:t xml:space="preserve">/ Eintritt: 12 </w:t>
      </w:r>
      <w:r>
        <w:rPr>
          <w:rFonts w:ascii="Arial" w:hAnsi="Arial" w:cs="Arial"/>
          <w:sz w:val="24"/>
          <w:szCs w:val="24"/>
        </w:rPr>
        <w:t>Euro</w:t>
      </w:r>
      <w:r w:rsidRPr="00110ED8">
        <w:rPr>
          <w:rFonts w:ascii="Arial" w:hAnsi="Arial" w:cs="Arial"/>
          <w:sz w:val="24"/>
          <w:szCs w:val="24"/>
        </w:rPr>
        <w:t xml:space="preserve"> / 08.11.26 / 15:00 Uhr</w:t>
      </w:r>
    </w:p>
    <w:p w14:paraId="0180357E" w14:textId="77777777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>Start der Weihnachts-Tausch-Woche / kostenlos / 09.11.26 / zu den Öffnungszeiten</w:t>
      </w:r>
    </w:p>
    <w:p w14:paraId="2E90DC78" w14:textId="7D0DA84C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>Vorlesestunde - Leseminis für Kinder ab 3 Jahre</w:t>
      </w:r>
      <w:r>
        <w:rPr>
          <w:rFonts w:ascii="Arial" w:hAnsi="Arial" w:cs="Arial"/>
          <w:sz w:val="24"/>
          <w:szCs w:val="24"/>
        </w:rPr>
        <w:t>n</w:t>
      </w:r>
      <w:r w:rsidRPr="00110ED8">
        <w:rPr>
          <w:rFonts w:ascii="Arial" w:hAnsi="Arial" w:cs="Arial"/>
          <w:sz w:val="24"/>
          <w:szCs w:val="24"/>
        </w:rPr>
        <w:t xml:space="preserve"> / kostenlos / 11.11</w:t>
      </w:r>
      <w:r>
        <w:rPr>
          <w:rFonts w:ascii="Arial" w:hAnsi="Arial" w:cs="Arial"/>
          <w:sz w:val="24"/>
          <w:szCs w:val="24"/>
        </w:rPr>
        <w:t>.</w:t>
      </w:r>
      <w:r w:rsidRPr="00110ED8">
        <w:rPr>
          <w:rFonts w:ascii="Arial" w:hAnsi="Arial" w:cs="Arial"/>
          <w:sz w:val="24"/>
          <w:szCs w:val="24"/>
        </w:rPr>
        <w:t xml:space="preserve"> &amp; 25.11.26 / 15:00 Uhr</w:t>
      </w:r>
    </w:p>
    <w:p w14:paraId="0666BC31" w14:textId="54494D28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 xml:space="preserve">Fiktion vs. Fakten - True Crime Lesung / Eintritt: 14 </w:t>
      </w:r>
      <w:r>
        <w:rPr>
          <w:rFonts w:ascii="Arial" w:hAnsi="Arial" w:cs="Arial"/>
          <w:sz w:val="24"/>
          <w:szCs w:val="24"/>
        </w:rPr>
        <w:t>Euro</w:t>
      </w:r>
      <w:r w:rsidRPr="00110ED8">
        <w:rPr>
          <w:rFonts w:ascii="Arial" w:hAnsi="Arial" w:cs="Arial"/>
          <w:sz w:val="24"/>
          <w:szCs w:val="24"/>
        </w:rPr>
        <w:t xml:space="preserve"> / 11.11</w:t>
      </w:r>
      <w:r>
        <w:rPr>
          <w:rFonts w:ascii="Arial" w:hAnsi="Arial" w:cs="Arial"/>
          <w:sz w:val="24"/>
          <w:szCs w:val="24"/>
        </w:rPr>
        <w:t>.</w:t>
      </w:r>
      <w:r w:rsidRPr="00110ED8">
        <w:rPr>
          <w:rFonts w:ascii="Arial" w:hAnsi="Arial" w:cs="Arial"/>
          <w:sz w:val="24"/>
          <w:szCs w:val="24"/>
        </w:rPr>
        <w:t>26 / 19:00 Uhr</w:t>
      </w:r>
    </w:p>
    <w:p w14:paraId="2E4E658D" w14:textId="1B21DC50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>Bilderbuchkino für Kinder ab 3 Jahre</w:t>
      </w:r>
      <w:r>
        <w:rPr>
          <w:rFonts w:ascii="Arial" w:hAnsi="Arial" w:cs="Arial"/>
          <w:sz w:val="24"/>
          <w:szCs w:val="24"/>
        </w:rPr>
        <w:t>n</w:t>
      </w:r>
      <w:r w:rsidRPr="00110ED8">
        <w:rPr>
          <w:rFonts w:ascii="Arial" w:hAnsi="Arial" w:cs="Arial"/>
          <w:sz w:val="24"/>
          <w:szCs w:val="24"/>
        </w:rPr>
        <w:t xml:space="preserve"> / kostenlos / 14.11.26 / 10:30 Uhr</w:t>
      </w:r>
    </w:p>
    <w:p w14:paraId="109AA7D5" w14:textId="77777777" w:rsidR="00706B16" w:rsidRPr="00110ED8" w:rsidRDefault="00706B16" w:rsidP="00706B16">
      <w:pPr>
        <w:pStyle w:val="Listenabsatz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10ED8">
        <w:rPr>
          <w:rFonts w:ascii="Arial" w:hAnsi="Arial" w:cs="Arial"/>
          <w:sz w:val="24"/>
          <w:szCs w:val="24"/>
        </w:rPr>
        <w:t xml:space="preserve">Handarbeitstreff - Nadel &amp; Faden in der Stadtbibliothek / kostenlos / jeden Donnerstag ab 16:00 Uhr </w:t>
      </w:r>
    </w:p>
    <w:p w14:paraId="18254ACB" w14:textId="77777777" w:rsidR="00706B16" w:rsidRPr="00110ED8" w:rsidRDefault="00706B16" w:rsidP="00706B16">
      <w:pPr>
        <w:spacing w:after="120" w:line="360" w:lineRule="auto"/>
        <w:ind w:left="284" w:hanging="284"/>
        <w:rPr>
          <w:rFonts w:cs="Arial"/>
          <w:sz w:val="24"/>
          <w:szCs w:val="24"/>
        </w:rPr>
      </w:pPr>
    </w:p>
    <w:p w14:paraId="69B3169D" w14:textId="4019B76E" w:rsidR="00706B16" w:rsidRPr="00110ED8" w:rsidRDefault="00706B16" w:rsidP="00706B16">
      <w:pPr>
        <w:spacing w:after="120" w:line="360" w:lineRule="auto"/>
        <w:rPr>
          <w:rFonts w:cs="Arial"/>
          <w:sz w:val="24"/>
          <w:szCs w:val="24"/>
        </w:rPr>
      </w:pPr>
      <w:r w:rsidRPr="00110ED8">
        <w:rPr>
          <w:rFonts w:cs="Arial"/>
          <w:sz w:val="24"/>
          <w:szCs w:val="24"/>
        </w:rPr>
        <w:lastRenderedPageBreak/>
        <w:t xml:space="preserve">Weitere Informationen zu den Veranstaltungen </w:t>
      </w:r>
      <w:r>
        <w:rPr>
          <w:rFonts w:cs="Arial"/>
          <w:sz w:val="24"/>
          <w:szCs w:val="24"/>
        </w:rPr>
        <w:t>gibt es online</w:t>
      </w:r>
      <w:r w:rsidRPr="00110ED8">
        <w:rPr>
          <w:rFonts w:cs="Arial"/>
          <w:sz w:val="24"/>
          <w:szCs w:val="24"/>
        </w:rPr>
        <w:t xml:space="preserve"> unter www.stadtbibliothek-sinsheim.de</w:t>
      </w:r>
    </w:p>
    <w:p w14:paraId="6790A35F" w14:textId="54D16A0F" w:rsidR="00EB778A" w:rsidRPr="008230F1" w:rsidRDefault="00EB778A" w:rsidP="00E86F6E">
      <w:pPr>
        <w:spacing w:after="120" w:line="360" w:lineRule="auto"/>
        <w:rPr>
          <w:rFonts w:cs="Arial"/>
          <w:sz w:val="24"/>
          <w:szCs w:val="24"/>
        </w:rPr>
      </w:pPr>
    </w:p>
    <w:sectPr w:rsidR="00EB778A" w:rsidRPr="008230F1" w:rsidSect="00EB778A">
      <w:headerReference w:type="default" r:id="rId8"/>
      <w:footerReference w:type="default" r:id="rId9"/>
      <w:pgSz w:w="11906" w:h="16838" w:code="9"/>
      <w:pgMar w:top="1418" w:right="1134" w:bottom="2269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07791" w14:textId="77777777" w:rsidR="00416DD5" w:rsidRDefault="00416DD5" w:rsidP="0077048A">
      <w:pPr>
        <w:spacing w:after="0" w:line="240" w:lineRule="auto"/>
      </w:pPr>
      <w:r>
        <w:separator/>
      </w:r>
    </w:p>
  </w:endnote>
  <w:endnote w:type="continuationSeparator" w:id="0">
    <w:p w14:paraId="674E395F" w14:textId="77777777" w:rsidR="00416DD5" w:rsidRDefault="00416DD5" w:rsidP="00770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leftFromText="142" w:rightFromText="142" w:vertAnchor="page" w:horzAnchor="margin" w:tblpY="15310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701"/>
      <w:gridCol w:w="1701"/>
      <w:gridCol w:w="1985"/>
    </w:tblGrid>
    <w:tr w:rsidR="00A7140E" w14:paraId="1B0C87DD" w14:textId="77777777" w:rsidTr="00B44EF9">
      <w:trPr>
        <w:trHeight w:val="1134"/>
        <w:tblHeader/>
      </w:trPr>
      <w:tc>
        <w:tcPr>
          <w:tcW w:w="1701" w:type="dxa"/>
        </w:tcPr>
        <w:p w14:paraId="22FD9495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b/>
              <w:sz w:val="12"/>
              <w:szCs w:val="12"/>
            </w:rPr>
          </w:pPr>
          <w:r w:rsidRPr="00414F93">
            <w:rPr>
              <w:b/>
              <w:sz w:val="12"/>
              <w:szCs w:val="12"/>
            </w:rPr>
            <w:t>Stadt Sinsheim</w:t>
          </w:r>
        </w:p>
        <w:p w14:paraId="7539D6B1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>Wilhelmstraße 14 – 18</w:t>
          </w:r>
        </w:p>
        <w:p w14:paraId="46EE37D7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>74889 Sinsheim</w:t>
          </w:r>
        </w:p>
        <w:p w14:paraId="3BE1108B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>Telefon 07261 404-0</w:t>
          </w:r>
        </w:p>
        <w:p w14:paraId="44446B61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 xml:space="preserve">Fax 07261 404-165 </w:t>
          </w:r>
        </w:p>
      </w:tc>
      <w:tc>
        <w:tcPr>
          <w:tcW w:w="1701" w:type="dxa"/>
        </w:tcPr>
        <w:p w14:paraId="0FD83BA3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b/>
              <w:sz w:val="12"/>
              <w:szCs w:val="12"/>
            </w:rPr>
          </w:pPr>
          <w:r w:rsidRPr="00414F93">
            <w:rPr>
              <w:b/>
              <w:sz w:val="12"/>
              <w:szCs w:val="12"/>
            </w:rPr>
            <w:t>Oberbürgermeister</w:t>
          </w:r>
        </w:p>
        <w:p w14:paraId="7574960E" w14:textId="2C390C8A" w:rsidR="00A7140E" w:rsidRPr="00414F93" w:rsidRDefault="00416DD5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>
            <w:rPr>
              <w:sz w:val="12"/>
              <w:szCs w:val="12"/>
            </w:rPr>
            <w:t xml:space="preserve">Marco Siesing </w:t>
          </w:r>
        </w:p>
      </w:tc>
      <w:tc>
        <w:tcPr>
          <w:tcW w:w="1985" w:type="dxa"/>
        </w:tcPr>
        <w:p w14:paraId="14AD9FFC" w14:textId="77777777" w:rsidR="00A7140E" w:rsidRPr="00414F93" w:rsidRDefault="00B44EF9" w:rsidP="000E0B67">
          <w:pPr>
            <w:pStyle w:val="Fuzeile"/>
            <w:tabs>
              <w:tab w:val="clear" w:pos="4536"/>
              <w:tab w:val="clear" w:pos="9072"/>
            </w:tabs>
            <w:rPr>
              <w:b/>
              <w:sz w:val="12"/>
              <w:szCs w:val="12"/>
            </w:rPr>
          </w:pPr>
          <w:r>
            <w:rPr>
              <w:b/>
              <w:sz w:val="12"/>
              <w:szCs w:val="12"/>
            </w:rPr>
            <w:t>Pressesprecher</w:t>
          </w:r>
        </w:p>
        <w:p w14:paraId="63DF34A0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>Sandra Brucker</w:t>
          </w:r>
        </w:p>
        <w:p w14:paraId="04F2D32B" w14:textId="77777777" w:rsidR="00B44EF9" w:rsidRDefault="00A7140E" w:rsidP="00B44EF9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>Telefon 07261 404-119</w:t>
          </w:r>
          <w:r w:rsidR="00B44EF9" w:rsidRPr="00414F93">
            <w:rPr>
              <w:sz w:val="12"/>
              <w:szCs w:val="12"/>
            </w:rPr>
            <w:t xml:space="preserve"> </w:t>
          </w:r>
        </w:p>
        <w:p w14:paraId="729BC174" w14:textId="77777777" w:rsidR="00B44EF9" w:rsidRDefault="00B44EF9" w:rsidP="00B44EF9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</w:p>
        <w:p w14:paraId="5C597F1E" w14:textId="77777777" w:rsidR="00B44EF9" w:rsidRPr="00414F93" w:rsidRDefault="00B44EF9" w:rsidP="00B44EF9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>
            <w:rPr>
              <w:sz w:val="12"/>
              <w:szCs w:val="12"/>
            </w:rPr>
            <w:t xml:space="preserve">Melanie </w:t>
          </w:r>
          <w:r w:rsidRPr="00B44EF9">
            <w:rPr>
              <w:sz w:val="12"/>
              <w:szCs w:val="12"/>
            </w:rPr>
            <w:t>Wricke</w:t>
          </w:r>
        </w:p>
        <w:p w14:paraId="706E8507" w14:textId="77777777" w:rsidR="00A7140E" w:rsidRPr="00414F93" w:rsidRDefault="00B44EF9" w:rsidP="00B44EF9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>
            <w:rPr>
              <w:sz w:val="12"/>
              <w:szCs w:val="12"/>
            </w:rPr>
            <w:t>Telefon 07261 404-172</w:t>
          </w:r>
        </w:p>
        <w:p w14:paraId="5AF2434B" w14:textId="77777777" w:rsidR="00A7140E" w:rsidRPr="00414F93" w:rsidRDefault="00A7140E" w:rsidP="000E0B67">
          <w:pPr>
            <w:pStyle w:val="Fuzeile"/>
            <w:tabs>
              <w:tab w:val="clear" w:pos="4536"/>
              <w:tab w:val="clear" w:pos="9072"/>
            </w:tabs>
            <w:rPr>
              <w:sz w:val="12"/>
              <w:szCs w:val="12"/>
            </w:rPr>
          </w:pPr>
          <w:r w:rsidRPr="00414F93">
            <w:rPr>
              <w:sz w:val="12"/>
              <w:szCs w:val="12"/>
            </w:rPr>
            <w:t>E-Mail: stadtmarketing@sinsheim.de</w:t>
          </w:r>
        </w:p>
      </w:tc>
    </w:tr>
  </w:tbl>
  <w:p w14:paraId="4AC4E72D" w14:textId="77777777" w:rsidR="00107273" w:rsidRPr="0077048A" w:rsidRDefault="00652B9A" w:rsidP="00414F93">
    <w:pPr>
      <w:pStyle w:val="Fuzeile"/>
    </w:pPr>
    <w:r>
      <w:rPr>
        <w:noProof/>
        <w:sz w:val="20"/>
        <w:szCs w:val="20"/>
        <w:lang w:eastAsia="de-DE"/>
      </w:rPr>
      <w:drawing>
        <wp:anchor distT="0" distB="0" distL="114300" distR="114300" simplePos="0" relativeHeight="251669504" behindDoc="0" locked="0" layoutInCell="1" allowOverlap="1" wp14:anchorId="76C62E7E" wp14:editId="2BF2895E">
          <wp:simplePos x="0" y="0"/>
          <wp:positionH relativeFrom="margin">
            <wp:align>right</wp:align>
          </wp:positionH>
          <wp:positionV relativeFrom="page">
            <wp:posOffset>9541510</wp:posOffset>
          </wp:positionV>
          <wp:extent cx="2318400" cy="900000"/>
          <wp:effectExtent l="0" t="0" r="5715" b="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dtlogo mit Schriftzug Zentrum farbe_ohne_GK_high_resolutio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4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274A">
      <w:rPr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68480" behindDoc="1" locked="1" layoutInCell="1" allowOverlap="1" wp14:anchorId="128C9CB7" wp14:editId="3764C97C">
              <wp:simplePos x="0" y="0"/>
              <wp:positionH relativeFrom="margin">
                <wp:align>left</wp:align>
              </wp:positionH>
              <wp:positionV relativeFrom="page">
                <wp:posOffset>10333355</wp:posOffset>
              </wp:positionV>
              <wp:extent cx="720000" cy="180000"/>
              <wp:effectExtent l="0" t="0" r="4445" b="10795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00" cy="18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9548B1" w14:textId="77777777" w:rsidR="0061274A" w:rsidRPr="0061274A" w:rsidRDefault="0061274A" w:rsidP="00B44EF9">
                          <w:pPr>
                            <w:pStyle w:val="Fuzeile"/>
                            <w:tabs>
                              <w:tab w:val="clear" w:pos="4536"/>
                              <w:tab w:val="clear" w:pos="9072"/>
                            </w:tabs>
                            <w:rPr>
                              <w:sz w:val="18"/>
                              <w:szCs w:val="18"/>
                            </w:rPr>
                          </w:pPr>
                          <w:r w:rsidRPr="0077048A">
                            <w:fldChar w:fldCharType="begin"/>
                          </w:r>
                          <w:r w:rsidRPr="0077048A">
                            <w:instrText>PAGE   \* MERGEFORMAT</w:instrText>
                          </w:r>
                          <w:r w:rsidRPr="0077048A">
                            <w:fldChar w:fldCharType="separate"/>
                          </w:r>
                          <w:r w:rsidR="00B44EF9">
                            <w:rPr>
                              <w:noProof/>
                            </w:rPr>
                            <w:t>1</w:t>
                          </w:r>
                          <w:r w:rsidRPr="0077048A">
                            <w:fldChar w:fldCharType="end"/>
                          </w:r>
                          <w:r>
                            <w:t>/</w:t>
                          </w:r>
                          <w:fldSimple w:instr="NUMPAGES  \* Arabic  \* MERGEFORMAT">
                            <w:r w:rsidR="00B44EF9">
                              <w:rPr>
                                <w:noProof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8C9CB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813.65pt;width:56.7pt;height:14.15pt;z-index:-2516480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" filled="f" stroked="f">
              <v:textbox inset="0,0,0,0">
                <w:txbxContent>
                  <w:p w14:paraId="549548B1" w14:textId="77777777" w:rsidR="0061274A" w:rsidRPr="0061274A" w:rsidRDefault="0061274A" w:rsidP="00B44EF9">
                    <w:pPr>
                      <w:pStyle w:val="Fuzeile"/>
                      <w:tabs>
                        <w:tab w:val="clear" w:pos="4536"/>
                        <w:tab w:val="clear" w:pos="9072"/>
                      </w:tabs>
                      <w:rPr>
                        <w:sz w:val="18"/>
                        <w:szCs w:val="18"/>
                      </w:rPr>
                    </w:pPr>
                    <w:r w:rsidRPr="0077048A">
                      <w:fldChar w:fldCharType="begin"/>
                    </w:r>
                    <w:r w:rsidRPr="0077048A">
                      <w:instrText>PAGE   \* MERGEFORMAT</w:instrText>
                    </w:r>
                    <w:r w:rsidRPr="0077048A">
                      <w:fldChar w:fldCharType="separate"/>
                    </w:r>
                    <w:r w:rsidR="00B44EF9">
                      <w:rPr>
                        <w:noProof/>
                      </w:rPr>
                      <w:t>1</w:t>
                    </w:r>
                    <w:r w:rsidRPr="0077048A">
                      <w:fldChar w:fldCharType="end"/>
                    </w:r>
                    <w:r>
                      <w:t>/</w:t>
                    </w:r>
                    <w:fldSimple w:instr="NUMPAGES  \* Arabic  \* MERGEFORMAT">
                      <w:r w:rsidR="00B44EF9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6F7FF" w14:textId="77777777" w:rsidR="00416DD5" w:rsidRDefault="00416DD5" w:rsidP="0077048A">
      <w:pPr>
        <w:spacing w:after="0" w:line="240" w:lineRule="auto"/>
      </w:pPr>
      <w:r>
        <w:separator/>
      </w:r>
    </w:p>
  </w:footnote>
  <w:footnote w:type="continuationSeparator" w:id="0">
    <w:p w14:paraId="66208E71" w14:textId="77777777" w:rsidR="00416DD5" w:rsidRDefault="00416DD5" w:rsidP="00770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0305" w14:textId="7D6E08B8" w:rsidR="0077048A" w:rsidRPr="0077048A" w:rsidRDefault="00706B16" w:rsidP="0077048A">
    <w:pPr>
      <w:pStyle w:val="Kopfzeile"/>
      <w:tabs>
        <w:tab w:val="clear" w:pos="4536"/>
        <w:tab w:val="clear" w:pos="9072"/>
      </w:tabs>
      <w:jc w:val="right"/>
    </w:pPr>
    <w:r>
      <w:rPr>
        <w:noProof/>
      </w:rPr>
      <w:drawing>
        <wp:anchor distT="0" distB="0" distL="114300" distR="114300" simplePos="0" relativeHeight="251671552" behindDoc="0" locked="0" layoutInCell="1" allowOverlap="1" wp14:anchorId="015167B8" wp14:editId="401450D7">
          <wp:simplePos x="0" y="0"/>
          <wp:positionH relativeFrom="margin">
            <wp:posOffset>18415</wp:posOffset>
          </wp:positionH>
          <wp:positionV relativeFrom="margin">
            <wp:posOffset>-671830</wp:posOffset>
          </wp:positionV>
          <wp:extent cx="1042670" cy="551815"/>
          <wp:effectExtent l="0" t="0" r="5080" b="635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727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66F97" wp14:editId="3B13EF30">
              <wp:simplePos x="0" y="0"/>
              <wp:positionH relativeFrom="page">
                <wp:posOffset>180340</wp:posOffset>
              </wp:positionH>
              <wp:positionV relativeFrom="margin">
                <wp:posOffset>-1103</wp:posOffset>
              </wp:positionV>
              <wp:extent cx="421200" cy="8708400"/>
              <wp:effectExtent l="0" t="0" r="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1200" cy="8708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0926BF2" w14:textId="77777777" w:rsidR="00334EA9" w:rsidRDefault="005C3616" w:rsidP="00334EA9">
                          <w:pPr>
                            <w:pStyle w:val="TextBalkenLinks"/>
                            <w:spacing w:after="0"/>
                          </w:pPr>
                          <w:r>
                            <w:t>pressemitteilung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3600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A66F97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left:0;text-align:left;margin-left:14.2pt;margin-top:-.1pt;width:33.15pt;height:685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" filled="f" stroked="f" strokeweight=".5pt">
              <v:textbox style="layout-flow:vertical;mso-layout-flow-alt:bottom-to-top" inset="1mm,,0">
                <w:txbxContent>
                  <w:p w14:paraId="30926BF2" w14:textId="77777777" w:rsidR="00334EA9" w:rsidRDefault="005C3616" w:rsidP="00334EA9">
                    <w:pPr>
                      <w:pStyle w:val="TextBalkenLinks"/>
                      <w:spacing w:after="0"/>
                    </w:pPr>
                    <w:r>
                      <w:t>pressemitteilung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10727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6CBDDAE" wp14:editId="56041C80">
              <wp:simplePos x="0" y="0"/>
              <wp:positionH relativeFrom="page">
                <wp:posOffset>180340</wp:posOffset>
              </wp:positionH>
              <wp:positionV relativeFrom="page">
                <wp:align>top</wp:align>
              </wp:positionV>
              <wp:extent cx="421200" cy="10692000"/>
              <wp:effectExtent l="0" t="0" r="0" b="0"/>
              <wp:wrapNone/>
              <wp:docPr id="2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1200" cy="10692000"/>
                      </a:xfrm>
                      <a:prstGeom prst="rect">
                        <a:avLst/>
                      </a:prstGeom>
                      <a:solidFill>
                        <a:srgbClr val="FFCC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B8A987D" id="Rechteck 2" o:spid="_x0000_s1026" style="position:absolute;margin-left:14.2pt;margin-top:0;width:33.15pt;height:841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" fillcolor="#fc0" stroked="f" strokeweight="1pt">
              <w10:wrap anchorx="page" anchory="page"/>
              <w10:anchorlock/>
            </v:rect>
          </w:pict>
        </mc:Fallback>
      </mc:AlternateContent>
    </w:r>
    <w:r w:rsidR="0077048A">
      <w:fldChar w:fldCharType="begin"/>
    </w:r>
    <w:r w:rsidR="0077048A">
      <w:instrText xml:space="preserve"> TIME \@ "dd.MM.yyyy" </w:instrText>
    </w:r>
    <w:r w:rsidR="0077048A">
      <w:fldChar w:fldCharType="separate"/>
    </w:r>
    <w:r>
      <w:rPr>
        <w:noProof/>
      </w:rPr>
      <w:t>13.10.2026</w:t>
    </w:r>
    <w:r w:rsidR="0077048A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44495"/>
    <w:multiLevelType w:val="hybridMultilevel"/>
    <w:tmpl w:val="C5F60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10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DE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DD5"/>
    <w:rsid w:val="0001054E"/>
    <w:rsid w:val="00051872"/>
    <w:rsid w:val="0005402F"/>
    <w:rsid w:val="000E0B67"/>
    <w:rsid w:val="00107273"/>
    <w:rsid w:val="001564C0"/>
    <w:rsid w:val="00160045"/>
    <w:rsid w:val="00182CF0"/>
    <w:rsid w:val="001849C5"/>
    <w:rsid w:val="001A2E8C"/>
    <w:rsid w:val="00212A0B"/>
    <w:rsid w:val="002221DB"/>
    <w:rsid w:val="002407E5"/>
    <w:rsid w:val="0027090D"/>
    <w:rsid w:val="002C63A9"/>
    <w:rsid w:val="002E3305"/>
    <w:rsid w:val="00300ED2"/>
    <w:rsid w:val="00334EA9"/>
    <w:rsid w:val="0033720B"/>
    <w:rsid w:val="00340DCA"/>
    <w:rsid w:val="00396B4A"/>
    <w:rsid w:val="003A5E50"/>
    <w:rsid w:val="003C0268"/>
    <w:rsid w:val="003D46F4"/>
    <w:rsid w:val="00414F93"/>
    <w:rsid w:val="00416DD5"/>
    <w:rsid w:val="00441F3D"/>
    <w:rsid w:val="0050384D"/>
    <w:rsid w:val="005C3616"/>
    <w:rsid w:val="005E4003"/>
    <w:rsid w:val="0061274A"/>
    <w:rsid w:val="00621C62"/>
    <w:rsid w:val="00652B9A"/>
    <w:rsid w:val="00674D6F"/>
    <w:rsid w:val="006B0D8F"/>
    <w:rsid w:val="006C5B14"/>
    <w:rsid w:val="006F430B"/>
    <w:rsid w:val="00706B16"/>
    <w:rsid w:val="00756DCC"/>
    <w:rsid w:val="0076194F"/>
    <w:rsid w:val="0077048A"/>
    <w:rsid w:val="007A6772"/>
    <w:rsid w:val="007D7B3C"/>
    <w:rsid w:val="008230F1"/>
    <w:rsid w:val="008977A9"/>
    <w:rsid w:val="008B2D83"/>
    <w:rsid w:val="00952934"/>
    <w:rsid w:val="009709F2"/>
    <w:rsid w:val="00975F8A"/>
    <w:rsid w:val="00990485"/>
    <w:rsid w:val="009C2859"/>
    <w:rsid w:val="009F101B"/>
    <w:rsid w:val="009F2559"/>
    <w:rsid w:val="00A50641"/>
    <w:rsid w:val="00A7140E"/>
    <w:rsid w:val="00A97117"/>
    <w:rsid w:val="00AB7BA3"/>
    <w:rsid w:val="00AC78AD"/>
    <w:rsid w:val="00B1698D"/>
    <w:rsid w:val="00B44EF9"/>
    <w:rsid w:val="00B92067"/>
    <w:rsid w:val="00B955E0"/>
    <w:rsid w:val="00BD51E6"/>
    <w:rsid w:val="00C3681B"/>
    <w:rsid w:val="00C6359A"/>
    <w:rsid w:val="00C9753B"/>
    <w:rsid w:val="00CA00C8"/>
    <w:rsid w:val="00CF1710"/>
    <w:rsid w:val="00D22B9B"/>
    <w:rsid w:val="00D55E94"/>
    <w:rsid w:val="00D56F4E"/>
    <w:rsid w:val="00DA775C"/>
    <w:rsid w:val="00DC55F3"/>
    <w:rsid w:val="00DD171C"/>
    <w:rsid w:val="00E47E42"/>
    <w:rsid w:val="00E86F6E"/>
    <w:rsid w:val="00EB778A"/>
    <w:rsid w:val="00ED4E83"/>
    <w:rsid w:val="00EE4E6B"/>
    <w:rsid w:val="00EE5445"/>
    <w:rsid w:val="00EF008D"/>
    <w:rsid w:val="00F152AD"/>
    <w:rsid w:val="00F34656"/>
    <w:rsid w:val="00F600CD"/>
    <w:rsid w:val="00F876CB"/>
    <w:rsid w:val="00FA0BF5"/>
    <w:rsid w:val="00FC6622"/>
    <w:rsid w:val="00FD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248FD"/>
  <w15:chartTrackingRefBased/>
  <w15:docId w15:val="{F1E1E0B5-7F95-4DDA-816F-B3C058DB5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7273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221DB"/>
    <w:pPr>
      <w:keepNext/>
      <w:keepLines/>
      <w:spacing w:after="24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9C2859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9C28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9C28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9C285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22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221DB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C5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C5B14"/>
    <w:rPr>
      <w:rFonts w:ascii="Arial" w:hAnsi="Arial"/>
    </w:rPr>
  </w:style>
  <w:style w:type="paragraph" w:customStyle="1" w:styleId="TextBalkenLinks">
    <w:name w:val="Text Balken Links"/>
    <w:basedOn w:val="Standard"/>
    <w:link w:val="TextBalkenLinksZchn"/>
    <w:qFormat/>
    <w:rsid w:val="00674D6F"/>
    <w:pPr>
      <w:jc w:val="right"/>
    </w:pPr>
    <w:rPr>
      <w:b/>
      <w:caps/>
      <w:color w:val="FFFFFF" w:themeColor="background1"/>
      <w:spacing w:val="40"/>
      <w:sz w:val="3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221DB"/>
    <w:rPr>
      <w:rFonts w:ascii="Arial" w:eastAsiaTheme="majorEastAsia" w:hAnsi="Arial" w:cstheme="majorBidi"/>
      <w:sz w:val="32"/>
      <w:szCs w:val="32"/>
    </w:rPr>
  </w:style>
  <w:style w:type="character" w:customStyle="1" w:styleId="TextBalkenLinksZchn">
    <w:name w:val="Text Balken Links Zchn"/>
    <w:basedOn w:val="Absatz-Standardschriftart"/>
    <w:link w:val="TextBalkenLinks"/>
    <w:rsid w:val="00674D6F"/>
    <w:rPr>
      <w:rFonts w:ascii="Arial" w:hAnsi="Arial"/>
      <w:b/>
      <w:caps/>
      <w:color w:val="FFFFFF" w:themeColor="background1"/>
      <w:spacing w:val="40"/>
      <w:sz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C2859"/>
    <w:rPr>
      <w:rFonts w:ascii="Arial" w:eastAsiaTheme="majorEastAsia" w:hAnsi="Arial" w:cstheme="majorBidi"/>
      <w:sz w:val="26"/>
      <w:szCs w:val="26"/>
    </w:rPr>
  </w:style>
  <w:style w:type="table" w:styleId="Tabellenraster">
    <w:name w:val="Table Grid"/>
    <w:basedOn w:val="NormaleTabelle"/>
    <w:uiPriority w:val="39"/>
    <w:rsid w:val="00414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21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21C62"/>
    <w:rPr>
      <w:rFonts w:ascii="Segoe UI" w:hAnsi="Segoe UI" w:cs="Segoe UI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9C2859"/>
    <w:pPr>
      <w:spacing w:after="24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C2859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C28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C285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C2859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Hyperlink">
    <w:name w:val="Hyperlink"/>
    <w:basedOn w:val="Absatz-Standardschriftart"/>
    <w:uiPriority w:val="99"/>
    <w:unhideWhenUsed/>
    <w:rsid w:val="00E86F6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86F6E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706B16"/>
    <w:pPr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0F853-2868-481B-AF99-B3C6629C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Sinsheim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Auwärter, Eva-Maria</dc:creator>
  <cp:keywords/>
  <dc:description/>
  <cp:lastModifiedBy>Wricke, Melanie</cp:lastModifiedBy>
  <cp:revision>10</cp:revision>
  <cp:lastPrinted>2026-10-08T12:42:00Z</cp:lastPrinted>
  <dcterms:created xsi:type="dcterms:W3CDTF">2026-05-22T08:32:00Z</dcterms:created>
  <dcterms:modified xsi:type="dcterms:W3CDTF">2026-10-13T07:13:00Z</dcterms:modified>
</cp:coreProperties>
</file>