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EC90C" w14:textId="77777777" w:rsidR="00A1204D" w:rsidRPr="00C5612B" w:rsidRDefault="00A1204D" w:rsidP="00A1204D">
      <w:pPr>
        <w:rPr>
          <w:rFonts w:ascii="Roboto" w:hAnsi="Roboto"/>
          <w:b/>
          <w:sz w:val="28"/>
          <w:szCs w:val="28"/>
          <w:u w:val="single"/>
        </w:rPr>
      </w:pPr>
    </w:p>
    <w:p w14:paraId="7E63BC5A" w14:textId="77777777" w:rsidR="00A1204D" w:rsidRPr="00C5612B" w:rsidRDefault="00A1204D" w:rsidP="00A1204D">
      <w:pPr>
        <w:rPr>
          <w:rFonts w:ascii="Roboto" w:hAnsi="Roboto"/>
          <w:b/>
          <w:sz w:val="28"/>
          <w:szCs w:val="28"/>
          <w:u w:val="single"/>
        </w:rPr>
      </w:pPr>
    </w:p>
    <w:p w14:paraId="533DD795" w14:textId="77777777" w:rsidR="00A1204D" w:rsidRPr="00C5612B" w:rsidRDefault="00000000" w:rsidP="00A1204D">
      <w:pPr>
        <w:rPr>
          <w:rFonts w:ascii="Roboto" w:hAnsi="Roboto"/>
          <w:b/>
          <w:sz w:val="32"/>
          <w:u w:val="single"/>
        </w:rPr>
      </w:pPr>
      <w:r w:rsidRPr="00C5612B">
        <w:rPr>
          <w:rFonts w:ascii="Roboto" w:hAnsi="Roboto"/>
          <w:b/>
          <w:sz w:val="32"/>
          <w:u w:val="single"/>
        </w:rPr>
        <w:t>Einladung für die Presse</w:t>
      </w:r>
    </w:p>
    <w:p w14:paraId="068457F5" w14:textId="77777777" w:rsidR="00A1204D" w:rsidRPr="00C5612B" w:rsidRDefault="00A1204D" w:rsidP="00A1204D">
      <w:pPr>
        <w:rPr>
          <w:rFonts w:ascii="Roboto" w:hAnsi="Roboto"/>
          <w:sz w:val="32"/>
        </w:rPr>
      </w:pPr>
    </w:p>
    <w:p w14:paraId="1E2F09E7" w14:textId="5B840E19" w:rsidR="00A1204D" w:rsidRPr="00C5612B" w:rsidRDefault="00C4787B" w:rsidP="00A1204D">
      <w:pPr>
        <w:rPr>
          <w:rFonts w:ascii="Roboto" w:hAnsi="Roboto"/>
          <w:b/>
          <w:sz w:val="32"/>
        </w:rPr>
      </w:pPr>
      <w:r>
        <w:rPr>
          <w:rFonts w:ascii="Roboto" w:hAnsi="Roboto"/>
          <w:b/>
          <w:sz w:val="32"/>
        </w:rPr>
        <w:t xml:space="preserve">2. Obertshausener </w:t>
      </w:r>
      <w:r w:rsidRPr="00C5612B">
        <w:rPr>
          <w:rFonts w:ascii="Roboto" w:hAnsi="Roboto"/>
          <w:b/>
          <w:sz w:val="32"/>
        </w:rPr>
        <w:fldChar w:fldCharType="begin">
          <w:ffData>
            <w:name w:val="SS_Text"/>
            <w:enabled/>
            <w:calcOnExit w:val="0"/>
            <w:textInput>
              <w:default w:val="20260912_13_Gesundheitstage"/>
            </w:textInput>
          </w:ffData>
        </w:fldChar>
      </w:r>
      <w:bookmarkStart w:id="0" w:name="SS_Text"/>
      <w:r w:rsidRPr="00C5612B">
        <w:rPr>
          <w:rFonts w:ascii="Roboto" w:hAnsi="Roboto"/>
          <w:b/>
          <w:sz w:val="32"/>
        </w:rPr>
        <w:instrText xml:space="preserve"> FORMTEXT </w:instrText>
      </w:r>
      <w:r w:rsidRPr="00C5612B">
        <w:rPr>
          <w:rFonts w:ascii="Roboto" w:hAnsi="Roboto"/>
          <w:b/>
          <w:sz w:val="32"/>
        </w:rPr>
      </w:r>
      <w:r w:rsidRPr="00C5612B">
        <w:rPr>
          <w:rFonts w:ascii="Roboto" w:hAnsi="Roboto"/>
          <w:b/>
          <w:sz w:val="32"/>
        </w:rPr>
        <w:fldChar w:fldCharType="separate"/>
      </w:r>
      <w:r w:rsidR="00162AE0" w:rsidRPr="00C5612B">
        <w:rPr>
          <w:rFonts w:ascii="Roboto" w:hAnsi="Roboto"/>
          <w:b/>
          <w:sz w:val="32"/>
        </w:rPr>
        <w:t>Gesundheitstage</w:t>
      </w:r>
      <w:r w:rsidRPr="00C5612B">
        <w:rPr>
          <w:rFonts w:ascii="Roboto" w:hAnsi="Roboto"/>
          <w:b/>
          <w:sz w:val="32"/>
        </w:rPr>
        <w:fldChar w:fldCharType="end"/>
      </w:r>
      <w:bookmarkEnd w:id="0"/>
    </w:p>
    <w:p w14:paraId="0D9BA9BB" w14:textId="77777777" w:rsidR="00A1204D" w:rsidRPr="00C5612B" w:rsidRDefault="00A1204D" w:rsidP="00A1204D">
      <w:pPr>
        <w:rPr>
          <w:rFonts w:ascii="Roboto" w:hAnsi="Roboto"/>
          <w:sz w:val="32"/>
        </w:rPr>
      </w:pPr>
    </w:p>
    <w:p w14:paraId="27CB1100" w14:textId="296D2D97" w:rsidR="00A1204D" w:rsidRDefault="00000000" w:rsidP="00A1204D">
      <w:pPr>
        <w:rPr>
          <w:rFonts w:ascii="Roboto" w:hAnsi="Roboto"/>
          <w:sz w:val="28"/>
        </w:rPr>
      </w:pPr>
      <w:r w:rsidRPr="00C5612B">
        <w:rPr>
          <w:rFonts w:ascii="Roboto" w:hAnsi="Roboto"/>
          <w:b/>
          <w:sz w:val="28"/>
        </w:rPr>
        <w:t>Datum:</w:t>
      </w:r>
      <w:r w:rsidRPr="00C5612B">
        <w:rPr>
          <w:rFonts w:ascii="Roboto" w:hAnsi="Roboto"/>
          <w:sz w:val="28"/>
        </w:rPr>
        <w:t xml:space="preserve"> </w:t>
      </w:r>
      <w:r w:rsidR="00C4787B">
        <w:rPr>
          <w:rFonts w:ascii="Roboto" w:hAnsi="Roboto"/>
          <w:sz w:val="28"/>
        </w:rPr>
        <w:t>Samstag, 12. September 2026 und Sonntag, 13. September 2026</w:t>
      </w:r>
    </w:p>
    <w:p w14:paraId="3457EAF7" w14:textId="47F6FCCE" w:rsidR="00162AE0" w:rsidRPr="00C5612B" w:rsidRDefault="00000000" w:rsidP="00A1204D">
      <w:pPr>
        <w:rPr>
          <w:rFonts w:ascii="Roboto" w:hAnsi="Roboto"/>
          <w:sz w:val="28"/>
        </w:rPr>
      </w:pPr>
      <w:r w:rsidRPr="00C5612B">
        <w:rPr>
          <w:rFonts w:ascii="Roboto" w:hAnsi="Roboto"/>
          <w:b/>
          <w:sz w:val="28"/>
        </w:rPr>
        <w:t>Uhrzeit:</w:t>
      </w:r>
      <w:r w:rsidRPr="00C5612B">
        <w:rPr>
          <w:rFonts w:ascii="Roboto" w:hAnsi="Roboto"/>
          <w:sz w:val="28"/>
        </w:rPr>
        <w:t xml:space="preserve"> </w:t>
      </w:r>
      <w:r w:rsidR="00C4787B">
        <w:rPr>
          <w:rFonts w:ascii="Roboto" w:hAnsi="Roboto"/>
          <w:sz w:val="28"/>
        </w:rPr>
        <w:t>jeweils 11 bis 17 Uhr</w:t>
      </w:r>
    </w:p>
    <w:p w14:paraId="2BDDE7E3" w14:textId="2CDC62DA" w:rsidR="00A1204D" w:rsidRPr="00C5612B" w:rsidRDefault="00000000" w:rsidP="00162AE0">
      <w:pPr>
        <w:rPr>
          <w:rFonts w:ascii="Roboto" w:hAnsi="Roboto"/>
          <w:sz w:val="28"/>
        </w:rPr>
      </w:pPr>
      <w:r w:rsidRPr="00C5612B">
        <w:rPr>
          <w:rFonts w:ascii="Roboto" w:hAnsi="Roboto"/>
          <w:b/>
          <w:sz w:val="28"/>
        </w:rPr>
        <w:t>Ort:</w:t>
      </w:r>
      <w:r w:rsidRPr="00C5612B">
        <w:rPr>
          <w:rFonts w:ascii="Roboto" w:hAnsi="Roboto"/>
          <w:sz w:val="28"/>
        </w:rPr>
        <w:t xml:space="preserve"> </w:t>
      </w:r>
      <w:r w:rsidR="00C4787B">
        <w:rPr>
          <w:rFonts w:ascii="Roboto" w:hAnsi="Roboto"/>
          <w:sz w:val="28"/>
        </w:rPr>
        <w:t>Georg-Kerschensteiner-Schule (GKS), Georg-Kerschensteiner-Straße 2, 63179 Obertshausen</w:t>
      </w:r>
    </w:p>
    <w:p w14:paraId="7B15C75A" w14:textId="77777777" w:rsidR="00162AE0" w:rsidRPr="00C5612B" w:rsidRDefault="00162AE0" w:rsidP="00162AE0">
      <w:pPr>
        <w:rPr>
          <w:rFonts w:ascii="Roboto" w:hAnsi="Roboto"/>
          <w:sz w:val="28"/>
        </w:rPr>
      </w:pPr>
    </w:p>
    <w:p w14:paraId="20DEBB8C" w14:textId="77777777" w:rsidR="00C4787B" w:rsidRDefault="00C4787B" w:rsidP="00A1204D">
      <w:pPr>
        <w:jc w:val="both"/>
        <w:rPr>
          <w:rFonts w:ascii="Roboto" w:hAnsi="Roboto"/>
          <w:sz w:val="28"/>
        </w:rPr>
      </w:pPr>
    </w:p>
    <w:p w14:paraId="69F41F6F" w14:textId="77777777" w:rsidR="00C4787B" w:rsidRPr="000451D0" w:rsidRDefault="00C4787B" w:rsidP="00C4787B">
      <w:pPr>
        <w:ind w:right="566"/>
        <w:jc w:val="both"/>
        <w:rPr>
          <w:rFonts w:ascii="Roboto" w:hAnsi="Roboto"/>
          <w:sz w:val="24"/>
          <w:szCs w:val="28"/>
        </w:rPr>
      </w:pPr>
      <w:r w:rsidRPr="000451D0">
        <w:rPr>
          <w:rFonts w:ascii="Roboto" w:hAnsi="Roboto"/>
          <w:sz w:val="24"/>
          <w:szCs w:val="28"/>
        </w:rPr>
        <w:t>Nach der erfolgreichen Premiere im vergangenen Jahr gehen die Obertshausener Gesundheitstage nun in ihre zweite Runde. Es dreht sich wieder alles um die Themen Gesundheit, Prävention, Bewegung und Wohlbefinden. Die Schirmherrschaft hat erneut Staatsministerin Diana Stolz übernommen.</w:t>
      </w:r>
    </w:p>
    <w:p w14:paraId="644B36A9" w14:textId="77777777" w:rsidR="00C4787B" w:rsidRPr="000451D0" w:rsidRDefault="00C4787B" w:rsidP="00C4787B">
      <w:pPr>
        <w:ind w:right="566"/>
        <w:jc w:val="both"/>
        <w:rPr>
          <w:rFonts w:ascii="Roboto" w:hAnsi="Roboto"/>
          <w:sz w:val="24"/>
          <w:szCs w:val="28"/>
        </w:rPr>
      </w:pPr>
    </w:p>
    <w:p w14:paraId="1545278F" w14:textId="5566D020" w:rsidR="00C4787B" w:rsidRPr="000451D0" w:rsidRDefault="00C4787B" w:rsidP="00C4787B">
      <w:pPr>
        <w:ind w:right="566"/>
        <w:jc w:val="both"/>
        <w:rPr>
          <w:rFonts w:ascii="Roboto" w:hAnsi="Roboto"/>
          <w:sz w:val="24"/>
          <w:szCs w:val="28"/>
        </w:rPr>
      </w:pPr>
      <w:r w:rsidRPr="000451D0">
        <w:rPr>
          <w:rFonts w:ascii="Roboto" w:hAnsi="Roboto"/>
          <w:sz w:val="24"/>
          <w:szCs w:val="28"/>
        </w:rPr>
        <w:t>Veranstaltet werden die Gesundheitstage von der Stadt Obertshausen in Kooperation mit dem Verein Stadtmarketing Obertshausen. Die Veranstaltung wird durch das Kommunale Integrationsmanagement für Teilhabe und Vielfalt im Fachdienst Soziale Leistungen organisiert.</w:t>
      </w:r>
    </w:p>
    <w:p w14:paraId="3B758E44" w14:textId="77777777" w:rsidR="00C4787B" w:rsidRPr="000451D0" w:rsidRDefault="00C4787B" w:rsidP="00A1204D">
      <w:pPr>
        <w:jc w:val="both"/>
        <w:rPr>
          <w:rFonts w:ascii="Roboto" w:hAnsi="Roboto"/>
          <w:sz w:val="24"/>
          <w:szCs w:val="18"/>
        </w:rPr>
      </w:pPr>
    </w:p>
    <w:p w14:paraId="6F43D384" w14:textId="4836E840" w:rsidR="00C4787B" w:rsidRPr="000451D0" w:rsidRDefault="00C4787B" w:rsidP="00A1204D">
      <w:pPr>
        <w:jc w:val="both"/>
        <w:rPr>
          <w:rFonts w:ascii="Roboto" w:hAnsi="Roboto"/>
          <w:b/>
          <w:bCs/>
          <w:sz w:val="24"/>
          <w:szCs w:val="18"/>
        </w:rPr>
      </w:pPr>
      <w:r w:rsidRPr="000451D0">
        <w:rPr>
          <w:rFonts w:ascii="Roboto" w:hAnsi="Roboto"/>
          <w:b/>
          <w:bCs/>
          <w:sz w:val="24"/>
          <w:szCs w:val="18"/>
        </w:rPr>
        <w:t>Die offizielle Eröffnung ist am Samstag, 12. September, um 11 Uhr in der Pausenhalle der GKS.</w:t>
      </w:r>
    </w:p>
    <w:p w14:paraId="2E09B66B" w14:textId="77777777" w:rsidR="00C4787B" w:rsidRPr="000451D0" w:rsidRDefault="00C4787B" w:rsidP="00A1204D">
      <w:pPr>
        <w:jc w:val="both"/>
        <w:rPr>
          <w:rFonts w:ascii="Roboto" w:hAnsi="Roboto"/>
          <w:sz w:val="24"/>
          <w:szCs w:val="18"/>
        </w:rPr>
      </w:pPr>
    </w:p>
    <w:p w14:paraId="479BD3F5" w14:textId="12D63807" w:rsidR="000451D0" w:rsidRPr="000451D0" w:rsidRDefault="000451D0" w:rsidP="000451D0">
      <w:pPr>
        <w:jc w:val="both"/>
        <w:rPr>
          <w:rFonts w:ascii="Roboto" w:hAnsi="Roboto"/>
          <w:sz w:val="24"/>
          <w:szCs w:val="18"/>
        </w:rPr>
      </w:pPr>
      <w:r w:rsidRPr="000451D0">
        <w:rPr>
          <w:rFonts w:ascii="Roboto" w:hAnsi="Roboto"/>
          <w:sz w:val="24"/>
          <w:szCs w:val="18"/>
        </w:rPr>
        <w:t>Es gibt:</w:t>
      </w:r>
    </w:p>
    <w:p w14:paraId="401F2EDA" w14:textId="34E514AB" w:rsidR="000451D0" w:rsidRPr="000451D0" w:rsidRDefault="000451D0" w:rsidP="000451D0">
      <w:pPr>
        <w:numPr>
          <w:ilvl w:val="0"/>
          <w:numId w:val="1"/>
        </w:numPr>
        <w:jc w:val="both"/>
        <w:rPr>
          <w:rFonts w:ascii="Roboto" w:hAnsi="Roboto"/>
          <w:sz w:val="24"/>
          <w:szCs w:val="18"/>
        </w:rPr>
      </w:pPr>
      <w:r w:rsidRPr="000451D0">
        <w:rPr>
          <w:rFonts w:ascii="Roboto" w:hAnsi="Roboto"/>
          <w:sz w:val="24"/>
          <w:szCs w:val="18"/>
        </w:rPr>
        <w:t>40 Stände in Klassenräumen, der Pausenhalle und im Außenbereich</w:t>
      </w:r>
    </w:p>
    <w:p w14:paraId="07553AAA" w14:textId="3FFF0C58" w:rsidR="000451D0" w:rsidRPr="000451D0" w:rsidRDefault="000451D0" w:rsidP="000451D0">
      <w:pPr>
        <w:numPr>
          <w:ilvl w:val="0"/>
          <w:numId w:val="1"/>
        </w:numPr>
        <w:jc w:val="both"/>
        <w:rPr>
          <w:rFonts w:ascii="Roboto" w:hAnsi="Roboto"/>
          <w:sz w:val="24"/>
          <w:szCs w:val="18"/>
        </w:rPr>
      </w:pPr>
      <w:r w:rsidRPr="000451D0">
        <w:rPr>
          <w:rFonts w:ascii="Roboto" w:hAnsi="Roboto"/>
          <w:sz w:val="24"/>
          <w:szCs w:val="18"/>
        </w:rPr>
        <w:t>8 Workshops in Klassenräumen</w:t>
      </w:r>
    </w:p>
    <w:p w14:paraId="15AC7A7D" w14:textId="3F6A39EC" w:rsidR="000451D0" w:rsidRPr="000451D0" w:rsidRDefault="000451D0" w:rsidP="0061639E">
      <w:pPr>
        <w:numPr>
          <w:ilvl w:val="0"/>
          <w:numId w:val="1"/>
        </w:numPr>
        <w:jc w:val="both"/>
        <w:rPr>
          <w:rFonts w:ascii="Roboto" w:hAnsi="Roboto"/>
          <w:sz w:val="24"/>
          <w:szCs w:val="18"/>
        </w:rPr>
      </w:pPr>
      <w:r w:rsidRPr="000451D0">
        <w:rPr>
          <w:rFonts w:ascii="Roboto" w:hAnsi="Roboto"/>
          <w:sz w:val="24"/>
          <w:szCs w:val="18"/>
        </w:rPr>
        <w:t>3 Wanderausstellungen</w:t>
      </w:r>
    </w:p>
    <w:p w14:paraId="14E3D9C4" w14:textId="60B63E74" w:rsidR="000451D0" w:rsidRPr="000451D0" w:rsidRDefault="000451D0" w:rsidP="000451D0">
      <w:pPr>
        <w:numPr>
          <w:ilvl w:val="0"/>
          <w:numId w:val="1"/>
        </w:numPr>
        <w:jc w:val="both"/>
        <w:rPr>
          <w:rFonts w:ascii="Roboto" w:hAnsi="Roboto"/>
          <w:sz w:val="24"/>
          <w:szCs w:val="18"/>
        </w:rPr>
      </w:pPr>
      <w:r w:rsidRPr="000451D0">
        <w:rPr>
          <w:rFonts w:ascii="Roboto" w:hAnsi="Roboto"/>
          <w:sz w:val="24"/>
          <w:szCs w:val="18"/>
        </w:rPr>
        <w:t>2 Bilderbuchkinos für Kinder</w:t>
      </w:r>
    </w:p>
    <w:p w14:paraId="0425EB34" w14:textId="33C5F291" w:rsidR="000451D0" w:rsidRPr="000451D0" w:rsidRDefault="000451D0" w:rsidP="000451D0">
      <w:pPr>
        <w:numPr>
          <w:ilvl w:val="0"/>
          <w:numId w:val="1"/>
        </w:numPr>
        <w:jc w:val="both"/>
        <w:rPr>
          <w:rFonts w:ascii="Roboto" w:hAnsi="Roboto"/>
          <w:sz w:val="24"/>
          <w:szCs w:val="18"/>
        </w:rPr>
      </w:pPr>
      <w:r w:rsidRPr="000451D0">
        <w:rPr>
          <w:rFonts w:ascii="Roboto" w:hAnsi="Roboto"/>
          <w:sz w:val="24"/>
          <w:szCs w:val="18"/>
        </w:rPr>
        <w:t>Spiele für Kinder und Jugendliche im Außenbereich</w:t>
      </w:r>
    </w:p>
    <w:p w14:paraId="3DBCE9CE" w14:textId="735A3E03" w:rsidR="000451D0" w:rsidRPr="000451D0" w:rsidRDefault="000451D0" w:rsidP="000451D0">
      <w:pPr>
        <w:numPr>
          <w:ilvl w:val="0"/>
          <w:numId w:val="1"/>
        </w:numPr>
        <w:jc w:val="both"/>
        <w:rPr>
          <w:rFonts w:ascii="Roboto" w:hAnsi="Roboto"/>
          <w:sz w:val="24"/>
          <w:szCs w:val="18"/>
        </w:rPr>
      </w:pPr>
      <w:r w:rsidRPr="000451D0">
        <w:rPr>
          <w:rFonts w:ascii="Roboto" w:hAnsi="Roboto"/>
          <w:sz w:val="24"/>
          <w:szCs w:val="18"/>
        </w:rPr>
        <w:t>Fahrradparcours für Kinder, Probefahrt mit dem Lastenrad für Erwachsene</w:t>
      </w:r>
    </w:p>
    <w:p w14:paraId="140CFA5B" w14:textId="77777777" w:rsidR="000451D0" w:rsidRPr="000451D0" w:rsidRDefault="000451D0" w:rsidP="00A1204D">
      <w:pPr>
        <w:jc w:val="both"/>
        <w:rPr>
          <w:rFonts w:ascii="Roboto" w:hAnsi="Roboto"/>
          <w:sz w:val="24"/>
          <w:szCs w:val="18"/>
        </w:rPr>
      </w:pPr>
    </w:p>
    <w:p w14:paraId="367AD2F5" w14:textId="77777777" w:rsidR="000451D0" w:rsidRPr="000451D0" w:rsidRDefault="000451D0" w:rsidP="00A1204D">
      <w:pPr>
        <w:jc w:val="both"/>
        <w:rPr>
          <w:rFonts w:ascii="Roboto" w:hAnsi="Roboto"/>
          <w:sz w:val="24"/>
          <w:szCs w:val="18"/>
        </w:rPr>
      </w:pPr>
    </w:p>
    <w:p w14:paraId="13996FF6" w14:textId="77777777" w:rsidR="00A1204D" w:rsidRPr="000451D0" w:rsidRDefault="00000000" w:rsidP="00A1204D">
      <w:pPr>
        <w:ind w:right="707"/>
        <w:jc w:val="both"/>
        <w:rPr>
          <w:rFonts w:ascii="Roboto" w:hAnsi="Roboto" w:cs="Arial"/>
          <w:sz w:val="24"/>
          <w:szCs w:val="22"/>
        </w:rPr>
      </w:pPr>
      <w:r w:rsidRPr="000451D0">
        <w:rPr>
          <w:rFonts w:ascii="Roboto" w:hAnsi="Roboto" w:cs="Arial"/>
          <w:sz w:val="24"/>
          <w:szCs w:val="22"/>
        </w:rPr>
        <w:t xml:space="preserve">Wir </w:t>
      </w:r>
      <w:r w:rsidR="00162AE0" w:rsidRPr="000451D0">
        <w:rPr>
          <w:rFonts w:ascii="Roboto" w:hAnsi="Roboto" w:cs="Arial"/>
          <w:sz w:val="24"/>
          <w:szCs w:val="22"/>
        </w:rPr>
        <w:t>freuen uns über Ihre Berichterstattung.</w:t>
      </w:r>
    </w:p>
    <w:p w14:paraId="0068F4DB" w14:textId="77777777" w:rsidR="00A1204D" w:rsidRPr="000451D0" w:rsidRDefault="00A1204D" w:rsidP="00A1204D">
      <w:pPr>
        <w:rPr>
          <w:rFonts w:ascii="Roboto" w:hAnsi="Roboto" w:cs="Arial"/>
          <w:b/>
          <w:sz w:val="24"/>
          <w:szCs w:val="22"/>
        </w:rPr>
      </w:pPr>
    </w:p>
    <w:sectPr w:rsidR="00A1204D" w:rsidRPr="000451D0" w:rsidSect="00A818D7">
      <w:headerReference w:type="default" r:id="rId7"/>
      <w:pgSz w:w="11906" w:h="16838"/>
      <w:pgMar w:top="2890"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76890" w14:textId="77777777" w:rsidR="003367DE" w:rsidRDefault="003367DE">
      <w:r>
        <w:separator/>
      </w:r>
    </w:p>
  </w:endnote>
  <w:endnote w:type="continuationSeparator" w:id="0">
    <w:p w14:paraId="3119F802" w14:textId="77777777" w:rsidR="003367DE" w:rsidRDefault="00336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C202D" w14:textId="77777777" w:rsidR="003367DE" w:rsidRDefault="003367DE">
      <w:r>
        <w:separator/>
      </w:r>
    </w:p>
  </w:footnote>
  <w:footnote w:type="continuationSeparator" w:id="0">
    <w:p w14:paraId="73C6C82C" w14:textId="77777777" w:rsidR="003367DE" w:rsidRDefault="00336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34EFF" w14:textId="77777777" w:rsidR="00017476" w:rsidRPr="00CB7894" w:rsidRDefault="00000000" w:rsidP="00017476">
    <w:pPr>
      <w:pStyle w:val="Kopfzeile"/>
      <w:tabs>
        <w:tab w:val="clear" w:pos="9072"/>
        <w:tab w:val="right" w:pos="7380"/>
      </w:tabs>
      <w:ind w:firstLine="16"/>
      <w:rPr>
        <w:rFonts w:ascii="Roboto" w:hAnsi="Roboto"/>
      </w:rPr>
    </w:pPr>
    <w:r w:rsidRPr="00CB7894">
      <w:rPr>
        <w:rFonts w:ascii="Roboto" w:hAnsi="Roboto"/>
        <w:noProof/>
      </w:rPr>
      <w:drawing>
        <wp:anchor distT="0" distB="0" distL="114300" distR="114300" simplePos="0" relativeHeight="251658240" behindDoc="1" locked="0" layoutInCell="1" allowOverlap="1" wp14:anchorId="0EAC245A" wp14:editId="7CFB48AA">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7CDA4E1F" w14:textId="77777777" w:rsidR="00017476" w:rsidRPr="00CB7894" w:rsidRDefault="00017476" w:rsidP="00017476">
    <w:pPr>
      <w:pStyle w:val="Kopfzeile"/>
      <w:ind w:right="-143"/>
      <w:rPr>
        <w:rFonts w:ascii="Roboto" w:hAnsi="Roboto"/>
      </w:rPr>
    </w:pPr>
  </w:p>
  <w:p w14:paraId="5DF3F206" w14:textId="77777777" w:rsidR="00017476" w:rsidRPr="00CB7894" w:rsidRDefault="00000000" w:rsidP="00017476">
    <w:pPr>
      <w:pStyle w:val="Kopfzeile"/>
      <w:ind w:right="-143"/>
      <w:rPr>
        <w:rFonts w:ascii="Roboto" w:hAnsi="Roboto"/>
      </w:rPr>
    </w:pPr>
    <w:r w:rsidRPr="00CB7894">
      <w:rPr>
        <w:rFonts w:ascii="Roboto" w:hAnsi="Roboto"/>
        <w:noProof/>
      </w:rPr>
      <mc:AlternateContent>
        <mc:Choice Requires="wps">
          <w:drawing>
            <wp:anchor distT="0" distB="0" distL="114300" distR="114300" simplePos="0" relativeHeight="251663360" behindDoc="0" locked="0" layoutInCell="1" allowOverlap="1" wp14:anchorId="4F1F95E5" wp14:editId="09C66104">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769238F" id="Gerader Verbinder 3" o:spid="_x0000_s1026" style="position:absolute;z-index:25166336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421pt" to="31.2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" strokecolor="#7f7f7f [1612]">
              <w10:wrap anchorx="page" anchory="page"/>
            </v:line>
          </w:pict>
        </mc:Fallback>
      </mc:AlternateContent>
    </w:r>
    <w:r w:rsidRPr="00CB7894">
      <w:rPr>
        <w:rFonts w:ascii="Roboto" w:hAnsi="Roboto"/>
        <w:noProof/>
      </w:rPr>
      <mc:AlternateContent>
        <mc:Choice Requires="wps">
          <w:drawing>
            <wp:anchor distT="0" distB="0" distL="114300" distR="114300" simplePos="0" relativeHeight="251661312" behindDoc="0" locked="0" layoutInCell="1" allowOverlap="1" wp14:anchorId="1A847C5F" wp14:editId="67A3F88A">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E97B17" id="Gerader Verbinder 2" o:spid="_x0000_s1026" style="position:absolute;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561.35pt" to="22.7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" strokecolor="#7f7f7f [1612]">
              <w10:wrap anchorx="page" anchory="page"/>
            </v:line>
          </w:pict>
        </mc:Fallback>
      </mc:AlternateContent>
    </w:r>
    <w:r w:rsidRPr="00CB7894">
      <w:rPr>
        <w:rFonts w:ascii="Roboto" w:hAnsi="Roboto"/>
        <w:noProof/>
      </w:rPr>
      <mc:AlternateContent>
        <mc:Choice Requires="wps">
          <w:drawing>
            <wp:anchor distT="0" distB="0" distL="114300" distR="114300" simplePos="0" relativeHeight="251659264" behindDoc="0" locked="0" layoutInCell="1" allowOverlap="1" wp14:anchorId="1882B089" wp14:editId="68BB288C">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60F61C4" id="Gerader Verbinder 1"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280.65pt" to="22.7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" strokecolor="#7f7f7f [1612]">
              <w10:wrap anchorx="page" anchory="page"/>
            </v:line>
          </w:pict>
        </mc:Fallback>
      </mc:AlternateContent>
    </w:r>
  </w:p>
  <w:p w14:paraId="7298B4A8" w14:textId="77777777" w:rsidR="00017476" w:rsidRPr="00CB7894" w:rsidRDefault="00000000" w:rsidP="00017476">
    <w:pPr>
      <w:pStyle w:val="Kopfzeile"/>
      <w:ind w:left="-1417" w:right="-143"/>
      <w:rPr>
        <w:rFonts w:ascii="Roboto" w:hAnsi="Roboto"/>
      </w:rPr>
    </w:pPr>
    <w:r w:rsidRPr="00CB7894">
      <w:rPr>
        <w:rFonts w:ascii="Roboto" w:hAnsi="Roboto"/>
        <w:noProof/>
      </w:rPr>
      <mc:AlternateContent>
        <mc:Choice Requires="wps">
          <w:drawing>
            <wp:anchor distT="0" distB="0" distL="114300" distR="114300" simplePos="0" relativeHeight="251665408" behindDoc="0" locked="0" layoutInCell="1" allowOverlap="1" wp14:anchorId="6F0F6636" wp14:editId="3CD12046">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DD0049B" w14:textId="77777777" w:rsidR="00017476" w:rsidRPr="00195ABE" w:rsidRDefault="00000000" w:rsidP="00017476">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F0F6636"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3DD0049B" w14:textId="77777777" w:rsidR="00017476" w:rsidRPr="00195ABE" w:rsidRDefault="00000000" w:rsidP="00017476">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6757811F" w14:textId="77777777" w:rsidR="00017476" w:rsidRPr="00CB7894" w:rsidRDefault="00017476" w:rsidP="00017476">
    <w:pPr>
      <w:pStyle w:val="Kopfzeile"/>
      <w:ind w:right="-143"/>
      <w:rPr>
        <w:rFonts w:ascii="Roboto" w:hAnsi="Roboto"/>
      </w:rPr>
    </w:pPr>
  </w:p>
  <w:p w14:paraId="23017847" w14:textId="77777777" w:rsidR="00A818D7" w:rsidRPr="00017476" w:rsidRDefault="00A818D7" w:rsidP="0001747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F9522B"/>
    <w:multiLevelType w:val="multilevel"/>
    <w:tmpl w:val="18921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34722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D3F"/>
    <w:rsid w:val="00017476"/>
    <w:rsid w:val="00024B18"/>
    <w:rsid w:val="000451D0"/>
    <w:rsid w:val="0015589B"/>
    <w:rsid w:val="00162AE0"/>
    <w:rsid w:val="00195ABE"/>
    <w:rsid w:val="00222D3F"/>
    <w:rsid w:val="003367DE"/>
    <w:rsid w:val="00442947"/>
    <w:rsid w:val="004E3756"/>
    <w:rsid w:val="00561266"/>
    <w:rsid w:val="00570451"/>
    <w:rsid w:val="0060180B"/>
    <w:rsid w:val="0061639E"/>
    <w:rsid w:val="006B5B19"/>
    <w:rsid w:val="006F0E98"/>
    <w:rsid w:val="0081455B"/>
    <w:rsid w:val="008C138D"/>
    <w:rsid w:val="0090164F"/>
    <w:rsid w:val="00A1204D"/>
    <w:rsid w:val="00A818D7"/>
    <w:rsid w:val="00A955E9"/>
    <w:rsid w:val="00AB5845"/>
    <w:rsid w:val="00B25AA7"/>
    <w:rsid w:val="00C4787B"/>
    <w:rsid w:val="00C5612B"/>
    <w:rsid w:val="00CB7894"/>
    <w:rsid w:val="00D27E5A"/>
    <w:rsid w:val="00E40CF9"/>
    <w:rsid w:val="00F50590"/>
    <w:rsid w:val="00FD3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29094"/>
  <w15:chartTrackingRefBased/>
  <w15:docId w15:val="{079FCA49-4FB1-41A6-B730-C0BC59933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818D7"/>
    <w:pPr>
      <w:spacing w:after="0" w:line="240" w:lineRule="auto"/>
    </w:pPr>
    <w:rPr>
      <w:rFonts w:ascii="Arial" w:eastAsia="Times New Roman" w:hAnsi="Arial" w:cs="Times New Roman"/>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818D7"/>
    <w:pPr>
      <w:tabs>
        <w:tab w:val="center" w:pos="4536"/>
        <w:tab w:val="right" w:pos="9072"/>
      </w:tabs>
    </w:pPr>
  </w:style>
  <w:style w:type="character" w:customStyle="1" w:styleId="KopfzeileZchn">
    <w:name w:val="Kopfzeile Zchn"/>
    <w:basedOn w:val="Absatz-Standardschriftart"/>
    <w:link w:val="Kopfzeile"/>
    <w:uiPriority w:val="99"/>
    <w:rsid w:val="00A818D7"/>
    <w:rPr>
      <w:rFonts w:ascii="Arial" w:eastAsia="Times New Roman" w:hAnsi="Arial" w:cs="Times New Roman"/>
      <w:sz w:val="20"/>
      <w:szCs w:val="20"/>
      <w:lang w:eastAsia="de-DE"/>
    </w:rPr>
  </w:style>
  <w:style w:type="paragraph" w:styleId="Fuzeile">
    <w:name w:val="footer"/>
    <w:basedOn w:val="Standard"/>
    <w:link w:val="FuzeileZchn"/>
    <w:uiPriority w:val="99"/>
    <w:unhideWhenUsed/>
    <w:rsid w:val="00A818D7"/>
    <w:pPr>
      <w:tabs>
        <w:tab w:val="center" w:pos="4536"/>
        <w:tab w:val="right" w:pos="9072"/>
      </w:tabs>
    </w:pPr>
  </w:style>
  <w:style w:type="character" w:customStyle="1" w:styleId="FuzeileZchn">
    <w:name w:val="Fußzeile Zchn"/>
    <w:basedOn w:val="Absatz-Standardschriftart"/>
    <w:link w:val="Fuzeile"/>
    <w:uiPriority w:val="99"/>
    <w:rsid w:val="00A818D7"/>
    <w:rPr>
      <w:rFonts w:ascii="Arial" w:eastAsia="Times New Roman" w:hAnsi="Arial"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169</Words>
  <Characters>1067</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Schäfer, Christina</dc:creator>
  <cp:lastModifiedBy>Schäfer, Christina</cp:lastModifiedBy>
  <cp:revision>17</cp:revision>
  <dcterms:created xsi:type="dcterms:W3CDTF">2022-08-02T06:07:00Z</dcterms:created>
  <dcterms:modified xsi:type="dcterms:W3CDTF">2026-09-08T10:02:00Z</dcterms:modified>
</cp:coreProperties>
</file>