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0D5" w:rsidRPr="001220D5" w:rsidRDefault="001220D5" w:rsidP="001220D5">
      <w:pPr>
        <w:spacing w:after="0"/>
        <w:jc w:val="both"/>
        <w:rPr>
          <w:rFonts w:ascii="Arial" w:hAnsi="Arial" w:cs="Arial"/>
          <w:sz w:val="20"/>
          <w:szCs w:val="24"/>
          <w:u w:val="single"/>
        </w:rPr>
      </w:pPr>
      <w:r w:rsidRPr="001220D5">
        <w:rPr>
          <w:rFonts w:ascii="Arial" w:hAnsi="Arial" w:cs="Arial"/>
          <w:sz w:val="20"/>
          <w:szCs w:val="24"/>
          <w:u w:val="single"/>
        </w:rPr>
        <w:t xml:space="preserve">KW 43 </w:t>
      </w:r>
      <w:r w:rsidR="00AF456E">
        <w:rPr>
          <w:rFonts w:ascii="Arial" w:hAnsi="Arial" w:cs="Arial"/>
          <w:sz w:val="20"/>
          <w:szCs w:val="24"/>
          <w:u w:val="single"/>
        </w:rPr>
        <w:t>Rheinstetten</w:t>
      </w:r>
      <w:bookmarkStart w:id="0" w:name="_GoBack"/>
      <w:bookmarkEnd w:id="0"/>
    </w:p>
    <w:p w:rsidR="001220D5" w:rsidRDefault="001220D5" w:rsidP="001220D5">
      <w:pPr>
        <w:spacing w:after="0"/>
        <w:jc w:val="both"/>
        <w:rPr>
          <w:rFonts w:ascii="Arial" w:hAnsi="Arial" w:cs="Arial"/>
          <w:b/>
          <w:sz w:val="24"/>
          <w:szCs w:val="24"/>
        </w:rPr>
      </w:pPr>
    </w:p>
    <w:p w:rsidR="00486121" w:rsidRPr="001220D5" w:rsidRDefault="00486121" w:rsidP="001220D5">
      <w:pPr>
        <w:spacing w:after="0"/>
        <w:jc w:val="both"/>
        <w:rPr>
          <w:rFonts w:ascii="Arial" w:hAnsi="Arial" w:cs="Arial"/>
          <w:b/>
          <w:sz w:val="28"/>
          <w:szCs w:val="24"/>
        </w:rPr>
      </w:pPr>
      <w:r w:rsidRPr="001220D5">
        <w:rPr>
          <w:rFonts w:ascii="Arial" w:hAnsi="Arial" w:cs="Arial"/>
          <w:b/>
          <w:sz w:val="28"/>
          <w:szCs w:val="24"/>
        </w:rPr>
        <w:t>Aktuelles aus dem Ortschaftsrat Neuburgweier</w:t>
      </w:r>
    </w:p>
    <w:p w:rsidR="00486121" w:rsidRPr="001220D5" w:rsidRDefault="00486121" w:rsidP="001220D5">
      <w:pPr>
        <w:spacing w:after="0"/>
        <w:jc w:val="both"/>
        <w:rPr>
          <w:rFonts w:ascii="Arial" w:hAnsi="Arial" w:cs="Arial"/>
          <w:sz w:val="24"/>
          <w:szCs w:val="24"/>
        </w:rPr>
      </w:pPr>
    </w:p>
    <w:p w:rsidR="00486121" w:rsidRPr="001220D5" w:rsidRDefault="00486121" w:rsidP="001220D5">
      <w:pPr>
        <w:spacing w:after="0"/>
        <w:jc w:val="both"/>
        <w:rPr>
          <w:rFonts w:ascii="Arial" w:hAnsi="Arial" w:cs="Arial"/>
          <w:b/>
          <w:sz w:val="24"/>
          <w:szCs w:val="24"/>
        </w:rPr>
      </w:pPr>
      <w:r w:rsidRPr="001220D5">
        <w:rPr>
          <w:rFonts w:ascii="Arial" w:hAnsi="Arial" w:cs="Arial"/>
          <w:b/>
          <w:sz w:val="24"/>
          <w:szCs w:val="24"/>
        </w:rPr>
        <w:t>Parkplatz Fermasee – Wann fallen Gebühren an?</w:t>
      </w:r>
    </w:p>
    <w:p w:rsidR="00486121" w:rsidRPr="001220D5" w:rsidRDefault="00486121" w:rsidP="001220D5">
      <w:pPr>
        <w:spacing w:after="0"/>
        <w:jc w:val="both"/>
        <w:rPr>
          <w:rFonts w:ascii="Arial" w:hAnsi="Arial" w:cs="Arial"/>
          <w:sz w:val="24"/>
          <w:szCs w:val="24"/>
        </w:rPr>
      </w:pPr>
      <w:r w:rsidRPr="001220D5">
        <w:rPr>
          <w:rFonts w:ascii="Arial" w:hAnsi="Arial" w:cs="Arial"/>
          <w:sz w:val="24"/>
          <w:szCs w:val="24"/>
        </w:rPr>
        <w:t>Mehrere Bürgerinnen und Bürger haben sich mit Fragen zu den Parkplatzgebühren am Fermasee an uns gewandt. Laut Beschilderung sind diese noch bis zum 31. Oktober zu entrichten.</w:t>
      </w:r>
      <w:r w:rsidR="001220D5">
        <w:rPr>
          <w:rFonts w:ascii="Arial" w:hAnsi="Arial" w:cs="Arial"/>
          <w:sz w:val="24"/>
          <w:szCs w:val="24"/>
        </w:rPr>
        <w:t xml:space="preserve"> </w:t>
      </w:r>
      <w:r w:rsidRPr="001220D5">
        <w:rPr>
          <w:rFonts w:ascii="Arial" w:hAnsi="Arial" w:cs="Arial"/>
          <w:sz w:val="24"/>
          <w:szCs w:val="24"/>
        </w:rPr>
        <w:t>Auf Nachfrage bei den Verantwortlichen wurde uns mitgeteilt, dass „Parkgebühren nur dann anfallen, wenn der Parkplatz tatsächlich bewirtschaftet wird“, also Personal vor Ort ist, das die Gebühren erhebt. Ist niemand vor Ort, muss auch kein Parkticket online gebucht werden.</w:t>
      </w:r>
      <w:r w:rsidR="001220D5">
        <w:rPr>
          <w:rFonts w:ascii="Arial" w:hAnsi="Arial" w:cs="Arial"/>
          <w:sz w:val="24"/>
          <w:szCs w:val="24"/>
        </w:rPr>
        <w:t xml:space="preserve"> </w:t>
      </w:r>
      <w:r w:rsidRPr="001220D5">
        <w:rPr>
          <w:rFonts w:ascii="Arial" w:hAnsi="Arial" w:cs="Arial"/>
          <w:sz w:val="24"/>
          <w:szCs w:val="24"/>
        </w:rPr>
        <w:t>Diese Information möchten wir gerne an die Bevölkerung weitergeben, um Missverständnisse zu vermeiden.</w:t>
      </w:r>
    </w:p>
    <w:p w:rsidR="00486121" w:rsidRPr="001220D5" w:rsidRDefault="00486121" w:rsidP="001220D5">
      <w:pPr>
        <w:spacing w:after="0"/>
        <w:jc w:val="both"/>
        <w:rPr>
          <w:rFonts w:ascii="Arial" w:hAnsi="Arial" w:cs="Arial"/>
          <w:sz w:val="24"/>
          <w:szCs w:val="24"/>
        </w:rPr>
      </w:pPr>
    </w:p>
    <w:p w:rsidR="00486121" w:rsidRPr="001220D5" w:rsidRDefault="00486121" w:rsidP="001220D5">
      <w:pPr>
        <w:spacing w:after="0"/>
        <w:jc w:val="both"/>
        <w:rPr>
          <w:rFonts w:ascii="Arial" w:hAnsi="Arial" w:cs="Arial"/>
          <w:b/>
          <w:sz w:val="24"/>
          <w:szCs w:val="24"/>
        </w:rPr>
      </w:pPr>
      <w:r w:rsidRPr="001220D5">
        <w:rPr>
          <w:rFonts w:ascii="Arial" w:hAnsi="Arial" w:cs="Arial"/>
          <w:b/>
          <w:sz w:val="24"/>
          <w:szCs w:val="24"/>
        </w:rPr>
        <w:t>Glascontainer auf dem Festplatz</w:t>
      </w:r>
    </w:p>
    <w:p w:rsidR="00A966B1" w:rsidRDefault="00486121" w:rsidP="001220D5">
      <w:pPr>
        <w:spacing w:after="0"/>
        <w:jc w:val="both"/>
        <w:rPr>
          <w:rFonts w:ascii="Arial" w:hAnsi="Arial" w:cs="Arial"/>
          <w:sz w:val="24"/>
          <w:szCs w:val="24"/>
        </w:rPr>
      </w:pPr>
      <w:r w:rsidRPr="001220D5">
        <w:rPr>
          <w:rFonts w:ascii="Arial" w:hAnsi="Arial" w:cs="Arial"/>
          <w:sz w:val="24"/>
          <w:szCs w:val="24"/>
        </w:rPr>
        <w:t>In den vergangenen Wochen gab es mehrere Beschwerden über die vollen Glascontainer auf dem Festplatz in Neuburgweier. Auf Nachfrage bei der Stadtverwaltung wurde bestätigt, dass die Problematik bekannt ist und auch andere Stadtteile bet</w:t>
      </w:r>
      <w:r w:rsidR="00A84E60">
        <w:rPr>
          <w:rFonts w:ascii="Arial" w:hAnsi="Arial" w:cs="Arial"/>
          <w:sz w:val="24"/>
          <w:szCs w:val="24"/>
        </w:rPr>
        <w:t>r</w:t>
      </w:r>
      <w:r w:rsidRPr="001220D5">
        <w:rPr>
          <w:rFonts w:ascii="Arial" w:hAnsi="Arial" w:cs="Arial"/>
          <w:sz w:val="24"/>
          <w:szCs w:val="24"/>
        </w:rPr>
        <w:t>ifft. Die Altglasentsorgung erfolgt über das sogenannte „duale System“ durch beauftragte Unternehmen. Die Stadt hat daher nur begrenzten Einfluss auf die Leerung. Hinzu kommen immer wieder personelle Engpässe beim Entsorgungsunternehmen.</w:t>
      </w:r>
      <w:r w:rsidR="001220D5">
        <w:rPr>
          <w:rFonts w:ascii="Arial" w:hAnsi="Arial" w:cs="Arial"/>
          <w:sz w:val="24"/>
          <w:szCs w:val="24"/>
        </w:rPr>
        <w:t xml:space="preserve"> </w:t>
      </w:r>
    </w:p>
    <w:p w:rsidR="00A966B1" w:rsidRPr="00A966B1" w:rsidRDefault="00A966B1" w:rsidP="00A966B1">
      <w:pPr>
        <w:pStyle w:val="StandardWeb"/>
        <w:rPr>
          <w:rFonts w:ascii="Arial" w:eastAsiaTheme="minorHAnsi" w:hAnsi="Arial" w:cs="Arial"/>
          <w:lang w:eastAsia="en-US"/>
        </w:rPr>
      </w:pPr>
      <w:r w:rsidRPr="00A966B1">
        <w:rPr>
          <w:rFonts w:ascii="Arial" w:eastAsiaTheme="minorHAnsi" w:hAnsi="Arial" w:cs="Arial"/>
          <w:b/>
          <w:lang w:eastAsia="en-US"/>
        </w:rPr>
        <w:t>Überfüllte Container können gemeldet werden:</w:t>
      </w:r>
      <w:r w:rsidRPr="00A966B1">
        <w:rPr>
          <w:rFonts w:ascii="Arial" w:eastAsiaTheme="minorHAnsi" w:hAnsi="Arial" w:cs="Arial"/>
          <w:lang w:eastAsia="en-US"/>
        </w:rPr>
        <w:t xml:space="preserve">  Ausgebliebene Leerungen können unter der kostenlosen Servicenummer 0800 188 99 66 reklamiert werden. </w:t>
      </w:r>
    </w:p>
    <w:p w:rsidR="00A966B1" w:rsidRPr="00A966B1" w:rsidRDefault="00A966B1" w:rsidP="00A966B1">
      <w:pPr>
        <w:pStyle w:val="StandardWeb"/>
        <w:rPr>
          <w:rFonts w:ascii="Arial" w:eastAsiaTheme="minorHAnsi" w:hAnsi="Arial" w:cs="Arial"/>
          <w:lang w:eastAsia="en-US"/>
        </w:rPr>
      </w:pPr>
      <w:r w:rsidRPr="00A966B1">
        <w:rPr>
          <w:rFonts w:ascii="Arial" w:eastAsiaTheme="minorHAnsi" w:hAnsi="Arial" w:cs="Arial"/>
          <w:b/>
          <w:lang w:eastAsia="en-US"/>
        </w:rPr>
        <w:t>Verunreinigte Standorte:</w:t>
      </w:r>
      <w:r w:rsidRPr="00A966B1">
        <w:rPr>
          <w:rFonts w:ascii="Arial" w:eastAsiaTheme="minorHAnsi" w:hAnsi="Arial" w:cs="Arial"/>
          <w:lang w:eastAsia="en-US"/>
        </w:rPr>
        <w:t xml:space="preserve"> Diese können über den Schadensmelder der Stadt Rheinstetten (rheinstetten.de/rathaus-und-service/buergerservice/service/schadensmelder) unter "Öffentliche Anlagen → Glascontainerstandort verunreinigt" gemeldet werden. Dort lassen sich der genaue Standort angeben und ein Foto hochladen. </w:t>
      </w:r>
    </w:p>
    <w:p w:rsidR="00A966B1" w:rsidRPr="00A966B1" w:rsidRDefault="00A966B1" w:rsidP="00A966B1">
      <w:pPr>
        <w:pStyle w:val="StandardWeb"/>
        <w:rPr>
          <w:rFonts w:ascii="Arial" w:eastAsiaTheme="minorHAnsi" w:hAnsi="Arial" w:cs="Arial"/>
          <w:lang w:eastAsia="en-US"/>
        </w:rPr>
      </w:pPr>
      <w:r w:rsidRPr="00A966B1">
        <w:rPr>
          <w:rFonts w:ascii="Arial" w:eastAsiaTheme="minorHAnsi" w:hAnsi="Arial" w:cs="Arial"/>
          <w:b/>
          <w:lang w:eastAsia="en-US"/>
        </w:rPr>
        <w:t>Weitere Fragen zur Abfallentsorgung:</w:t>
      </w:r>
      <w:r w:rsidRPr="00A966B1">
        <w:rPr>
          <w:rFonts w:ascii="Arial" w:eastAsiaTheme="minorHAnsi" w:hAnsi="Arial" w:cs="Arial"/>
          <w:lang w:eastAsia="en-US"/>
        </w:rPr>
        <w:t xml:space="preserve"> Ansprechpartnerin bei der Stadt Rheinstetten ist Frau Varja, telefonisch erreichbar unter 07242 9514-245. </w:t>
      </w:r>
    </w:p>
    <w:p w:rsidR="00A966B1" w:rsidRPr="001220D5" w:rsidRDefault="00A966B1" w:rsidP="001220D5">
      <w:pPr>
        <w:spacing w:after="0"/>
        <w:jc w:val="both"/>
        <w:rPr>
          <w:rFonts w:ascii="Arial" w:hAnsi="Arial" w:cs="Arial"/>
          <w:sz w:val="24"/>
          <w:szCs w:val="24"/>
        </w:rPr>
      </w:pPr>
    </w:p>
    <w:sectPr w:rsidR="00A966B1" w:rsidRPr="001220D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121"/>
    <w:rsid w:val="000D240F"/>
    <w:rsid w:val="001220D5"/>
    <w:rsid w:val="00486121"/>
    <w:rsid w:val="00A84E60"/>
    <w:rsid w:val="00A966B1"/>
    <w:rsid w:val="00AF45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02610"/>
  <w15:chartTrackingRefBased/>
  <w15:docId w15:val="{AF094B21-AEEF-4225-839A-6497D6441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A966B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sc-wrong">
    <w:name w:val="sc-wrong"/>
    <w:basedOn w:val="Absatz-Standardschriftart"/>
    <w:rsid w:val="00A96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338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Rheinstetten</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Becker, Julia</dc:creator>
  <cp:keywords/>
  <dc:description/>
  <cp:lastModifiedBy>Nees, Karin</cp:lastModifiedBy>
  <cp:revision>2</cp:revision>
  <dcterms:created xsi:type="dcterms:W3CDTF">2026-10-20T12:59:00Z</dcterms:created>
  <dcterms:modified xsi:type="dcterms:W3CDTF">2026-10-20T12:59:00Z</dcterms:modified>
</cp:coreProperties>
</file>