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64D77883"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7139CF">
        <w:rPr>
          <w:rFonts w:ascii="Work Sans" w:hAnsi="Work Sans"/>
          <w:sz w:val="28"/>
        </w:rPr>
        <w:t>05.10</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2B25F7D1" w:rsidR="00381368" w:rsidRDefault="003007D5" w:rsidP="00381368">
      <w:pPr>
        <w:tabs>
          <w:tab w:val="left" w:pos="1913"/>
          <w:tab w:val="left" w:pos="8434"/>
        </w:tabs>
        <w:ind w:right="-57"/>
        <w:rPr>
          <w:rFonts w:ascii="Work Sans" w:hAnsi="Work Sans"/>
          <w:b/>
          <w:sz w:val="28"/>
          <w:u w:val="single"/>
        </w:rPr>
      </w:pPr>
      <w:r>
        <w:rPr>
          <w:rFonts w:ascii="Work Sans" w:hAnsi="Work Sans"/>
          <w:b/>
          <w:sz w:val="28"/>
          <w:u w:val="single"/>
        </w:rPr>
        <w:t xml:space="preserve">Sichtbarkeit bedeutet </w:t>
      </w:r>
      <w:r w:rsidR="009F3E36">
        <w:rPr>
          <w:rFonts w:ascii="Work Sans" w:hAnsi="Work Sans"/>
          <w:b/>
          <w:sz w:val="28"/>
          <w:u w:val="single"/>
        </w:rPr>
        <w:t>me</w:t>
      </w:r>
      <w:r>
        <w:rPr>
          <w:rFonts w:ascii="Work Sans" w:hAnsi="Work Sans"/>
          <w:b/>
          <w:sz w:val="28"/>
          <w:u w:val="single"/>
        </w:rPr>
        <w:t>h</w:t>
      </w:r>
      <w:r w:rsidR="009F3E36">
        <w:rPr>
          <w:rFonts w:ascii="Work Sans" w:hAnsi="Work Sans"/>
          <w:b/>
          <w:sz w:val="28"/>
          <w:u w:val="single"/>
        </w:rPr>
        <w:t>r</w:t>
      </w:r>
      <w:r>
        <w:rPr>
          <w:rFonts w:ascii="Work Sans" w:hAnsi="Work Sans"/>
          <w:b/>
          <w:sz w:val="28"/>
          <w:u w:val="single"/>
        </w:rPr>
        <w:t xml:space="preserve"> Sicherheit im Straßenverkehr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7FE90A0D" w:rsidR="00382C9B" w:rsidRPr="007F135E" w:rsidRDefault="007C0F5F" w:rsidP="00381368">
      <w:pPr>
        <w:tabs>
          <w:tab w:val="left" w:pos="1913"/>
          <w:tab w:val="left" w:pos="8434"/>
        </w:tabs>
        <w:ind w:right="-57"/>
        <w:rPr>
          <w:rFonts w:ascii="Work Sans" w:hAnsi="Work Sans"/>
          <w:bCs/>
          <w:i/>
        </w:rPr>
      </w:pPr>
      <w:r>
        <w:rPr>
          <w:rFonts w:ascii="Work Sans" w:hAnsi="Work Sans"/>
          <w:bCs/>
          <w:i/>
        </w:rPr>
        <w:t xml:space="preserve">Zum Start des Aktionszeitraums wirbt Landrat </w:t>
      </w:r>
      <w:r w:rsidR="00657C6F">
        <w:rPr>
          <w:rFonts w:ascii="Work Sans" w:hAnsi="Work Sans"/>
          <w:bCs/>
          <w:i/>
        </w:rPr>
        <w:t>Jan Weckler für kostenlosen Licht</w:t>
      </w:r>
      <w:r w:rsidR="009F3E36">
        <w:rPr>
          <w:rFonts w:ascii="Work Sans" w:hAnsi="Work Sans"/>
          <w:bCs/>
          <w:i/>
        </w:rPr>
        <w:t>t</w:t>
      </w:r>
      <w:r w:rsidR="00657C6F">
        <w:rPr>
          <w:rFonts w:ascii="Work Sans" w:hAnsi="Work Sans"/>
          <w:bCs/>
          <w:i/>
        </w:rPr>
        <w:t>est bei teilnehmenden Werkstätten der Kfz-Innung Oberhessen</w:t>
      </w:r>
    </w:p>
    <w:p w14:paraId="4D7BD174" w14:textId="77777777" w:rsidR="002D1766" w:rsidRDefault="002D1766" w:rsidP="002D1766">
      <w:pPr>
        <w:tabs>
          <w:tab w:val="left" w:pos="1913"/>
          <w:tab w:val="left" w:pos="8434"/>
        </w:tabs>
        <w:ind w:right="-57"/>
        <w:rPr>
          <w:rFonts w:ascii="Work Sans" w:hAnsi="Work Sans"/>
        </w:rPr>
      </w:pPr>
    </w:p>
    <w:p w14:paraId="221F27A2" w14:textId="30366DB5" w:rsidR="00024539" w:rsidRDefault="00865D96" w:rsidP="004779C3">
      <w:pPr>
        <w:tabs>
          <w:tab w:val="left" w:pos="1913"/>
          <w:tab w:val="left" w:pos="8434"/>
        </w:tabs>
        <w:ind w:right="-57"/>
        <w:rPr>
          <w:rFonts w:ascii="Work Sans" w:hAnsi="Work Sans"/>
          <w:b/>
          <w:bCs/>
        </w:rPr>
      </w:pPr>
      <w:r>
        <w:rPr>
          <w:rFonts w:ascii="Work Sans" w:hAnsi="Work Sans"/>
        </w:rPr>
        <w:t xml:space="preserve">Wetteraukreis (pdw) </w:t>
      </w:r>
      <w:r w:rsidR="00DD0DBD" w:rsidRPr="00DD0DBD">
        <w:rPr>
          <w:rFonts w:ascii="Work Sans" w:hAnsi="Work Sans"/>
          <w:b/>
          <w:bCs/>
        </w:rPr>
        <w:t>Die Tage werden</w:t>
      </w:r>
      <w:r w:rsidR="00DD0DBD">
        <w:rPr>
          <w:rFonts w:ascii="Work Sans" w:hAnsi="Work Sans"/>
        </w:rPr>
        <w:t xml:space="preserve"> </w:t>
      </w:r>
      <w:r w:rsidR="00DD0DBD">
        <w:rPr>
          <w:rFonts w:ascii="Work Sans" w:hAnsi="Work Sans"/>
          <w:b/>
          <w:bCs/>
        </w:rPr>
        <w:t xml:space="preserve">kürzer, das Wetter unbeständiger, und damit steigen die Unfallgefahren im Straßenverkehr. Vor allem die Sichtbarkeit von Verkehrsteilnehmerinnen und -teilnehmern spielt hierbei eine Rolle. </w:t>
      </w:r>
      <w:r w:rsidR="003007D5">
        <w:rPr>
          <w:rFonts w:ascii="Work Sans" w:hAnsi="Work Sans"/>
          <w:b/>
          <w:bCs/>
        </w:rPr>
        <w:t xml:space="preserve">Gemeinsam mit Vertretern der Kfz-Innung Oberhessen </w:t>
      </w:r>
      <w:r w:rsidR="00F76B4A">
        <w:rPr>
          <w:rFonts w:ascii="Work Sans" w:hAnsi="Work Sans"/>
          <w:b/>
          <w:bCs/>
        </w:rPr>
        <w:t xml:space="preserve">und der Verkehrswacht Wetteraukreis </w:t>
      </w:r>
      <w:r w:rsidR="003007D5">
        <w:rPr>
          <w:rFonts w:ascii="Work Sans" w:hAnsi="Work Sans"/>
          <w:b/>
          <w:bCs/>
        </w:rPr>
        <w:t xml:space="preserve">wirbt Landrat Jan Weckler </w:t>
      </w:r>
      <w:r w:rsidR="00DD0DBD">
        <w:rPr>
          <w:rFonts w:ascii="Work Sans" w:hAnsi="Work Sans"/>
          <w:b/>
          <w:bCs/>
        </w:rPr>
        <w:t xml:space="preserve">daher </w:t>
      </w:r>
      <w:r w:rsidR="003007D5">
        <w:rPr>
          <w:rFonts w:ascii="Work Sans" w:hAnsi="Work Sans"/>
          <w:b/>
          <w:bCs/>
        </w:rPr>
        <w:t>für das Angebot des Zentralverbands des Deutschen Kraftfahrzeuggewerbes (ZDK) und der Deutschen Verkehrswacht (DVW) zum kostenlosen Lichttest in teilnehmende</w:t>
      </w:r>
      <w:r w:rsidR="00D31ED1">
        <w:rPr>
          <w:rFonts w:ascii="Work Sans" w:hAnsi="Work Sans"/>
          <w:b/>
          <w:bCs/>
        </w:rPr>
        <w:t>n</w:t>
      </w:r>
      <w:r w:rsidR="003007D5">
        <w:rPr>
          <w:rFonts w:ascii="Work Sans" w:hAnsi="Work Sans"/>
          <w:b/>
          <w:bCs/>
        </w:rPr>
        <w:t xml:space="preserve"> Innungswerkstätten während des Aktionsmonats Oktober.</w:t>
      </w:r>
    </w:p>
    <w:p w14:paraId="20403930" w14:textId="77777777" w:rsidR="00024539" w:rsidRDefault="00024539" w:rsidP="004779C3">
      <w:pPr>
        <w:tabs>
          <w:tab w:val="left" w:pos="1913"/>
          <w:tab w:val="left" w:pos="8434"/>
        </w:tabs>
        <w:ind w:right="-57"/>
        <w:rPr>
          <w:rFonts w:ascii="Work Sans" w:hAnsi="Work Sans"/>
          <w:b/>
          <w:bCs/>
        </w:rPr>
      </w:pPr>
    </w:p>
    <w:p w14:paraId="57F349BD" w14:textId="20953C81" w:rsidR="00EF7675" w:rsidRDefault="003007D5" w:rsidP="00E73585">
      <w:pPr>
        <w:tabs>
          <w:tab w:val="left" w:pos="1913"/>
          <w:tab w:val="left" w:pos="8434"/>
        </w:tabs>
        <w:ind w:right="-57"/>
        <w:rPr>
          <w:rFonts w:ascii="Work Sans" w:hAnsi="Work Sans"/>
        </w:rPr>
      </w:pPr>
      <w:r>
        <w:rPr>
          <w:rFonts w:ascii="Work Sans" w:hAnsi="Work Sans"/>
        </w:rPr>
        <w:t xml:space="preserve">„Sichtbarkeit ist ein wichtiger Faktor, wenn es um das Thema Verkehrssicherheit geht. Dies umso mehr, als uns nun mit Herbst und Winter eine Zeit mit mehr Dunkelheit, schlechterem Wetter und damit eingeschränkter Sicht bevorsteht. </w:t>
      </w:r>
      <w:r w:rsidR="00F44FCD">
        <w:rPr>
          <w:rFonts w:ascii="Work Sans" w:hAnsi="Work Sans"/>
        </w:rPr>
        <w:t>Einwandfrei f</w:t>
      </w:r>
      <w:r>
        <w:rPr>
          <w:rFonts w:ascii="Work Sans" w:hAnsi="Work Sans"/>
        </w:rPr>
        <w:t>unktionierende Scheinwerfer und Leuchten am eigenen Fahrzeug</w:t>
      </w:r>
      <w:r w:rsidR="000E65E4">
        <w:rPr>
          <w:rFonts w:ascii="Work Sans" w:hAnsi="Work Sans"/>
        </w:rPr>
        <w:t xml:space="preserve"> können da den entscheidenden Unterschied bilden“, betont Landrat Jan Weckler. Zum Start der gemeinsamen Aktion von ZDK und DVW informiert sich der Landrat daher im teilnehmenden Kfz-Betrieb von Oleg Levin in Gedern über das kostenfreie Prüfangebot</w:t>
      </w:r>
      <w:r w:rsidR="008211E2">
        <w:rPr>
          <w:rFonts w:ascii="Work Sans" w:hAnsi="Work Sans"/>
        </w:rPr>
        <w:t>.</w:t>
      </w:r>
    </w:p>
    <w:p w14:paraId="31C34C86" w14:textId="2C5B70E5" w:rsidR="00A13CA8" w:rsidRDefault="00A13CA8" w:rsidP="00E73585">
      <w:pPr>
        <w:tabs>
          <w:tab w:val="left" w:pos="1913"/>
          <w:tab w:val="left" w:pos="8434"/>
        </w:tabs>
        <w:ind w:right="-57"/>
        <w:rPr>
          <w:rFonts w:ascii="Work Sans" w:hAnsi="Work Sans"/>
        </w:rPr>
      </w:pPr>
    </w:p>
    <w:p w14:paraId="4B06CE38" w14:textId="57944BE9" w:rsidR="00A13CA8" w:rsidRDefault="007401B4" w:rsidP="00E73585">
      <w:pPr>
        <w:tabs>
          <w:tab w:val="left" w:pos="1913"/>
          <w:tab w:val="left" w:pos="8434"/>
        </w:tabs>
        <w:ind w:right="-57"/>
        <w:rPr>
          <w:rFonts w:ascii="Work Sans" w:hAnsi="Work Sans"/>
        </w:rPr>
      </w:pPr>
      <w:r>
        <w:rPr>
          <w:rFonts w:ascii="Work Sans" w:hAnsi="Work Sans"/>
        </w:rPr>
        <w:t xml:space="preserve">Seit mittlerweile 70 Jahren – erstmals 1956 – </w:t>
      </w:r>
      <w:r w:rsidR="00F44FCD">
        <w:rPr>
          <w:rFonts w:ascii="Work Sans" w:hAnsi="Work Sans"/>
        </w:rPr>
        <w:t>biet</w:t>
      </w:r>
      <w:r>
        <w:rPr>
          <w:rFonts w:ascii="Work Sans" w:hAnsi="Work Sans"/>
        </w:rPr>
        <w:t>en der Zentralverband Deutsches Kraftfahrzeuggewerbe</w:t>
      </w:r>
      <w:r w:rsidR="008F6A41">
        <w:rPr>
          <w:rFonts w:ascii="Work Sans" w:hAnsi="Work Sans"/>
        </w:rPr>
        <w:t xml:space="preserve"> und die Deutsche Verkehrswacht</w:t>
      </w:r>
      <w:r w:rsidR="00F44FCD">
        <w:rPr>
          <w:rFonts w:ascii="Work Sans" w:hAnsi="Work Sans"/>
        </w:rPr>
        <w:t xml:space="preserve"> Autofahrerinnen und Autofahrern, immer jeweils im Oktober, die kostenlose Überprüfung der Lichtsysteme am Fahrzeug an. Festge</w:t>
      </w:r>
      <w:r w:rsidR="00F44FCD">
        <w:rPr>
          <w:rFonts w:ascii="Work Sans" w:hAnsi="Work Sans"/>
        </w:rPr>
        <w:lastRenderedPageBreak/>
        <w:t>stellte Mängel werden auf Wunsch gegen Bezahlung beseitigt. Beim erfolgreichen Bestehen des Lichttests gibt es die hellblaue Plakette für die Windschutzscheibe, die ein Plus an Sicherheit und der Polizei bei Verkehrskontrollen ein geprüftes Autolicht signalisieren.</w:t>
      </w:r>
    </w:p>
    <w:p w14:paraId="770A90F1" w14:textId="6B676CA0" w:rsidR="00F44FCD" w:rsidRDefault="00F44FCD" w:rsidP="00E73585">
      <w:pPr>
        <w:tabs>
          <w:tab w:val="left" w:pos="1913"/>
          <w:tab w:val="left" w:pos="8434"/>
        </w:tabs>
        <w:ind w:right="-57"/>
        <w:rPr>
          <w:rFonts w:ascii="Work Sans" w:hAnsi="Work Sans"/>
        </w:rPr>
      </w:pPr>
    </w:p>
    <w:p w14:paraId="4CDA7EE2" w14:textId="77777777" w:rsidR="001358EB" w:rsidRDefault="00F44FCD" w:rsidP="00E73585">
      <w:pPr>
        <w:tabs>
          <w:tab w:val="left" w:pos="1913"/>
          <w:tab w:val="left" w:pos="8434"/>
        </w:tabs>
        <w:ind w:right="-57"/>
        <w:rPr>
          <w:rFonts w:ascii="Work Sans" w:hAnsi="Work Sans"/>
        </w:rPr>
      </w:pPr>
      <w:r>
        <w:rPr>
          <w:rFonts w:ascii="Work Sans" w:hAnsi="Work Sans"/>
        </w:rPr>
        <w:t xml:space="preserve">In diesem Herbst gehen die teilnehmenden Werkstätten aber noch einen Schritt weiter. Wie der Name Licht-Sicht-Test verrät, werden auf Wunsch zur bewährten Prüfung der Scheinwerfer und Leuchten auch die Frontscheibe </w:t>
      </w:r>
      <w:r w:rsidR="001358EB">
        <w:rPr>
          <w:rFonts w:ascii="Work Sans" w:hAnsi="Work Sans"/>
        </w:rPr>
        <w:t xml:space="preserve">auf Steinschlag </w:t>
      </w:r>
      <w:r>
        <w:rPr>
          <w:rFonts w:ascii="Work Sans" w:hAnsi="Work Sans"/>
        </w:rPr>
        <w:t>sowie</w:t>
      </w:r>
      <w:r w:rsidR="001358EB">
        <w:rPr>
          <w:rFonts w:ascii="Work Sans" w:hAnsi="Work Sans"/>
        </w:rPr>
        <w:t xml:space="preserve"> alle Scheibenwischer auf ihre Funktionsfähigkeit kontrolliert.</w:t>
      </w:r>
    </w:p>
    <w:p w14:paraId="142569DF" w14:textId="77777777" w:rsidR="001358EB" w:rsidRDefault="001358EB" w:rsidP="00E73585">
      <w:pPr>
        <w:tabs>
          <w:tab w:val="left" w:pos="1913"/>
          <w:tab w:val="left" w:pos="8434"/>
        </w:tabs>
        <w:ind w:right="-57"/>
        <w:rPr>
          <w:rFonts w:ascii="Work Sans" w:hAnsi="Work Sans"/>
        </w:rPr>
      </w:pPr>
    </w:p>
    <w:p w14:paraId="79BF38B9" w14:textId="49D1F242" w:rsidR="00F44FCD" w:rsidRDefault="001358EB" w:rsidP="00E73585">
      <w:pPr>
        <w:tabs>
          <w:tab w:val="left" w:pos="1913"/>
          <w:tab w:val="left" w:pos="8434"/>
        </w:tabs>
        <w:ind w:right="-57"/>
        <w:rPr>
          <w:rFonts w:ascii="Work Sans" w:hAnsi="Work Sans"/>
        </w:rPr>
      </w:pPr>
      <w:r>
        <w:rPr>
          <w:rFonts w:ascii="Work Sans" w:hAnsi="Work Sans"/>
        </w:rPr>
        <w:t>Und dass sich eine Überprüfung rechnet, beweist die Mängelquote zurückliegender Testaktionen. So wiesen beim Lichttest 2025 knapp 28 Prozent der überprüften Fahrzeuge Mängel bei der Beleuchtung auf.</w:t>
      </w:r>
      <w:r w:rsidR="00F44FCD">
        <w:rPr>
          <w:rFonts w:ascii="Work Sans" w:hAnsi="Work Sans"/>
        </w:rPr>
        <w:t xml:space="preserve"> </w:t>
      </w:r>
    </w:p>
    <w:p w14:paraId="6E1ACE9B" w14:textId="77777777" w:rsidR="003C665D" w:rsidRDefault="003C665D" w:rsidP="00E73585">
      <w:pPr>
        <w:tabs>
          <w:tab w:val="left" w:pos="1913"/>
          <w:tab w:val="left" w:pos="8434"/>
        </w:tabs>
        <w:ind w:right="-57"/>
        <w:rPr>
          <w:rFonts w:ascii="Work Sans" w:hAnsi="Work Sans"/>
        </w:rPr>
      </w:pPr>
    </w:p>
    <w:p w14:paraId="4FBE37F1" w14:textId="77777777" w:rsidR="00EF7675" w:rsidRDefault="00EF7675" w:rsidP="00E73585">
      <w:pPr>
        <w:tabs>
          <w:tab w:val="left" w:pos="1913"/>
          <w:tab w:val="left" w:pos="8434"/>
        </w:tabs>
        <w:ind w:right="-57"/>
        <w:rPr>
          <w:rFonts w:ascii="Work Sans" w:hAnsi="Work Sans"/>
        </w:rPr>
      </w:pPr>
    </w:p>
    <w:p w14:paraId="3E5D3AF9" w14:textId="502AAD18" w:rsidR="00EF7675" w:rsidRPr="00EF7675" w:rsidRDefault="00A13CA8" w:rsidP="00EF7675">
      <w:pPr>
        <w:pBdr>
          <w:top w:val="single" w:sz="4" w:space="1" w:color="auto"/>
          <w:left w:val="single" w:sz="4" w:space="4" w:color="auto"/>
          <w:bottom w:val="single" w:sz="4" w:space="1" w:color="auto"/>
          <w:right w:val="single" w:sz="4" w:space="4" w:color="auto"/>
        </w:pBdr>
        <w:rPr>
          <w:rFonts w:ascii="Work Sans" w:hAnsi="Work Sans"/>
          <w:b/>
        </w:rPr>
      </w:pPr>
      <w:r>
        <w:rPr>
          <w:rFonts w:ascii="Work Sans" w:hAnsi="Work Sans"/>
          <w:b/>
        </w:rPr>
        <w:t>Gewinnspiel</w:t>
      </w:r>
    </w:p>
    <w:p w14:paraId="19AC3315" w14:textId="77777777"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rPr>
      </w:pPr>
    </w:p>
    <w:p w14:paraId="285E2279" w14:textId="040FB709" w:rsidR="00EF7675" w:rsidRPr="00F76B4A" w:rsidRDefault="00BE2E70" w:rsidP="00F76B4A">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 xml:space="preserve">Auch in diesem Jahr </w:t>
      </w:r>
      <w:r w:rsidR="008211E2">
        <w:rPr>
          <w:rFonts w:ascii="Work Sans" w:hAnsi="Work Sans"/>
          <w:szCs w:val="20"/>
        </w:rPr>
        <w:t>besteht wieder die Möglichkeit</w:t>
      </w:r>
      <w:r>
        <w:rPr>
          <w:rFonts w:ascii="Work Sans" w:hAnsi="Work Sans"/>
          <w:szCs w:val="20"/>
        </w:rPr>
        <w:t xml:space="preserve"> </w:t>
      </w:r>
      <w:r w:rsidR="008211E2">
        <w:rPr>
          <w:rFonts w:ascii="Work Sans" w:hAnsi="Work Sans"/>
          <w:szCs w:val="20"/>
        </w:rPr>
        <w:t>beim</w:t>
      </w:r>
      <w:r>
        <w:rPr>
          <w:rFonts w:ascii="Work Sans" w:hAnsi="Work Sans"/>
          <w:szCs w:val="20"/>
        </w:rPr>
        <w:t xml:space="preserve"> Licht-Sicht-Test an einem Gewinnspiel teil</w:t>
      </w:r>
      <w:r w:rsidR="008211E2">
        <w:rPr>
          <w:rFonts w:ascii="Work Sans" w:hAnsi="Work Sans"/>
          <w:szCs w:val="20"/>
        </w:rPr>
        <w:t>zu</w:t>
      </w:r>
      <w:r>
        <w:rPr>
          <w:rFonts w:ascii="Work Sans" w:hAnsi="Work Sans"/>
          <w:szCs w:val="20"/>
        </w:rPr>
        <w:t>nehmen. Hauptpreis ist ein vollelektrischer BYD ATTO 2 im zwölfmonatigen F</w:t>
      </w:r>
      <w:r w:rsidR="00274855">
        <w:rPr>
          <w:rFonts w:ascii="Work Sans" w:hAnsi="Work Sans"/>
          <w:szCs w:val="20"/>
        </w:rPr>
        <w:t>inn</w:t>
      </w:r>
      <w:r>
        <w:rPr>
          <w:rFonts w:ascii="Work Sans" w:hAnsi="Work Sans"/>
          <w:szCs w:val="20"/>
        </w:rPr>
        <w:t xml:space="preserve"> Auto-Abo. Darüber hinaus kann man eines von 75 Auto-Bild-Abonnements gewinnen, eine von 20 Osram Signalleuchten TA20 NEXT oder eines von fünf Fahrsicherheitstrainings der Deutschen Verkehrswacht. Wer teilnehmen möchte, lädt ein Foto von sich mit der neuen Plakette </w:t>
      </w:r>
      <w:r w:rsidR="00274855">
        <w:rPr>
          <w:rFonts w:ascii="Work Sans" w:hAnsi="Work Sans"/>
          <w:szCs w:val="20"/>
        </w:rPr>
        <w:t xml:space="preserve">auf </w:t>
      </w:r>
      <w:r w:rsidR="00F76B4A">
        <w:rPr>
          <w:rFonts w:ascii="Work Sans" w:hAnsi="Work Sans"/>
          <w:szCs w:val="20"/>
        </w:rPr>
        <w:t>d</w:t>
      </w:r>
      <w:r w:rsidR="00274855">
        <w:rPr>
          <w:rFonts w:ascii="Work Sans" w:hAnsi="Work Sans"/>
          <w:szCs w:val="20"/>
        </w:rPr>
        <w:t xml:space="preserve">er Windschutzscheibe </w:t>
      </w:r>
      <w:r w:rsidR="00F76B4A">
        <w:rPr>
          <w:rFonts w:ascii="Work Sans" w:hAnsi="Work Sans"/>
          <w:szCs w:val="20"/>
        </w:rPr>
        <w:t xml:space="preserve">des eigenen Autos </w:t>
      </w:r>
      <w:r>
        <w:rPr>
          <w:rFonts w:ascii="Work Sans" w:hAnsi="Work Sans"/>
          <w:szCs w:val="20"/>
        </w:rPr>
        <w:t xml:space="preserve">auf der Seite </w:t>
      </w:r>
      <w:hyperlink r:id="rId9" w:history="1">
        <w:r w:rsidRPr="00A20F2B">
          <w:rPr>
            <w:rStyle w:val="Hyperlink"/>
            <w:rFonts w:ascii="Work Sans" w:hAnsi="Work Sans"/>
            <w:szCs w:val="20"/>
          </w:rPr>
          <w:t>www.licht-test.de</w:t>
        </w:r>
      </w:hyperlink>
      <w:r>
        <w:rPr>
          <w:rFonts w:ascii="Work Sans" w:hAnsi="Work Sans"/>
          <w:szCs w:val="20"/>
        </w:rPr>
        <w:t xml:space="preserve"> hoch und schreib</w:t>
      </w:r>
      <w:r w:rsidR="00F76B4A">
        <w:rPr>
          <w:rFonts w:ascii="Work Sans" w:hAnsi="Work Sans"/>
          <w:szCs w:val="20"/>
        </w:rPr>
        <w:t>t</w:t>
      </w:r>
      <w:r>
        <w:rPr>
          <w:rFonts w:ascii="Work Sans" w:hAnsi="Work Sans"/>
          <w:szCs w:val="20"/>
        </w:rPr>
        <w:t xml:space="preserve"> </w:t>
      </w:r>
      <w:r w:rsidR="007139CF">
        <w:rPr>
          <w:rFonts w:ascii="Work Sans" w:hAnsi="Work Sans"/>
          <w:szCs w:val="20"/>
        </w:rPr>
        <w:t xml:space="preserve">kurz </w:t>
      </w:r>
      <w:r>
        <w:rPr>
          <w:rFonts w:ascii="Work Sans" w:hAnsi="Work Sans"/>
          <w:szCs w:val="20"/>
        </w:rPr>
        <w:t xml:space="preserve">dazu, weshalb er oder sie </w:t>
      </w:r>
      <w:r w:rsidR="00E30033">
        <w:rPr>
          <w:rFonts w:ascii="Work Sans" w:hAnsi="Work Sans"/>
          <w:szCs w:val="20"/>
        </w:rPr>
        <w:t xml:space="preserve">am Licht-Sicht-Test teilnimmt. </w:t>
      </w:r>
      <w:r>
        <w:rPr>
          <w:rFonts w:ascii="Work Sans" w:hAnsi="Work Sans"/>
          <w:szCs w:val="20"/>
        </w:rPr>
        <w:t xml:space="preserve">   </w:t>
      </w:r>
    </w:p>
    <w:p w14:paraId="4F74FFF4" w14:textId="77777777" w:rsidR="00EF7675" w:rsidRDefault="00EF7675"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448AAAC0" w:rsidR="004A7C04" w:rsidRPr="00507673" w:rsidRDefault="000E65E4" w:rsidP="00E73585">
      <w:pPr>
        <w:tabs>
          <w:tab w:val="left" w:pos="1913"/>
          <w:tab w:val="left" w:pos="8434"/>
        </w:tabs>
        <w:ind w:right="-57"/>
        <w:rPr>
          <w:rFonts w:ascii="Work Sans" w:hAnsi="Work Sans"/>
        </w:rPr>
      </w:pPr>
      <w:r>
        <w:rPr>
          <w:rFonts w:ascii="Work Sans" w:hAnsi="Work Sans"/>
        </w:rPr>
        <w:t>Damit Fahrzeuge auch in der dunklen Jahreszeit gut erkennbar bleiben, bieten teilnehmende Werkstätten der Kfz-Innung Oberhessen im Oktober kostenlose Lichttests an</w:t>
      </w:r>
      <w:r w:rsidR="005653FF">
        <w:rPr>
          <w:rFonts w:ascii="Work Sans" w:hAnsi="Work Sans"/>
        </w:rPr>
        <w:t xml:space="preserve">. Landrat Jan Weckler (links) wirbt gemeinsam mit Werkstatt-Inhaber Oleg Levin (Mitte) und </w:t>
      </w:r>
      <w:r w:rsidR="00A16503">
        <w:rPr>
          <w:rFonts w:ascii="Work Sans" w:hAnsi="Work Sans"/>
        </w:rPr>
        <w:t>Philipp Leichner, Vorsitzender der Verkehrswacht Wetterau</w:t>
      </w:r>
      <w:r w:rsidR="00F76B4A">
        <w:rPr>
          <w:rFonts w:ascii="Work Sans" w:hAnsi="Work Sans"/>
        </w:rPr>
        <w:t>kreis</w:t>
      </w:r>
      <w:r w:rsidR="00A16503">
        <w:rPr>
          <w:rFonts w:ascii="Work Sans" w:hAnsi="Work Sans"/>
        </w:rPr>
        <w:t>,</w:t>
      </w:r>
      <w:r w:rsidR="005653FF">
        <w:rPr>
          <w:rFonts w:ascii="Work Sans" w:hAnsi="Work Sans"/>
        </w:rPr>
        <w:t xml:space="preserve"> für die Nutzung dieses Angebots.</w:t>
      </w:r>
      <w:r>
        <w:rPr>
          <w:rFonts w:ascii="Work Sans" w:hAnsi="Work Sans"/>
        </w:rPr>
        <w:t xml:space="preserve">  </w:t>
      </w:r>
    </w:p>
    <w:sectPr w:rsidR="004A7C04" w:rsidRPr="00507673" w:rsidSect="003566CE">
      <w:headerReference w:type="default" r:id="rId10"/>
      <w:footerReference w:type="default" r:id="rId11"/>
      <w:footerReference w:type="first" r:id="rId12"/>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F70DC" w14:textId="77777777" w:rsidR="005D4E62" w:rsidRDefault="005D4E62">
      <w:r>
        <w:separator/>
      </w:r>
    </w:p>
  </w:endnote>
  <w:endnote w:type="continuationSeparator" w:id="0">
    <w:p w14:paraId="4932D3CC" w14:textId="77777777" w:rsidR="005D4E62" w:rsidRDefault="005D4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9181E" w14:textId="77777777" w:rsidR="005D4E62" w:rsidRDefault="005D4E62">
      <w:r>
        <w:separator/>
      </w:r>
    </w:p>
  </w:footnote>
  <w:footnote w:type="continuationSeparator" w:id="0">
    <w:p w14:paraId="418F39D2" w14:textId="77777777" w:rsidR="005D4E62" w:rsidRDefault="005D4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091B"/>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65E4"/>
    <w:rsid w:val="000E7155"/>
    <w:rsid w:val="000F1D2D"/>
    <w:rsid w:val="000F5CD3"/>
    <w:rsid w:val="0010476E"/>
    <w:rsid w:val="00116820"/>
    <w:rsid w:val="00121084"/>
    <w:rsid w:val="00132F5F"/>
    <w:rsid w:val="001358EB"/>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74855"/>
    <w:rsid w:val="00280B23"/>
    <w:rsid w:val="002820AD"/>
    <w:rsid w:val="002A029B"/>
    <w:rsid w:val="002A3CA4"/>
    <w:rsid w:val="002B12AD"/>
    <w:rsid w:val="002B78C9"/>
    <w:rsid w:val="002D1766"/>
    <w:rsid w:val="002D29AB"/>
    <w:rsid w:val="002D4778"/>
    <w:rsid w:val="002E44B2"/>
    <w:rsid w:val="002F1E66"/>
    <w:rsid w:val="003007D5"/>
    <w:rsid w:val="00303ABE"/>
    <w:rsid w:val="003040CD"/>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653F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D4E62"/>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57C6F"/>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39CF"/>
    <w:rsid w:val="00716ABC"/>
    <w:rsid w:val="007174E0"/>
    <w:rsid w:val="00733970"/>
    <w:rsid w:val="007339D0"/>
    <w:rsid w:val="00737D1D"/>
    <w:rsid w:val="007401B4"/>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0F5F"/>
    <w:rsid w:val="007C1C5C"/>
    <w:rsid w:val="007C4A58"/>
    <w:rsid w:val="007D0FFB"/>
    <w:rsid w:val="007E4DAE"/>
    <w:rsid w:val="007F135E"/>
    <w:rsid w:val="00807588"/>
    <w:rsid w:val="00811215"/>
    <w:rsid w:val="00820350"/>
    <w:rsid w:val="00820BD4"/>
    <w:rsid w:val="008211E2"/>
    <w:rsid w:val="00823A7C"/>
    <w:rsid w:val="00826E65"/>
    <w:rsid w:val="00832964"/>
    <w:rsid w:val="008372AF"/>
    <w:rsid w:val="00842F9B"/>
    <w:rsid w:val="0084535C"/>
    <w:rsid w:val="00846C70"/>
    <w:rsid w:val="008643C7"/>
    <w:rsid w:val="00864B5E"/>
    <w:rsid w:val="00865D96"/>
    <w:rsid w:val="00867C10"/>
    <w:rsid w:val="00870816"/>
    <w:rsid w:val="00875B9F"/>
    <w:rsid w:val="008774AD"/>
    <w:rsid w:val="008815E1"/>
    <w:rsid w:val="00885DB1"/>
    <w:rsid w:val="008A0D87"/>
    <w:rsid w:val="008B138E"/>
    <w:rsid w:val="008B20FD"/>
    <w:rsid w:val="008C6A06"/>
    <w:rsid w:val="008D55DC"/>
    <w:rsid w:val="008D7E22"/>
    <w:rsid w:val="008E02FB"/>
    <w:rsid w:val="008F4313"/>
    <w:rsid w:val="008F6A41"/>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9659E"/>
    <w:rsid w:val="00996D4D"/>
    <w:rsid w:val="009A568A"/>
    <w:rsid w:val="009D3E5A"/>
    <w:rsid w:val="009D593D"/>
    <w:rsid w:val="009D6592"/>
    <w:rsid w:val="009F1DAF"/>
    <w:rsid w:val="009F3E36"/>
    <w:rsid w:val="009F5501"/>
    <w:rsid w:val="009F5F78"/>
    <w:rsid w:val="009F6726"/>
    <w:rsid w:val="009F7054"/>
    <w:rsid w:val="009F7B7E"/>
    <w:rsid w:val="00A068BC"/>
    <w:rsid w:val="00A11081"/>
    <w:rsid w:val="00A1367F"/>
    <w:rsid w:val="00A13CA8"/>
    <w:rsid w:val="00A13DAC"/>
    <w:rsid w:val="00A16503"/>
    <w:rsid w:val="00A21C24"/>
    <w:rsid w:val="00A31DBD"/>
    <w:rsid w:val="00A36F7E"/>
    <w:rsid w:val="00A434F1"/>
    <w:rsid w:val="00A44455"/>
    <w:rsid w:val="00A457AF"/>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2E70"/>
    <w:rsid w:val="00BE3C57"/>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1ED1"/>
    <w:rsid w:val="00D346B9"/>
    <w:rsid w:val="00D3792C"/>
    <w:rsid w:val="00D411DD"/>
    <w:rsid w:val="00D45543"/>
    <w:rsid w:val="00D456DD"/>
    <w:rsid w:val="00D532EE"/>
    <w:rsid w:val="00D56D76"/>
    <w:rsid w:val="00D71F9B"/>
    <w:rsid w:val="00DA3381"/>
    <w:rsid w:val="00DA67E7"/>
    <w:rsid w:val="00DA796A"/>
    <w:rsid w:val="00DB196E"/>
    <w:rsid w:val="00DC2469"/>
    <w:rsid w:val="00DD0DBD"/>
    <w:rsid w:val="00DD150B"/>
    <w:rsid w:val="00DD679D"/>
    <w:rsid w:val="00DE1247"/>
    <w:rsid w:val="00DF2287"/>
    <w:rsid w:val="00DF4615"/>
    <w:rsid w:val="00E01BD0"/>
    <w:rsid w:val="00E07D59"/>
    <w:rsid w:val="00E10D31"/>
    <w:rsid w:val="00E25F74"/>
    <w:rsid w:val="00E30033"/>
    <w:rsid w:val="00E30073"/>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44FCD"/>
    <w:rsid w:val="00F545CF"/>
    <w:rsid w:val="00F6326E"/>
    <w:rsid w:val="00F656EE"/>
    <w:rsid w:val="00F76B4A"/>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 w:type="character" w:styleId="NichtaufgelsteErwhnung">
    <w:name w:val="Unresolved Mention"/>
    <w:basedOn w:val="Absatz-Standardschriftart"/>
    <w:uiPriority w:val="99"/>
    <w:semiHidden/>
    <w:unhideWhenUsed/>
    <w:rsid w:val="00BE2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icht-test.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3063</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3500</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Woitas, Carsten</cp:lastModifiedBy>
  <cp:revision>3</cp:revision>
  <cp:lastPrinted>2024-05-21T11:00:00Z</cp:lastPrinted>
  <dcterms:created xsi:type="dcterms:W3CDTF">2026-10-05T06:35:00Z</dcterms:created>
  <dcterms:modified xsi:type="dcterms:W3CDTF">2026-10-05T11:16:00Z</dcterms:modified>
</cp:coreProperties>
</file>