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E9E2C26"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b/>
          <w:sz w:val="28"/>
        </w:rPr>
      </w:pPr>
      <w:r w:rsidRPr="007C6398">
        <w:rPr>
          <w:b/>
          <w:sz w:val="32"/>
        </w:rPr>
        <w:t>STADTVERWALTUNG MÜHLACKER</w:t>
      </w:r>
    </w:p>
    <w:p w14:paraId="05108BFE" w14:textId="77777777" w:rsidR="004F0411" w:rsidRPr="007C6398" w:rsidRDefault="004F0411">
      <w:pPr>
        <w:pBdr>
          <w:top w:val="single" w:sz="6" w:space="1" w:color="auto"/>
          <w:left w:val="single" w:sz="6" w:space="1" w:color="auto"/>
          <w:bottom w:val="single" w:sz="6" w:space="1" w:color="auto"/>
          <w:right w:val="single" w:sz="6" w:space="1" w:color="auto"/>
        </w:pBdr>
        <w:shd w:val="pct10" w:color="auto" w:fill="auto"/>
        <w:ind w:right="2552"/>
        <w:jc w:val="center"/>
        <w:rPr>
          <w:sz w:val="18"/>
        </w:rPr>
      </w:pPr>
      <w:r w:rsidRPr="007C6398">
        <w:rPr>
          <w:sz w:val="26"/>
        </w:rPr>
        <w:t xml:space="preserve">- P r e s </w:t>
      </w:r>
      <w:proofErr w:type="spellStart"/>
      <w:r w:rsidRPr="007C6398">
        <w:rPr>
          <w:sz w:val="26"/>
        </w:rPr>
        <w:t>s</w:t>
      </w:r>
      <w:proofErr w:type="spellEnd"/>
      <w:r w:rsidRPr="007C6398">
        <w:rPr>
          <w:sz w:val="26"/>
        </w:rPr>
        <w:t xml:space="preserve"> e m i t </w:t>
      </w:r>
      <w:proofErr w:type="spellStart"/>
      <w:r w:rsidRPr="007C6398">
        <w:rPr>
          <w:sz w:val="26"/>
        </w:rPr>
        <w:t>t</w:t>
      </w:r>
      <w:proofErr w:type="spellEnd"/>
      <w:r w:rsidRPr="007C6398">
        <w:rPr>
          <w:sz w:val="26"/>
        </w:rPr>
        <w:t xml:space="preserve"> e i l u n g -</w:t>
      </w:r>
    </w:p>
    <w:p w14:paraId="66D74F1C" w14:textId="77777777" w:rsidR="00B72915" w:rsidRPr="007C6398" w:rsidRDefault="00B72915"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 </w:t>
      </w:r>
      <w:r w:rsidR="006B2C3C" w:rsidRPr="007C6398">
        <w:rPr>
          <w:sz w:val="22"/>
        </w:rPr>
        <w:t>(</w:t>
      </w:r>
      <w:r w:rsidR="002C71EB" w:rsidRPr="007C6398">
        <w:rPr>
          <w:sz w:val="24"/>
          <w:szCs w:val="24"/>
        </w:rPr>
        <w:t>Tel. 07041/876-131</w:t>
      </w:r>
      <w:r w:rsidR="004F0411" w:rsidRPr="007C6398">
        <w:rPr>
          <w:sz w:val="24"/>
          <w:szCs w:val="24"/>
        </w:rPr>
        <w:t xml:space="preserve">) </w:t>
      </w:r>
      <w:r w:rsidR="004F0411" w:rsidRPr="007C6398">
        <w:rPr>
          <w:sz w:val="22"/>
        </w:rPr>
        <w:t xml:space="preserve">               </w:t>
      </w:r>
      <w:r w:rsidR="00DF340C" w:rsidRPr="007C6398">
        <w:rPr>
          <w:sz w:val="22"/>
        </w:rPr>
        <w:t xml:space="preserve">    </w:t>
      </w:r>
      <w:r w:rsidR="004F0411" w:rsidRPr="007C6398">
        <w:rPr>
          <w:sz w:val="22"/>
        </w:rPr>
        <w:t xml:space="preserve"> </w:t>
      </w:r>
      <w:r w:rsidR="00DF340C" w:rsidRPr="007C6398">
        <w:rPr>
          <w:sz w:val="22"/>
        </w:rPr>
        <w:t xml:space="preserve">            </w:t>
      </w:r>
    </w:p>
    <w:p w14:paraId="6D02DC15" w14:textId="258615BF" w:rsidR="004F0411" w:rsidRPr="007C6398" w:rsidRDefault="004F0411" w:rsidP="00B72915">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fldChar w:fldCharType="begin"/>
      </w:r>
      <w:r w:rsidRPr="007C6398">
        <w:rPr>
          <w:sz w:val="22"/>
        </w:rPr>
        <w:instrText xml:space="preserve"> TIME \@ "d.M.y" </w:instrText>
      </w:r>
      <w:r w:rsidRPr="007C6398">
        <w:rPr>
          <w:sz w:val="22"/>
        </w:rPr>
        <w:fldChar w:fldCharType="separate"/>
      </w:r>
      <w:r w:rsidR="004C2F67">
        <w:rPr>
          <w:noProof/>
          <w:sz w:val="22"/>
        </w:rPr>
        <w:t>12.10.26</w:t>
      </w:r>
      <w:r w:rsidRPr="007C6398">
        <w:rPr>
          <w:sz w:val="22"/>
        </w:rPr>
        <w:fldChar w:fldCharType="end"/>
      </w:r>
    </w:p>
    <w:p w14:paraId="21C1F596" w14:textId="77777777" w:rsidR="004F0411" w:rsidRPr="007C6398" w:rsidRDefault="004F0411">
      <w:pPr>
        <w:pBdr>
          <w:top w:val="single" w:sz="6" w:space="1" w:color="auto"/>
          <w:left w:val="single" w:sz="6" w:space="1" w:color="auto"/>
          <w:bottom w:val="single" w:sz="6" w:space="1" w:color="auto"/>
          <w:right w:val="single" w:sz="6" w:space="1" w:color="auto"/>
        </w:pBdr>
        <w:shd w:val="pct5" w:color="auto" w:fill="auto"/>
        <w:spacing w:line="360" w:lineRule="auto"/>
        <w:ind w:right="2551"/>
        <w:jc w:val="center"/>
        <w:rPr>
          <w:sz w:val="22"/>
        </w:rPr>
      </w:pPr>
      <w:r w:rsidRPr="007C6398">
        <w:rPr>
          <w:sz w:val="22"/>
        </w:rPr>
        <w:t xml:space="preserve">MT - PZ </w:t>
      </w:r>
      <w:r w:rsidR="00D845D8" w:rsidRPr="007C6398">
        <w:rPr>
          <w:sz w:val="22"/>
        </w:rPr>
        <w:t xml:space="preserve">– Pforzheimer Kurier </w:t>
      </w:r>
      <w:r w:rsidR="00DB07A9" w:rsidRPr="007C6398">
        <w:rPr>
          <w:sz w:val="22"/>
        </w:rPr>
        <w:t>– VKZ</w:t>
      </w:r>
      <w:r w:rsidR="00205437" w:rsidRPr="007C6398">
        <w:rPr>
          <w:sz w:val="22"/>
        </w:rPr>
        <w:t xml:space="preserve"> </w:t>
      </w:r>
      <w:r w:rsidR="005E3B85" w:rsidRPr="007C6398">
        <w:rPr>
          <w:sz w:val="22"/>
        </w:rPr>
        <w:t>- ON</w:t>
      </w:r>
    </w:p>
    <w:p w14:paraId="2BDEA886" w14:textId="77777777" w:rsidR="005038C3" w:rsidRDefault="005038C3" w:rsidP="005038C3">
      <w:pPr>
        <w:spacing w:line="276" w:lineRule="auto"/>
        <w:ind w:right="2551"/>
        <w:jc w:val="both"/>
        <w:rPr>
          <w:sz w:val="24"/>
          <w:szCs w:val="24"/>
        </w:rPr>
      </w:pPr>
      <w:bookmarkStart w:id="0" w:name="betreffbeginn"/>
      <w:bookmarkEnd w:id="0"/>
    </w:p>
    <w:p w14:paraId="6272144F" w14:textId="77777777" w:rsidR="00A51BD2" w:rsidRPr="005038C3" w:rsidRDefault="00A51BD2" w:rsidP="005038C3">
      <w:pPr>
        <w:spacing w:line="276" w:lineRule="auto"/>
        <w:ind w:right="2551"/>
        <w:jc w:val="both"/>
        <w:rPr>
          <w:sz w:val="24"/>
          <w:szCs w:val="24"/>
        </w:rPr>
      </w:pPr>
    </w:p>
    <w:p w14:paraId="4202999B" w14:textId="77777777" w:rsidR="009B6AC2" w:rsidRPr="009B6AC2" w:rsidRDefault="009B6AC2" w:rsidP="009B6AC2">
      <w:pPr>
        <w:spacing w:line="276" w:lineRule="auto"/>
        <w:ind w:right="2551"/>
        <w:jc w:val="both"/>
        <w:rPr>
          <w:b/>
          <w:bCs/>
          <w:sz w:val="24"/>
          <w:szCs w:val="24"/>
        </w:rPr>
      </w:pPr>
      <w:r w:rsidRPr="009B6AC2">
        <w:rPr>
          <w:b/>
          <w:bCs/>
          <w:sz w:val="24"/>
          <w:szCs w:val="24"/>
        </w:rPr>
        <w:t xml:space="preserve">Photovoltaik-Offensive in Mühlacker: </w:t>
      </w:r>
    </w:p>
    <w:p w14:paraId="1ACEB6FE" w14:textId="6E6D25E3" w:rsidR="006664C6" w:rsidRDefault="009B6AC2" w:rsidP="009B6AC2">
      <w:pPr>
        <w:spacing w:line="276" w:lineRule="auto"/>
        <w:ind w:right="2551"/>
        <w:jc w:val="both"/>
        <w:rPr>
          <w:b/>
          <w:bCs/>
          <w:sz w:val="24"/>
          <w:szCs w:val="24"/>
        </w:rPr>
      </w:pPr>
      <w:r w:rsidRPr="009B6AC2">
        <w:rPr>
          <w:b/>
          <w:bCs/>
          <w:sz w:val="24"/>
          <w:szCs w:val="24"/>
        </w:rPr>
        <w:t>Immer mehr Strom kommt von städtischen Dächern</w:t>
      </w:r>
      <w:r>
        <w:rPr>
          <w:b/>
          <w:bCs/>
          <w:sz w:val="24"/>
          <w:szCs w:val="24"/>
        </w:rPr>
        <w:t xml:space="preserve">, </w:t>
      </w:r>
      <w:r w:rsidRPr="009B6AC2">
        <w:rPr>
          <w:b/>
          <w:bCs/>
          <w:sz w:val="24"/>
          <w:szCs w:val="24"/>
        </w:rPr>
        <w:t>Stadt und Stadtwerke bringen die Energiewende voran</w:t>
      </w:r>
    </w:p>
    <w:p w14:paraId="7854941E" w14:textId="77777777" w:rsidR="009B6AC2" w:rsidRPr="006664C6" w:rsidRDefault="009B6AC2" w:rsidP="009B6AC2">
      <w:pPr>
        <w:spacing w:line="276" w:lineRule="auto"/>
        <w:ind w:right="2551"/>
        <w:jc w:val="both"/>
        <w:rPr>
          <w:b/>
          <w:sz w:val="24"/>
          <w:szCs w:val="24"/>
        </w:rPr>
      </w:pPr>
    </w:p>
    <w:p w14:paraId="525992A9" w14:textId="77777777" w:rsidR="009B6AC2" w:rsidRDefault="009B6AC2" w:rsidP="009B6AC2">
      <w:pPr>
        <w:spacing w:line="276" w:lineRule="auto"/>
        <w:ind w:right="2551"/>
        <w:jc w:val="both"/>
        <w:rPr>
          <w:bCs/>
          <w:sz w:val="24"/>
          <w:szCs w:val="24"/>
        </w:rPr>
      </w:pPr>
      <w:r w:rsidRPr="009B6AC2">
        <w:rPr>
          <w:bCs/>
          <w:sz w:val="24"/>
          <w:szCs w:val="24"/>
        </w:rPr>
        <w:t xml:space="preserve">Die Stadt Mühlacker treibt ihre Photovoltaik-Offensive (PV-Offensive) für städtische Gebäude und kommunale Liegenschaften im Rahmen ihres Klimaschutzkonzepts gemeinsam mit den Stadtwerken Mühlacker weiter voran. Nach früheren Installationen (u. a. am Freibad und der </w:t>
      </w:r>
      <w:proofErr w:type="spellStart"/>
      <w:r w:rsidRPr="009B6AC2">
        <w:rPr>
          <w:bCs/>
          <w:sz w:val="24"/>
          <w:szCs w:val="24"/>
        </w:rPr>
        <w:t>Wendlerschule</w:t>
      </w:r>
      <w:proofErr w:type="spellEnd"/>
      <w:r w:rsidRPr="009B6AC2">
        <w:rPr>
          <w:bCs/>
          <w:sz w:val="24"/>
          <w:szCs w:val="24"/>
        </w:rPr>
        <w:t xml:space="preserve"> in Lomersheim) wird der Ausbau auf öffentlichen Dächern weiter vorangetrieben.</w:t>
      </w:r>
    </w:p>
    <w:p w14:paraId="2D2B2441" w14:textId="77777777" w:rsidR="009B6AC2" w:rsidRPr="009B6AC2" w:rsidRDefault="009B6AC2" w:rsidP="009B6AC2">
      <w:pPr>
        <w:spacing w:line="276" w:lineRule="auto"/>
        <w:ind w:right="2551"/>
        <w:jc w:val="both"/>
        <w:rPr>
          <w:bCs/>
          <w:sz w:val="24"/>
          <w:szCs w:val="24"/>
        </w:rPr>
      </w:pPr>
    </w:p>
    <w:p w14:paraId="515C30B7" w14:textId="77777777" w:rsidR="009B6AC2" w:rsidRDefault="009B6AC2" w:rsidP="009B6AC2">
      <w:pPr>
        <w:spacing w:line="276" w:lineRule="auto"/>
        <w:ind w:right="2551"/>
        <w:jc w:val="both"/>
        <w:rPr>
          <w:bCs/>
          <w:sz w:val="24"/>
          <w:szCs w:val="24"/>
        </w:rPr>
      </w:pPr>
      <w:r w:rsidRPr="009B6AC2">
        <w:rPr>
          <w:bCs/>
          <w:sz w:val="24"/>
          <w:szCs w:val="24"/>
        </w:rPr>
        <w:t>Bei der Planung und Umsetzung arbeitet die Stadt eng mit den Stadtwerken Mühlacker zusammen.</w:t>
      </w:r>
    </w:p>
    <w:p w14:paraId="74DDA49A" w14:textId="77777777" w:rsidR="009B6AC2" w:rsidRPr="009B6AC2" w:rsidRDefault="009B6AC2" w:rsidP="009B6AC2">
      <w:pPr>
        <w:spacing w:line="276" w:lineRule="auto"/>
        <w:ind w:right="2551"/>
        <w:jc w:val="both"/>
        <w:rPr>
          <w:bCs/>
          <w:sz w:val="24"/>
          <w:szCs w:val="24"/>
        </w:rPr>
      </w:pPr>
    </w:p>
    <w:p w14:paraId="58C5B5B8" w14:textId="77777777" w:rsidR="009B6AC2" w:rsidRDefault="009B6AC2" w:rsidP="009B6AC2">
      <w:pPr>
        <w:spacing w:line="276" w:lineRule="auto"/>
        <w:ind w:right="2551"/>
        <w:jc w:val="both"/>
        <w:rPr>
          <w:bCs/>
          <w:sz w:val="24"/>
          <w:szCs w:val="24"/>
        </w:rPr>
      </w:pPr>
      <w:r w:rsidRPr="009B6AC2">
        <w:rPr>
          <w:bCs/>
          <w:sz w:val="24"/>
          <w:szCs w:val="24"/>
        </w:rPr>
        <w:t>Zuletzt wurde zwei Dächer des Theodor-Heuss-Gymnasiums (THG) mit Photovoltaik ausgerüstet. Die Anlage wurde im Oktober 2026 in Betrieb genommen und hat eine Anlagengröße von 91 kWp und deckt damit einen großen Anteil des Strombedarfs des Gebäudes ab.</w:t>
      </w:r>
    </w:p>
    <w:p w14:paraId="0E7F76C0" w14:textId="77777777" w:rsidR="009B6AC2" w:rsidRPr="009B6AC2" w:rsidRDefault="009B6AC2" w:rsidP="009B6AC2">
      <w:pPr>
        <w:spacing w:line="276" w:lineRule="auto"/>
        <w:ind w:right="2551"/>
        <w:jc w:val="both"/>
        <w:rPr>
          <w:bCs/>
          <w:sz w:val="24"/>
          <w:szCs w:val="24"/>
        </w:rPr>
      </w:pPr>
    </w:p>
    <w:p w14:paraId="33D93A7F" w14:textId="77777777" w:rsidR="009B6AC2" w:rsidRDefault="009B6AC2" w:rsidP="009B6AC2">
      <w:pPr>
        <w:spacing w:line="276" w:lineRule="auto"/>
        <w:ind w:right="2551"/>
        <w:jc w:val="both"/>
        <w:rPr>
          <w:bCs/>
          <w:sz w:val="24"/>
          <w:szCs w:val="24"/>
        </w:rPr>
      </w:pPr>
      <w:r w:rsidRPr="009B6AC2">
        <w:rPr>
          <w:bCs/>
          <w:sz w:val="24"/>
          <w:szCs w:val="24"/>
        </w:rPr>
        <w:t>Insgesamt verfügt die Stadt Mühlacker nun über folgende PV-Anlagen (Anlagengröße in kWp):</w:t>
      </w:r>
    </w:p>
    <w:p w14:paraId="2798DA62" w14:textId="77777777" w:rsidR="009B6AC2" w:rsidRPr="009B6AC2" w:rsidRDefault="009B6AC2" w:rsidP="009B6AC2">
      <w:pPr>
        <w:spacing w:line="276" w:lineRule="auto"/>
        <w:ind w:right="2551"/>
        <w:jc w:val="both"/>
        <w:rPr>
          <w:bCs/>
          <w:sz w:val="24"/>
          <w:szCs w:val="24"/>
        </w:rPr>
      </w:pPr>
    </w:p>
    <w:p w14:paraId="2FA5EE22" w14:textId="77777777" w:rsidR="009B6AC2" w:rsidRPr="009B6AC2" w:rsidRDefault="009B6AC2" w:rsidP="009B6AC2">
      <w:pPr>
        <w:spacing w:line="276" w:lineRule="auto"/>
        <w:ind w:right="2551"/>
        <w:jc w:val="both"/>
        <w:rPr>
          <w:bCs/>
          <w:sz w:val="24"/>
          <w:szCs w:val="24"/>
        </w:rPr>
      </w:pPr>
      <w:r w:rsidRPr="009B6AC2">
        <w:rPr>
          <w:bCs/>
          <w:sz w:val="24"/>
          <w:szCs w:val="24"/>
        </w:rPr>
        <w:t>THG</w:t>
      </w:r>
      <w:r w:rsidRPr="009B6AC2">
        <w:rPr>
          <w:bCs/>
          <w:sz w:val="24"/>
          <w:szCs w:val="24"/>
        </w:rPr>
        <w:tab/>
      </w:r>
      <w:r w:rsidRPr="009B6AC2">
        <w:rPr>
          <w:bCs/>
          <w:sz w:val="24"/>
          <w:szCs w:val="24"/>
        </w:rPr>
        <w:tab/>
      </w:r>
      <w:r w:rsidRPr="009B6AC2">
        <w:rPr>
          <w:bCs/>
          <w:sz w:val="24"/>
          <w:szCs w:val="24"/>
        </w:rPr>
        <w:tab/>
      </w:r>
      <w:r w:rsidRPr="009B6AC2">
        <w:rPr>
          <w:bCs/>
          <w:sz w:val="24"/>
          <w:szCs w:val="24"/>
        </w:rPr>
        <w:tab/>
      </w:r>
      <w:r w:rsidRPr="009B6AC2">
        <w:rPr>
          <w:bCs/>
          <w:sz w:val="24"/>
          <w:szCs w:val="24"/>
        </w:rPr>
        <w:tab/>
        <w:t xml:space="preserve"> 91 kWp</w:t>
      </w:r>
    </w:p>
    <w:p w14:paraId="0BAD5995" w14:textId="77777777" w:rsidR="009B6AC2" w:rsidRPr="009B6AC2" w:rsidRDefault="009B6AC2" w:rsidP="009B6AC2">
      <w:pPr>
        <w:spacing w:line="276" w:lineRule="auto"/>
        <w:ind w:right="2551"/>
        <w:jc w:val="both"/>
        <w:rPr>
          <w:bCs/>
          <w:sz w:val="24"/>
          <w:szCs w:val="24"/>
        </w:rPr>
      </w:pPr>
      <w:r w:rsidRPr="009B6AC2">
        <w:rPr>
          <w:bCs/>
          <w:sz w:val="24"/>
          <w:szCs w:val="24"/>
        </w:rPr>
        <w:t xml:space="preserve">Kindergarten im </w:t>
      </w:r>
      <w:proofErr w:type="spellStart"/>
      <w:r w:rsidRPr="009B6AC2">
        <w:rPr>
          <w:bCs/>
          <w:sz w:val="24"/>
          <w:szCs w:val="24"/>
        </w:rPr>
        <w:t>Käppele</w:t>
      </w:r>
      <w:proofErr w:type="spellEnd"/>
      <w:r w:rsidRPr="009B6AC2">
        <w:rPr>
          <w:bCs/>
          <w:sz w:val="24"/>
          <w:szCs w:val="24"/>
        </w:rPr>
        <w:tab/>
      </w:r>
      <w:r w:rsidRPr="009B6AC2">
        <w:rPr>
          <w:bCs/>
          <w:sz w:val="24"/>
          <w:szCs w:val="24"/>
        </w:rPr>
        <w:tab/>
        <w:t xml:space="preserve"> 26 kWp</w:t>
      </w:r>
    </w:p>
    <w:p w14:paraId="14526AB2" w14:textId="77777777" w:rsidR="009B6AC2" w:rsidRPr="009B6AC2" w:rsidRDefault="009B6AC2" w:rsidP="009B6AC2">
      <w:pPr>
        <w:spacing w:line="276" w:lineRule="auto"/>
        <w:ind w:right="2551"/>
        <w:jc w:val="both"/>
        <w:rPr>
          <w:bCs/>
          <w:sz w:val="24"/>
          <w:szCs w:val="24"/>
        </w:rPr>
      </w:pPr>
      <w:r w:rsidRPr="009B6AC2">
        <w:rPr>
          <w:bCs/>
          <w:sz w:val="24"/>
          <w:szCs w:val="24"/>
        </w:rPr>
        <w:t>Fahrradparkhaus</w:t>
      </w:r>
      <w:r w:rsidRPr="009B6AC2">
        <w:rPr>
          <w:bCs/>
          <w:sz w:val="24"/>
          <w:szCs w:val="24"/>
        </w:rPr>
        <w:tab/>
      </w:r>
      <w:r w:rsidRPr="009B6AC2">
        <w:rPr>
          <w:bCs/>
          <w:sz w:val="24"/>
          <w:szCs w:val="24"/>
        </w:rPr>
        <w:tab/>
      </w:r>
      <w:r w:rsidRPr="009B6AC2">
        <w:rPr>
          <w:bCs/>
          <w:sz w:val="24"/>
          <w:szCs w:val="24"/>
        </w:rPr>
        <w:tab/>
        <w:t xml:space="preserve">   5 kWp</w:t>
      </w:r>
    </w:p>
    <w:p w14:paraId="38D3DFAB" w14:textId="77777777" w:rsidR="009B6AC2" w:rsidRPr="009B6AC2" w:rsidRDefault="009B6AC2" w:rsidP="009B6AC2">
      <w:pPr>
        <w:spacing w:line="276" w:lineRule="auto"/>
        <w:ind w:right="2551"/>
        <w:jc w:val="both"/>
        <w:rPr>
          <w:bCs/>
          <w:sz w:val="24"/>
          <w:szCs w:val="24"/>
        </w:rPr>
      </w:pPr>
      <w:r w:rsidRPr="009B6AC2">
        <w:rPr>
          <w:bCs/>
          <w:sz w:val="24"/>
          <w:szCs w:val="24"/>
        </w:rPr>
        <w:t>Bauhof</w:t>
      </w:r>
      <w:r w:rsidRPr="009B6AC2">
        <w:rPr>
          <w:bCs/>
          <w:sz w:val="24"/>
          <w:szCs w:val="24"/>
        </w:rPr>
        <w:tab/>
      </w:r>
      <w:r w:rsidRPr="009B6AC2">
        <w:rPr>
          <w:bCs/>
          <w:sz w:val="24"/>
          <w:szCs w:val="24"/>
        </w:rPr>
        <w:tab/>
      </w:r>
      <w:r w:rsidRPr="009B6AC2">
        <w:rPr>
          <w:bCs/>
          <w:sz w:val="24"/>
          <w:szCs w:val="24"/>
        </w:rPr>
        <w:tab/>
      </w:r>
      <w:r w:rsidRPr="009B6AC2">
        <w:rPr>
          <w:bCs/>
          <w:sz w:val="24"/>
          <w:szCs w:val="24"/>
        </w:rPr>
        <w:tab/>
      </w:r>
      <w:r w:rsidRPr="009B6AC2">
        <w:rPr>
          <w:bCs/>
          <w:sz w:val="24"/>
          <w:szCs w:val="24"/>
        </w:rPr>
        <w:tab/>
        <w:t xml:space="preserve"> 20 kWp</w:t>
      </w:r>
    </w:p>
    <w:p w14:paraId="33387505" w14:textId="77777777" w:rsidR="009B6AC2" w:rsidRPr="009B6AC2" w:rsidRDefault="009B6AC2" w:rsidP="009B6AC2">
      <w:pPr>
        <w:spacing w:line="276" w:lineRule="auto"/>
        <w:ind w:right="2551"/>
        <w:jc w:val="both"/>
        <w:rPr>
          <w:bCs/>
          <w:sz w:val="24"/>
          <w:szCs w:val="24"/>
        </w:rPr>
      </w:pPr>
      <w:proofErr w:type="spellStart"/>
      <w:r w:rsidRPr="009B6AC2">
        <w:rPr>
          <w:bCs/>
          <w:sz w:val="24"/>
          <w:szCs w:val="24"/>
        </w:rPr>
        <w:t>Wendlerschule</w:t>
      </w:r>
      <w:proofErr w:type="spellEnd"/>
      <w:r w:rsidRPr="009B6AC2">
        <w:rPr>
          <w:bCs/>
          <w:sz w:val="24"/>
          <w:szCs w:val="24"/>
        </w:rPr>
        <w:tab/>
      </w:r>
      <w:r w:rsidRPr="009B6AC2">
        <w:rPr>
          <w:bCs/>
          <w:sz w:val="24"/>
          <w:szCs w:val="24"/>
        </w:rPr>
        <w:tab/>
      </w:r>
      <w:r w:rsidRPr="009B6AC2">
        <w:rPr>
          <w:bCs/>
          <w:sz w:val="24"/>
          <w:szCs w:val="24"/>
        </w:rPr>
        <w:tab/>
        <w:t xml:space="preserve"> 29 kWp</w:t>
      </w:r>
    </w:p>
    <w:p w14:paraId="17EE08C0" w14:textId="77777777" w:rsidR="009B6AC2" w:rsidRPr="009B6AC2" w:rsidRDefault="009B6AC2" w:rsidP="009B6AC2">
      <w:pPr>
        <w:spacing w:line="276" w:lineRule="auto"/>
        <w:ind w:right="2551"/>
        <w:jc w:val="both"/>
        <w:rPr>
          <w:bCs/>
          <w:sz w:val="24"/>
          <w:szCs w:val="24"/>
        </w:rPr>
      </w:pPr>
      <w:r w:rsidRPr="009B6AC2">
        <w:rPr>
          <w:bCs/>
          <w:sz w:val="24"/>
          <w:szCs w:val="24"/>
        </w:rPr>
        <w:t>PVA MZH Lomersheim</w:t>
      </w:r>
      <w:r w:rsidRPr="009B6AC2">
        <w:rPr>
          <w:bCs/>
          <w:sz w:val="24"/>
          <w:szCs w:val="24"/>
        </w:rPr>
        <w:tab/>
      </w:r>
      <w:r w:rsidRPr="009B6AC2">
        <w:rPr>
          <w:bCs/>
          <w:sz w:val="24"/>
          <w:szCs w:val="24"/>
        </w:rPr>
        <w:tab/>
        <w:t xml:space="preserve"> 65 kWp</w:t>
      </w:r>
    </w:p>
    <w:p w14:paraId="21D26F9D" w14:textId="77777777" w:rsidR="009B6AC2" w:rsidRPr="009B6AC2" w:rsidRDefault="009B6AC2" w:rsidP="009B6AC2">
      <w:pPr>
        <w:spacing w:line="276" w:lineRule="auto"/>
        <w:ind w:right="2551"/>
        <w:jc w:val="both"/>
        <w:rPr>
          <w:bCs/>
          <w:sz w:val="24"/>
          <w:szCs w:val="24"/>
        </w:rPr>
      </w:pPr>
      <w:r w:rsidRPr="009B6AC2">
        <w:rPr>
          <w:bCs/>
          <w:sz w:val="24"/>
          <w:szCs w:val="24"/>
        </w:rPr>
        <w:t>PVT MZH Lomersheim</w:t>
      </w:r>
      <w:r w:rsidRPr="009B6AC2">
        <w:rPr>
          <w:bCs/>
          <w:sz w:val="24"/>
          <w:szCs w:val="24"/>
        </w:rPr>
        <w:tab/>
      </w:r>
      <w:r w:rsidRPr="009B6AC2">
        <w:rPr>
          <w:bCs/>
          <w:sz w:val="24"/>
          <w:szCs w:val="24"/>
        </w:rPr>
        <w:tab/>
        <w:t xml:space="preserve"> 32 kWp</w:t>
      </w:r>
    </w:p>
    <w:p w14:paraId="2110A6EA" w14:textId="77777777" w:rsidR="009B6AC2" w:rsidRPr="009B6AC2" w:rsidRDefault="009B6AC2" w:rsidP="009B6AC2">
      <w:pPr>
        <w:spacing w:line="276" w:lineRule="auto"/>
        <w:ind w:right="2551"/>
        <w:jc w:val="both"/>
        <w:rPr>
          <w:bCs/>
          <w:sz w:val="24"/>
          <w:szCs w:val="24"/>
        </w:rPr>
      </w:pPr>
      <w:r w:rsidRPr="009B6AC2">
        <w:rPr>
          <w:bCs/>
          <w:sz w:val="24"/>
          <w:szCs w:val="24"/>
        </w:rPr>
        <w:t>MZH Mühlhausen</w:t>
      </w:r>
      <w:r w:rsidRPr="009B6AC2">
        <w:rPr>
          <w:bCs/>
          <w:sz w:val="24"/>
          <w:szCs w:val="24"/>
        </w:rPr>
        <w:tab/>
      </w:r>
      <w:r w:rsidRPr="009B6AC2">
        <w:rPr>
          <w:bCs/>
          <w:sz w:val="24"/>
          <w:szCs w:val="24"/>
        </w:rPr>
        <w:tab/>
      </w:r>
      <w:r w:rsidRPr="009B6AC2">
        <w:rPr>
          <w:bCs/>
          <w:sz w:val="24"/>
          <w:szCs w:val="24"/>
        </w:rPr>
        <w:tab/>
        <w:t xml:space="preserve"> 15 kWp</w:t>
      </w:r>
    </w:p>
    <w:p w14:paraId="16E0206C" w14:textId="77777777" w:rsidR="009B6AC2" w:rsidRPr="009B6AC2" w:rsidRDefault="009B6AC2" w:rsidP="009B6AC2">
      <w:pPr>
        <w:spacing w:line="276" w:lineRule="auto"/>
        <w:ind w:right="2551"/>
        <w:jc w:val="both"/>
        <w:rPr>
          <w:bCs/>
          <w:sz w:val="24"/>
          <w:szCs w:val="24"/>
        </w:rPr>
      </w:pPr>
      <w:r w:rsidRPr="009B6AC2">
        <w:rPr>
          <w:bCs/>
          <w:sz w:val="24"/>
          <w:szCs w:val="24"/>
        </w:rPr>
        <w:t>Feuerwehr Lomersheim</w:t>
      </w:r>
      <w:r w:rsidRPr="009B6AC2">
        <w:rPr>
          <w:bCs/>
          <w:sz w:val="24"/>
          <w:szCs w:val="24"/>
        </w:rPr>
        <w:tab/>
      </w:r>
      <w:r w:rsidRPr="009B6AC2">
        <w:rPr>
          <w:bCs/>
          <w:sz w:val="24"/>
          <w:szCs w:val="24"/>
        </w:rPr>
        <w:tab/>
        <w:t xml:space="preserve"> 14 kWp</w:t>
      </w:r>
    </w:p>
    <w:p w14:paraId="2F4898AA" w14:textId="77777777" w:rsidR="009B6AC2" w:rsidRPr="009B6AC2" w:rsidRDefault="009B6AC2" w:rsidP="009B6AC2">
      <w:pPr>
        <w:spacing w:line="276" w:lineRule="auto"/>
        <w:ind w:right="2551"/>
        <w:jc w:val="both"/>
        <w:rPr>
          <w:bCs/>
          <w:sz w:val="24"/>
          <w:szCs w:val="24"/>
        </w:rPr>
      </w:pPr>
    </w:p>
    <w:p w14:paraId="0F158BE6" w14:textId="77777777" w:rsidR="009B6AC2" w:rsidRPr="009B6AC2" w:rsidRDefault="009B6AC2" w:rsidP="009B6AC2">
      <w:pPr>
        <w:spacing w:line="276" w:lineRule="auto"/>
        <w:ind w:right="2551"/>
        <w:jc w:val="both"/>
        <w:rPr>
          <w:bCs/>
          <w:sz w:val="24"/>
          <w:szCs w:val="24"/>
        </w:rPr>
      </w:pPr>
      <w:r w:rsidRPr="009B6AC2">
        <w:rPr>
          <w:bCs/>
          <w:sz w:val="24"/>
          <w:szCs w:val="24"/>
        </w:rPr>
        <w:t>Eigenbetrieb Freibad</w:t>
      </w:r>
    </w:p>
    <w:p w14:paraId="48A4BDBD" w14:textId="77777777" w:rsidR="009B6AC2" w:rsidRPr="009B6AC2" w:rsidRDefault="009B6AC2" w:rsidP="009B6AC2">
      <w:pPr>
        <w:spacing w:line="276" w:lineRule="auto"/>
        <w:ind w:right="2551"/>
        <w:jc w:val="both"/>
        <w:rPr>
          <w:bCs/>
          <w:sz w:val="24"/>
          <w:szCs w:val="24"/>
        </w:rPr>
      </w:pPr>
      <w:r w:rsidRPr="009B6AC2">
        <w:rPr>
          <w:bCs/>
          <w:sz w:val="24"/>
          <w:szCs w:val="24"/>
        </w:rPr>
        <w:t>Freibad</w:t>
      </w:r>
      <w:r w:rsidRPr="009B6AC2">
        <w:rPr>
          <w:bCs/>
          <w:sz w:val="24"/>
          <w:szCs w:val="24"/>
        </w:rPr>
        <w:tab/>
      </w:r>
      <w:r w:rsidRPr="009B6AC2">
        <w:rPr>
          <w:bCs/>
          <w:sz w:val="24"/>
          <w:szCs w:val="24"/>
        </w:rPr>
        <w:tab/>
      </w:r>
      <w:r w:rsidRPr="009B6AC2">
        <w:rPr>
          <w:bCs/>
          <w:sz w:val="24"/>
          <w:szCs w:val="24"/>
        </w:rPr>
        <w:tab/>
      </w:r>
      <w:r w:rsidRPr="009B6AC2">
        <w:rPr>
          <w:bCs/>
          <w:sz w:val="24"/>
          <w:szCs w:val="24"/>
        </w:rPr>
        <w:tab/>
        <w:t>135 kWp</w:t>
      </w:r>
    </w:p>
    <w:p w14:paraId="1BC96502" w14:textId="77777777" w:rsidR="009B6AC2" w:rsidRDefault="009B6AC2" w:rsidP="009B6AC2">
      <w:pPr>
        <w:spacing w:line="276" w:lineRule="auto"/>
        <w:ind w:right="2551"/>
        <w:jc w:val="both"/>
        <w:rPr>
          <w:bCs/>
          <w:sz w:val="24"/>
          <w:szCs w:val="24"/>
        </w:rPr>
      </w:pPr>
    </w:p>
    <w:p w14:paraId="18F1AA27" w14:textId="77777777" w:rsidR="004C2F67" w:rsidRDefault="004C2F67" w:rsidP="009B6AC2">
      <w:pPr>
        <w:spacing w:line="276" w:lineRule="auto"/>
        <w:ind w:right="2551"/>
        <w:jc w:val="both"/>
        <w:rPr>
          <w:bCs/>
          <w:sz w:val="24"/>
          <w:szCs w:val="24"/>
        </w:rPr>
      </w:pPr>
    </w:p>
    <w:p w14:paraId="730FC490" w14:textId="2DFE9C92" w:rsidR="009B6AC2" w:rsidRPr="009B6AC2" w:rsidRDefault="009B6AC2" w:rsidP="009B6AC2">
      <w:pPr>
        <w:spacing w:line="276" w:lineRule="auto"/>
        <w:ind w:right="2551"/>
        <w:jc w:val="both"/>
        <w:rPr>
          <w:bCs/>
          <w:sz w:val="24"/>
          <w:szCs w:val="24"/>
        </w:rPr>
      </w:pPr>
      <w:r w:rsidRPr="009B6AC2">
        <w:rPr>
          <w:bCs/>
          <w:sz w:val="24"/>
          <w:szCs w:val="24"/>
        </w:rPr>
        <w:t>Eigenbetrieb Stadtentwässerung</w:t>
      </w:r>
    </w:p>
    <w:p w14:paraId="3EF4BE66" w14:textId="77777777" w:rsidR="009B6AC2" w:rsidRPr="009B6AC2" w:rsidRDefault="009B6AC2" w:rsidP="009B6AC2">
      <w:pPr>
        <w:spacing w:line="276" w:lineRule="auto"/>
        <w:ind w:right="2551"/>
        <w:jc w:val="both"/>
        <w:rPr>
          <w:bCs/>
          <w:sz w:val="24"/>
          <w:szCs w:val="24"/>
        </w:rPr>
      </w:pPr>
      <w:r w:rsidRPr="009B6AC2">
        <w:rPr>
          <w:bCs/>
          <w:sz w:val="24"/>
          <w:szCs w:val="24"/>
        </w:rPr>
        <w:t>PV Lomersheim Kläranlage</w:t>
      </w:r>
      <w:r w:rsidRPr="009B6AC2">
        <w:rPr>
          <w:bCs/>
          <w:sz w:val="24"/>
          <w:szCs w:val="24"/>
        </w:rPr>
        <w:tab/>
      </w:r>
      <w:proofErr w:type="gramStart"/>
      <w:r w:rsidRPr="009B6AC2">
        <w:rPr>
          <w:bCs/>
          <w:sz w:val="24"/>
          <w:szCs w:val="24"/>
        </w:rPr>
        <w:tab/>
        <w:t xml:space="preserve">  12</w:t>
      </w:r>
      <w:proofErr w:type="gramEnd"/>
      <w:r w:rsidRPr="009B6AC2">
        <w:rPr>
          <w:bCs/>
          <w:sz w:val="24"/>
          <w:szCs w:val="24"/>
        </w:rPr>
        <w:t xml:space="preserve"> kWp</w:t>
      </w:r>
    </w:p>
    <w:p w14:paraId="4E393315" w14:textId="77777777" w:rsidR="009B6AC2" w:rsidRPr="009B6AC2" w:rsidRDefault="009B6AC2" w:rsidP="009B6AC2">
      <w:pPr>
        <w:spacing w:line="276" w:lineRule="auto"/>
        <w:ind w:right="2551"/>
        <w:jc w:val="both"/>
        <w:rPr>
          <w:bCs/>
          <w:sz w:val="24"/>
          <w:szCs w:val="24"/>
        </w:rPr>
      </w:pPr>
      <w:r w:rsidRPr="009B6AC2">
        <w:rPr>
          <w:bCs/>
          <w:sz w:val="24"/>
          <w:szCs w:val="24"/>
        </w:rPr>
        <w:t xml:space="preserve">PV Lomersheim Fahrzeughalle </w:t>
      </w:r>
      <w:proofErr w:type="gramStart"/>
      <w:r w:rsidRPr="009B6AC2">
        <w:rPr>
          <w:bCs/>
          <w:sz w:val="24"/>
          <w:szCs w:val="24"/>
        </w:rPr>
        <w:tab/>
        <w:t xml:space="preserve">  20</w:t>
      </w:r>
      <w:proofErr w:type="gramEnd"/>
      <w:r w:rsidRPr="009B6AC2">
        <w:rPr>
          <w:bCs/>
          <w:sz w:val="24"/>
          <w:szCs w:val="24"/>
        </w:rPr>
        <w:t xml:space="preserve"> kWp</w:t>
      </w:r>
    </w:p>
    <w:p w14:paraId="03699947" w14:textId="77777777" w:rsidR="009B6AC2" w:rsidRPr="009B6AC2" w:rsidRDefault="009B6AC2" w:rsidP="009B6AC2">
      <w:pPr>
        <w:spacing w:line="276" w:lineRule="auto"/>
        <w:ind w:right="2551"/>
        <w:jc w:val="both"/>
        <w:rPr>
          <w:bCs/>
          <w:sz w:val="24"/>
          <w:szCs w:val="24"/>
        </w:rPr>
      </w:pPr>
      <w:r w:rsidRPr="009B6AC2">
        <w:rPr>
          <w:bCs/>
          <w:sz w:val="24"/>
          <w:szCs w:val="24"/>
        </w:rPr>
        <w:t>Freiflächen-PV</w:t>
      </w:r>
      <w:r w:rsidRPr="009B6AC2">
        <w:rPr>
          <w:bCs/>
          <w:sz w:val="24"/>
          <w:szCs w:val="24"/>
        </w:rPr>
        <w:tab/>
      </w:r>
      <w:r w:rsidRPr="009B6AC2">
        <w:rPr>
          <w:bCs/>
          <w:sz w:val="24"/>
          <w:szCs w:val="24"/>
        </w:rPr>
        <w:tab/>
      </w:r>
      <w:r w:rsidRPr="009B6AC2">
        <w:rPr>
          <w:bCs/>
          <w:sz w:val="24"/>
          <w:szCs w:val="24"/>
        </w:rPr>
        <w:tab/>
        <w:t>714 kWp</w:t>
      </w:r>
    </w:p>
    <w:p w14:paraId="39E91945" w14:textId="77777777" w:rsidR="009B6AC2" w:rsidRDefault="009B6AC2" w:rsidP="009B6AC2">
      <w:pPr>
        <w:spacing w:line="276" w:lineRule="auto"/>
        <w:ind w:right="2551"/>
        <w:jc w:val="both"/>
        <w:rPr>
          <w:bCs/>
          <w:sz w:val="24"/>
          <w:szCs w:val="24"/>
        </w:rPr>
      </w:pPr>
    </w:p>
    <w:p w14:paraId="0529FACF" w14:textId="1834BAA5" w:rsidR="009B6AC2" w:rsidRPr="009B6AC2" w:rsidRDefault="009B6AC2" w:rsidP="009B6AC2">
      <w:pPr>
        <w:spacing w:line="276" w:lineRule="auto"/>
        <w:ind w:right="2551"/>
        <w:jc w:val="both"/>
        <w:rPr>
          <w:bCs/>
          <w:sz w:val="24"/>
          <w:szCs w:val="24"/>
        </w:rPr>
      </w:pPr>
      <w:r w:rsidRPr="009B6AC2">
        <w:rPr>
          <w:bCs/>
          <w:sz w:val="24"/>
          <w:szCs w:val="24"/>
        </w:rPr>
        <w:t>Folgende städtische Dachflächen sind durch PV-Anlagen der Stadtwerke Mühlacker belegt:</w:t>
      </w:r>
    </w:p>
    <w:p w14:paraId="36878BA6" w14:textId="77777777" w:rsidR="009B6AC2" w:rsidRPr="009B6AC2" w:rsidRDefault="009B6AC2" w:rsidP="009B6AC2">
      <w:pPr>
        <w:spacing w:line="276" w:lineRule="auto"/>
        <w:ind w:right="2551"/>
        <w:jc w:val="both"/>
        <w:rPr>
          <w:bCs/>
          <w:sz w:val="24"/>
          <w:szCs w:val="24"/>
        </w:rPr>
      </w:pPr>
      <w:r w:rsidRPr="009B6AC2">
        <w:rPr>
          <w:bCs/>
          <w:sz w:val="24"/>
          <w:szCs w:val="24"/>
        </w:rPr>
        <w:t>Reichmannturnhalle</w:t>
      </w:r>
      <w:r w:rsidRPr="009B6AC2">
        <w:rPr>
          <w:bCs/>
          <w:sz w:val="24"/>
          <w:szCs w:val="24"/>
        </w:rPr>
        <w:tab/>
      </w:r>
      <w:r w:rsidRPr="009B6AC2">
        <w:rPr>
          <w:bCs/>
          <w:sz w:val="24"/>
          <w:szCs w:val="24"/>
        </w:rPr>
        <w:tab/>
      </w:r>
      <w:r w:rsidRPr="009B6AC2">
        <w:rPr>
          <w:bCs/>
          <w:sz w:val="24"/>
          <w:szCs w:val="24"/>
        </w:rPr>
        <w:tab/>
        <w:t xml:space="preserve">   60 kWp</w:t>
      </w:r>
    </w:p>
    <w:p w14:paraId="09053ED8" w14:textId="77777777" w:rsidR="009B6AC2" w:rsidRPr="009B6AC2" w:rsidRDefault="009B6AC2" w:rsidP="009B6AC2">
      <w:pPr>
        <w:spacing w:line="276" w:lineRule="auto"/>
        <w:ind w:right="2551"/>
        <w:jc w:val="both"/>
        <w:rPr>
          <w:bCs/>
          <w:sz w:val="24"/>
          <w:szCs w:val="24"/>
        </w:rPr>
      </w:pPr>
      <w:r w:rsidRPr="009B6AC2">
        <w:rPr>
          <w:bCs/>
          <w:sz w:val="24"/>
          <w:szCs w:val="24"/>
        </w:rPr>
        <w:t>Hartfeld-Turnhalle</w:t>
      </w:r>
      <w:r w:rsidRPr="009B6AC2">
        <w:rPr>
          <w:bCs/>
          <w:sz w:val="24"/>
          <w:szCs w:val="24"/>
        </w:rPr>
        <w:tab/>
      </w:r>
      <w:r w:rsidRPr="009B6AC2">
        <w:rPr>
          <w:bCs/>
          <w:sz w:val="24"/>
          <w:szCs w:val="24"/>
        </w:rPr>
        <w:tab/>
      </w:r>
      <w:r w:rsidRPr="009B6AC2">
        <w:rPr>
          <w:bCs/>
          <w:sz w:val="24"/>
          <w:szCs w:val="24"/>
        </w:rPr>
        <w:tab/>
        <w:t xml:space="preserve">   40 kWp</w:t>
      </w:r>
    </w:p>
    <w:p w14:paraId="29488849" w14:textId="77777777" w:rsidR="009B6AC2" w:rsidRPr="009B6AC2" w:rsidRDefault="009B6AC2" w:rsidP="009B6AC2">
      <w:pPr>
        <w:spacing w:line="276" w:lineRule="auto"/>
        <w:ind w:right="2551"/>
        <w:jc w:val="both"/>
        <w:rPr>
          <w:bCs/>
          <w:sz w:val="24"/>
          <w:szCs w:val="24"/>
        </w:rPr>
      </w:pPr>
      <w:r w:rsidRPr="009B6AC2">
        <w:rPr>
          <w:bCs/>
          <w:sz w:val="24"/>
          <w:szCs w:val="24"/>
        </w:rPr>
        <w:t>MZH Lienzingen</w:t>
      </w:r>
      <w:r w:rsidRPr="009B6AC2">
        <w:rPr>
          <w:bCs/>
          <w:sz w:val="24"/>
          <w:szCs w:val="24"/>
        </w:rPr>
        <w:tab/>
      </w:r>
      <w:r w:rsidRPr="009B6AC2">
        <w:rPr>
          <w:bCs/>
          <w:sz w:val="24"/>
          <w:szCs w:val="24"/>
        </w:rPr>
        <w:tab/>
      </w:r>
      <w:r w:rsidRPr="009B6AC2">
        <w:rPr>
          <w:bCs/>
          <w:sz w:val="24"/>
          <w:szCs w:val="24"/>
        </w:rPr>
        <w:tab/>
        <w:t xml:space="preserve">   22,5 kWp</w:t>
      </w:r>
    </w:p>
    <w:p w14:paraId="1710CB2B" w14:textId="77777777" w:rsidR="009B6AC2" w:rsidRDefault="009B6AC2" w:rsidP="009B6AC2">
      <w:pPr>
        <w:spacing w:line="276" w:lineRule="auto"/>
        <w:ind w:right="2551"/>
        <w:jc w:val="both"/>
        <w:rPr>
          <w:bCs/>
          <w:sz w:val="24"/>
          <w:szCs w:val="24"/>
        </w:rPr>
      </w:pPr>
    </w:p>
    <w:p w14:paraId="5EA12B9D" w14:textId="3E7B30ED" w:rsidR="009B6AC2" w:rsidRPr="009B6AC2" w:rsidRDefault="009B6AC2" w:rsidP="009B6AC2">
      <w:pPr>
        <w:spacing w:line="276" w:lineRule="auto"/>
        <w:ind w:right="2551"/>
        <w:jc w:val="both"/>
        <w:rPr>
          <w:bCs/>
          <w:sz w:val="24"/>
          <w:szCs w:val="24"/>
        </w:rPr>
      </w:pPr>
      <w:r w:rsidRPr="009B6AC2">
        <w:rPr>
          <w:bCs/>
          <w:sz w:val="24"/>
          <w:szCs w:val="24"/>
        </w:rPr>
        <w:t xml:space="preserve">Auf städtischen Dächern wird somit eine Leistung von 585,5 kWp erzeugt. Durch Freiflächen-PV werden über 700 kWp erzeugt. Ein Großteil des erzeugten Stroms wird eigengenutzt und nur ein geringer Teil eingespeist. Aus Sicht der Stadt ist der Einsatz von PV-Anlagen ein wichtiger Schritt hin zu mehr kommunaler Energieautonomie. </w:t>
      </w:r>
    </w:p>
    <w:p w14:paraId="3FF3205B" w14:textId="77777777" w:rsidR="009B6AC2" w:rsidRDefault="009B6AC2" w:rsidP="009B6AC2">
      <w:pPr>
        <w:spacing w:line="276" w:lineRule="auto"/>
        <w:ind w:right="2551"/>
        <w:jc w:val="both"/>
        <w:rPr>
          <w:bCs/>
          <w:sz w:val="24"/>
          <w:szCs w:val="24"/>
        </w:rPr>
      </w:pPr>
    </w:p>
    <w:p w14:paraId="681310BB" w14:textId="7A4EE6A4" w:rsidR="009B6AC2" w:rsidRPr="009B6AC2" w:rsidRDefault="009B6AC2" w:rsidP="009B6AC2">
      <w:pPr>
        <w:spacing w:line="276" w:lineRule="auto"/>
        <w:ind w:right="2551"/>
        <w:jc w:val="both"/>
        <w:rPr>
          <w:bCs/>
          <w:sz w:val="24"/>
          <w:szCs w:val="24"/>
        </w:rPr>
      </w:pPr>
      <w:r w:rsidRPr="009B6AC2">
        <w:rPr>
          <w:bCs/>
          <w:sz w:val="24"/>
          <w:szCs w:val="24"/>
        </w:rPr>
        <w:t>OB Stephan Retter betont, wie wichtig es ist, die ökonomische Chance zu nutzen, um durch Eigenstromnutzung die Energieverbrauchskosten zu senken und damit den kommunalen Haushalt entlasten zu können. Die Stadt Mühlacker sieht sich in der Vorbildfunktion, um die Energiewende sichtbar zu unterstützen und die Akzeptanz in der Bevölkerung zu stärken.</w:t>
      </w:r>
    </w:p>
    <w:p w14:paraId="78A8DEFB" w14:textId="77777777" w:rsidR="009B6AC2" w:rsidRDefault="009B6AC2" w:rsidP="009B6AC2">
      <w:pPr>
        <w:spacing w:line="276" w:lineRule="auto"/>
        <w:ind w:right="2551"/>
        <w:jc w:val="both"/>
        <w:rPr>
          <w:bCs/>
          <w:sz w:val="24"/>
          <w:szCs w:val="24"/>
        </w:rPr>
      </w:pPr>
    </w:p>
    <w:p w14:paraId="3E75C8F3" w14:textId="6D2D29C8" w:rsidR="009B6AC2" w:rsidRPr="009B6AC2" w:rsidRDefault="009B6AC2" w:rsidP="009B6AC2">
      <w:pPr>
        <w:spacing w:line="276" w:lineRule="auto"/>
        <w:ind w:right="2551"/>
        <w:jc w:val="both"/>
        <w:rPr>
          <w:bCs/>
          <w:sz w:val="24"/>
          <w:szCs w:val="24"/>
        </w:rPr>
      </w:pPr>
      <w:r w:rsidRPr="009B6AC2">
        <w:rPr>
          <w:bCs/>
          <w:sz w:val="24"/>
          <w:szCs w:val="24"/>
        </w:rPr>
        <w:t>Als nächstes Objekt soll jetzt das Rathaus Mühlacker in Zusammenarbeit mit den Stadtwerken Mühlacker mit einer PV-Anlage ausgestattet werden. Mit einer Anlagengröße bis zu 99 kWp soll auch hier Strom zur Eigennutzung erzeugt werden.</w:t>
      </w:r>
    </w:p>
    <w:p w14:paraId="07801ECA" w14:textId="77777777" w:rsidR="009B6AC2" w:rsidRDefault="009B6AC2" w:rsidP="009B6AC2">
      <w:pPr>
        <w:spacing w:line="276" w:lineRule="auto"/>
        <w:ind w:right="2551"/>
        <w:jc w:val="both"/>
        <w:rPr>
          <w:bCs/>
          <w:sz w:val="24"/>
          <w:szCs w:val="24"/>
        </w:rPr>
      </w:pPr>
    </w:p>
    <w:p w14:paraId="72510FEA" w14:textId="017F30CF" w:rsidR="00955658" w:rsidRPr="00CA5156" w:rsidRDefault="009B6AC2" w:rsidP="009B6AC2">
      <w:pPr>
        <w:spacing w:line="276" w:lineRule="auto"/>
        <w:ind w:right="2551"/>
        <w:jc w:val="both"/>
        <w:rPr>
          <w:sz w:val="24"/>
          <w:szCs w:val="24"/>
        </w:rPr>
      </w:pPr>
      <w:r w:rsidRPr="009B6AC2">
        <w:rPr>
          <w:bCs/>
          <w:sz w:val="24"/>
          <w:szCs w:val="24"/>
        </w:rPr>
        <w:t>Die Umsetzung solcher Projekte erfolgt durch die Stadtwerke Mühlacker Service GmbH (SWMS), eine Tochtergesellschaft der Stadtwerke Mühlacker. Die SWMS unterstützt Kommunen, Unternehmen und öffentliche Einrichtungen bei der Entwicklung und Umsetzung zukunftsfähiger Energielösungen. Das Leistungsspektrum umfasst neben Photovoltaikanlagen auch Batteriespeicher, Wärmepumpen, Wallboxen und intelligentes Energiemanagement. Ein weiterer Schwerpunkt liegt auf dem Aufbau und Ausbau der Ladeinfrastruktur. Ziel ist es, Energieerzeugung, Energieverbrauch und Elektromobilität sinnvoll miteinander zu verknüpfen und so eine effiziente und nachhaltige Energieversorgung zu ermöglichen.</w:t>
      </w:r>
    </w:p>
    <w:sectPr w:rsidR="00955658" w:rsidRPr="00CA5156">
      <w:headerReference w:type="even" r:id="rId7"/>
      <w:headerReference w:type="default" r:id="rId8"/>
      <w:pgSz w:w="11906" w:h="16838"/>
      <w:pgMar w:top="1417" w:right="1417" w:bottom="1134" w:left="1417"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35E8B7" w14:textId="77777777" w:rsidR="00977539" w:rsidRDefault="00977539">
      <w:r>
        <w:separator/>
      </w:r>
    </w:p>
  </w:endnote>
  <w:endnote w:type="continuationSeparator" w:id="0">
    <w:p w14:paraId="0D5DB59A" w14:textId="77777777" w:rsidR="00977539" w:rsidRDefault="009775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2C33C87" w14:textId="77777777" w:rsidR="00977539" w:rsidRDefault="00977539">
      <w:r>
        <w:separator/>
      </w:r>
    </w:p>
  </w:footnote>
  <w:footnote w:type="continuationSeparator" w:id="0">
    <w:p w14:paraId="4159946E" w14:textId="77777777" w:rsidR="00977539" w:rsidRDefault="009775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BC605"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7BE8973D" w14:textId="77777777" w:rsidR="00C74047" w:rsidRDefault="00C74047">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1C2130" w14:textId="77777777" w:rsidR="00C74047" w:rsidRDefault="00C74047">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sidR="00CA7DC4">
      <w:rPr>
        <w:rStyle w:val="Seitenzahl"/>
        <w:noProof/>
      </w:rPr>
      <w:t>2</w:t>
    </w:r>
    <w:r>
      <w:rPr>
        <w:rStyle w:val="Seitenzahl"/>
      </w:rPr>
      <w:fldChar w:fldCharType="end"/>
    </w:r>
  </w:p>
  <w:p w14:paraId="49320BCC" w14:textId="77777777" w:rsidR="00C74047" w:rsidRDefault="00C74047">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5630C5"/>
    <w:multiLevelType w:val="hybridMultilevel"/>
    <w:tmpl w:val="86EEBB2E"/>
    <w:lvl w:ilvl="0" w:tplc="E4D6A320">
      <w:start w:val="18"/>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19103BB8"/>
    <w:multiLevelType w:val="hybridMultilevel"/>
    <w:tmpl w:val="7646FCBE"/>
    <w:lvl w:ilvl="0" w:tplc="C9241832">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6C44282"/>
    <w:multiLevelType w:val="hybridMultilevel"/>
    <w:tmpl w:val="51AA6F54"/>
    <w:lvl w:ilvl="0" w:tplc="21E6C0EA">
      <w:start w:val="18"/>
      <w:numFmt w:val="bullet"/>
      <w:lvlText w:val="-"/>
      <w:lvlJc w:val="left"/>
      <w:pPr>
        <w:ind w:left="1068" w:hanging="360"/>
      </w:pPr>
      <w:rPr>
        <w:rFonts w:ascii="Times New Roman" w:eastAsia="Times New Roman" w:hAnsi="Times New Roman" w:cs="Times New Roman"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3" w15:restartNumberingAfterBreak="0">
    <w:nsid w:val="379C2079"/>
    <w:multiLevelType w:val="hybridMultilevel"/>
    <w:tmpl w:val="0260569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F3C00FE"/>
    <w:multiLevelType w:val="hybridMultilevel"/>
    <w:tmpl w:val="8C9008D0"/>
    <w:lvl w:ilvl="0" w:tplc="C924183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6DB46C01"/>
    <w:multiLevelType w:val="hybridMultilevel"/>
    <w:tmpl w:val="EDF2F052"/>
    <w:lvl w:ilvl="0" w:tplc="0407000F">
      <w:start w:val="1"/>
      <w:numFmt w:val="decimal"/>
      <w:lvlText w:val="%1."/>
      <w:lvlJc w:val="left"/>
      <w:pPr>
        <w:ind w:left="360" w:hanging="360"/>
      </w:pPr>
      <w:rPr>
        <w:rFonts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6" w15:restartNumberingAfterBreak="0">
    <w:nsid w:val="6DC02709"/>
    <w:multiLevelType w:val="hybridMultilevel"/>
    <w:tmpl w:val="7A0C97A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C440162"/>
    <w:multiLevelType w:val="hybridMultilevel"/>
    <w:tmpl w:val="58C29D16"/>
    <w:lvl w:ilvl="0" w:tplc="C9241832">
      <w:numFmt w:val="bullet"/>
      <w:lvlText w:val="-"/>
      <w:lvlJc w:val="left"/>
      <w:pPr>
        <w:ind w:left="720" w:hanging="360"/>
      </w:pPr>
      <w:rPr>
        <w:rFonts w:ascii="Times New Roman" w:eastAsia="Times New Roman" w:hAnsi="Times New Roman" w:cs="Times New Roman"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809476097">
    <w:abstractNumId w:val="5"/>
  </w:num>
  <w:num w:numId="2" w16cid:durableId="390468804">
    <w:abstractNumId w:val="1"/>
  </w:num>
  <w:num w:numId="3" w16cid:durableId="341590779">
    <w:abstractNumId w:val="6"/>
  </w:num>
  <w:num w:numId="4" w16cid:durableId="1267276746">
    <w:abstractNumId w:val="3"/>
  </w:num>
  <w:num w:numId="5" w16cid:durableId="2007584208">
    <w:abstractNumId w:val="7"/>
  </w:num>
  <w:num w:numId="6" w16cid:durableId="1041588998">
    <w:abstractNumId w:val="4"/>
  </w:num>
  <w:num w:numId="7" w16cid:durableId="2086174618">
    <w:abstractNumId w:val="2"/>
  </w:num>
  <w:num w:numId="8" w16cid:durableId="7675115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1027"/>
    <w:rsid w:val="000133B0"/>
    <w:rsid w:val="0001348C"/>
    <w:rsid w:val="00015C37"/>
    <w:rsid w:val="00030452"/>
    <w:rsid w:val="00031447"/>
    <w:rsid w:val="00032428"/>
    <w:rsid w:val="000424B5"/>
    <w:rsid w:val="000555D2"/>
    <w:rsid w:val="00077776"/>
    <w:rsid w:val="00077E73"/>
    <w:rsid w:val="0008015A"/>
    <w:rsid w:val="000804AE"/>
    <w:rsid w:val="000A000B"/>
    <w:rsid w:val="000A1C9A"/>
    <w:rsid w:val="000B0B48"/>
    <w:rsid w:val="000B168C"/>
    <w:rsid w:val="000B2AD6"/>
    <w:rsid w:val="000B37BA"/>
    <w:rsid w:val="000C2ABB"/>
    <w:rsid w:val="000D392F"/>
    <w:rsid w:val="000F26C4"/>
    <w:rsid w:val="001003CB"/>
    <w:rsid w:val="00111BC1"/>
    <w:rsid w:val="0011269A"/>
    <w:rsid w:val="00112FBF"/>
    <w:rsid w:val="00125D86"/>
    <w:rsid w:val="001279B7"/>
    <w:rsid w:val="00136CD3"/>
    <w:rsid w:val="00150EDF"/>
    <w:rsid w:val="001630BF"/>
    <w:rsid w:val="00165CF6"/>
    <w:rsid w:val="00167655"/>
    <w:rsid w:val="00167E3D"/>
    <w:rsid w:val="00187D19"/>
    <w:rsid w:val="0019293E"/>
    <w:rsid w:val="00197993"/>
    <w:rsid w:val="001B6426"/>
    <w:rsid w:val="001E07CA"/>
    <w:rsid w:val="001E3D0F"/>
    <w:rsid w:val="001E5CD3"/>
    <w:rsid w:val="001E7376"/>
    <w:rsid w:val="001F47DC"/>
    <w:rsid w:val="00205437"/>
    <w:rsid w:val="002234C8"/>
    <w:rsid w:val="00231CD6"/>
    <w:rsid w:val="00234119"/>
    <w:rsid w:val="00234E91"/>
    <w:rsid w:val="00243011"/>
    <w:rsid w:val="00243898"/>
    <w:rsid w:val="00247A30"/>
    <w:rsid w:val="00251CEF"/>
    <w:rsid w:val="0025274E"/>
    <w:rsid w:val="0026799A"/>
    <w:rsid w:val="00273259"/>
    <w:rsid w:val="00281946"/>
    <w:rsid w:val="002868F7"/>
    <w:rsid w:val="002B37F7"/>
    <w:rsid w:val="002B6112"/>
    <w:rsid w:val="002C71EB"/>
    <w:rsid w:val="002E630D"/>
    <w:rsid w:val="00312EEE"/>
    <w:rsid w:val="00330D8B"/>
    <w:rsid w:val="00331BF8"/>
    <w:rsid w:val="00337899"/>
    <w:rsid w:val="00353C0E"/>
    <w:rsid w:val="003576D3"/>
    <w:rsid w:val="00367C90"/>
    <w:rsid w:val="003750C4"/>
    <w:rsid w:val="00387A60"/>
    <w:rsid w:val="00390999"/>
    <w:rsid w:val="003B3D5A"/>
    <w:rsid w:val="003C0457"/>
    <w:rsid w:val="003C771E"/>
    <w:rsid w:val="003D3FB5"/>
    <w:rsid w:val="003D4B4F"/>
    <w:rsid w:val="003E7945"/>
    <w:rsid w:val="003F51BD"/>
    <w:rsid w:val="004123F0"/>
    <w:rsid w:val="00417C9C"/>
    <w:rsid w:val="004273A8"/>
    <w:rsid w:val="004278B8"/>
    <w:rsid w:val="004321EB"/>
    <w:rsid w:val="004430AA"/>
    <w:rsid w:val="00472616"/>
    <w:rsid w:val="0048663D"/>
    <w:rsid w:val="00490880"/>
    <w:rsid w:val="00497FF7"/>
    <w:rsid w:val="004B218F"/>
    <w:rsid w:val="004B2F07"/>
    <w:rsid w:val="004B62A6"/>
    <w:rsid w:val="004C0819"/>
    <w:rsid w:val="004C2F67"/>
    <w:rsid w:val="004D6922"/>
    <w:rsid w:val="004E1027"/>
    <w:rsid w:val="004E4526"/>
    <w:rsid w:val="004F0411"/>
    <w:rsid w:val="004F6383"/>
    <w:rsid w:val="00500046"/>
    <w:rsid w:val="005038C3"/>
    <w:rsid w:val="0053156E"/>
    <w:rsid w:val="00564D7A"/>
    <w:rsid w:val="00575FDB"/>
    <w:rsid w:val="005A331F"/>
    <w:rsid w:val="005A68D3"/>
    <w:rsid w:val="005B6810"/>
    <w:rsid w:val="005B727C"/>
    <w:rsid w:val="005C7676"/>
    <w:rsid w:val="005E1D0E"/>
    <w:rsid w:val="005E3B85"/>
    <w:rsid w:val="005E7470"/>
    <w:rsid w:val="005E7A7C"/>
    <w:rsid w:val="005F1332"/>
    <w:rsid w:val="005F3BA1"/>
    <w:rsid w:val="005F613C"/>
    <w:rsid w:val="005F7598"/>
    <w:rsid w:val="00605989"/>
    <w:rsid w:val="00607412"/>
    <w:rsid w:val="00615750"/>
    <w:rsid w:val="006243A5"/>
    <w:rsid w:val="00625A1D"/>
    <w:rsid w:val="00632FF1"/>
    <w:rsid w:val="0065444B"/>
    <w:rsid w:val="006664C6"/>
    <w:rsid w:val="00671D02"/>
    <w:rsid w:val="00685E31"/>
    <w:rsid w:val="00693381"/>
    <w:rsid w:val="006B07BA"/>
    <w:rsid w:val="006B2C3C"/>
    <w:rsid w:val="006C610B"/>
    <w:rsid w:val="006E317C"/>
    <w:rsid w:val="00704C00"/>
    <w:rsid w:val="00713F5D"/>
    <w:rsid w:val="00723DBD"/>
    <w:rsid w:val="00724CE0"/>
    <w:rsid w:val="007253D3"/>
    <w:rsid w:val="00735DB1"/>
    <w:rsid w:val="0073795B"/>
    <w:rsid w:val="007402F4"/>
    <w:rsid w:val="0074682F"/>
    <w:rsid w:val="007558B0"/>
    <w:rsid w:val="007753AA"/>
    <w:rsid w:val="00782B16"/>
    <w:rsid w:val="00786A3D"/>
    <w:rsid w:val="007B560A"/>
    <w:rsid w:val="007B6595"/>
    <w:rsid w:val="007B70C2"/>
    <w:rsid w:val="007B76E0"/>
    <w:rsid w:val="007C0B27"/>
    <w:rsid w:val="007C6398"/>
    <w:rsid w:val="007D36AE"/>
    <w:rsid w:val="007E13AC"/>
    <w:rsid w:val="007F6669"/>
    <w:rsid w:val="007F6F3B"/>
    <w:rsid w:val="00802DCB"/>
    <w:rsid w:val="008212AD"/>
    <w:rsid w:val="00827029"/>
    <w:rsid w:val="00840899"/>
    <w:rsid w:val="00841C38"/>
    <w:rsid w:val="008537DB"/>
    <w:rsid w:val="00857C9A"/>
    <w:rsid w:val="00866276"/>
    <w:rsid w:val="00871FF0"/>
    <w:rsid w:val="00894705"/>
    <w:rsid w:val="008A0C01"/>
    <w:rsid w:val="008A33F7"/>
    <w:rsid w:val="008A4137"/>
    <w:rsid w:val="008A7463"/>
    <w:rsid w:val="008C6B1B"/>
    <w:rsid w:val="008D12E9"/>
    <w:rsid w:val="008D16CA"/>
    <w:rsid w:val="008E2CAE"/>
    <w:rsid w:val="008E6D65"/>
    <w:rsid w:val="008E6DF3"/>
    <w:rsid w:val="008F41E5"/>
    <w:rsid w:val="0091253B"/>
    <w:rsid w:val="00925D4B"/>
    <w:rsid w:val="0093430A"/>
    <w:rsid w:val="009345B3"/>
    <w:rsid w:val="00944B40"/>
    <w:rsid w:val="009464EE"/>
    <w:rsid w:val="009468E3"/>
    <w:rsid w:val="00955658"/>
    <w:rsid w:val="00966E7B"/>
    <w:rsid w:val="009728C9"/>
    <w:rsid w:val="00977539"/>
    <w:rsid w:val="00985DB6"/>
    <w:rsid w:val="00990122"/>
    <w:rsid w:val="009A1634"/>
    <w:rsid w:val="009B6AC2"/>
    <w:rsid w:val="009C700C"/>
    <w:rsid w:val="009E17BD"/>
    <w:rsid w:val="009E4017"/>
    <w:rsid w:val="009E4F45"/>
    <w:rsid w:val="009E731B"/>
    <w:rsid w:val="009E734B"/>
    <w:rsid w:val="00A042F3"/>
    <w:rsid w:val="00A13D1F"/>
    <w:rsid w:val="00A25B09"/>
    <w:rsid w:val="00A3518A"/>
    <w:rsid w:val="00A37500"/>
    <w:rsid w:val="00A41398"/>
    <w:rsid w:val="00A51BD2"/>
    <w:rsid w:val="00A626B5"/>
    <w:rsid w:val="00A718AF"/>
    <w:rsid w:val="00A8351E"/>
    <w:rsid w:val="00A8480C"/>
    <w:rsid w:val="00A871AC"/>
    <w:rsid w:val="00A901D8"/>
    <w:rsid w:val="00AA00E7"/>
    <w:rsid w:val="00AA769B"/>
    <w:rsid w:val="00AB21D6"/>
    <w:rsid w:val="00AB3F25"/>
    <w:rsid w:val="00AC2EAB"/>
    <w:rsid w:val="00AC2F77"/>
    <w:rsid w:val="00AD3B16"/>
    <w:rsid w:val="00AE74C2"/>
    <w:rsid w:val="00B03D54"/>
    <w:rsid w:val="00B15A14"/>
    <w:rsid w:val="00B277B0"/>
    <w:rsid w:val="00B31881"/>
    <w:rsid w:val="00B432D6"/>
    <w:rsid w:val="00B470E9"/>
    <w:rsid w:val="00B558B0"/>
    <w:rsid w:val="00B60667"/>
    <w:rsid w:val="00B63A38"/>
    <w:rsid w:val="00B71C0B"/>
    <w:rsid w:val="00B72915"/>
    <w:rsid w:val="00B73FC1"/>
    <w:rsid w:val="00B75D94"/>
    <w:rsid w:val="00B75E74"/>
    <w:rsid w:val="00B771FA"/>
    <w:rsid w:val="00B81AF3"/>
    <w:rsid w:val="00B86C22"/>
    <w:rsid w:val="00BB7E35"/>
    <w:rsid w:val="00BC4469"/>
    <w:rsid w:val="00BD2ABC"/>
    <w:rsid w:val="00BD595F"/>
    <w:rsid w:val="00BF2AE5"/>
    <w:rsid w:val="00BF7E86"/>
    <w:rsid w:val="00C1009C"/>
    <w:rsid w:val="00C14FDE"/>
    <w:rsid w:val="00C158CA"/>
    <w:rsid w:val="00C256B7"/>
    <w:rsid w:val="00C379D1"/>
    <w:rsid w:val="00C53E47"/>
    <w:rsid w:val="00C558B3"/>
    <w:rsid w:val="00C74047"/>
    <w:rsid w:val="00CA5156"/>
    <w:rsid w:val="00CA56C8"/>
    <w:rsid w:val="00CA7DC4"/>
    <w:rsid w:val="00CB029D"/>
    <w:rsid w:val="00CB7C86"/>
    <w:rsid w:val="00CC7FFB"/>
    <w:rsid w:val="00CD0068"/>
    <w:rsid w:val="00CD1F4E"/>
    <w:rsid w:val="00CD56EB"/>
    <w:rsid w:val="00CF4932"/>
    <w:rsid w:val="00D16845"/>
    <w:rsid w:val="00D23319"/>
    <w:rsid w:val="00D371EB"/>
    <w:rsid w:val="00D4083D"/>
    <w:rsid w:val="00D41766"/>
    <w:rsid w:val="00D46B05"/>
    <w:rsid w:val="00D545A8"/>
    <w:rsid w:val="00D56B8D"/>
    <w:rsid w:val="00D56E6A"/>
    <w:rsid w:val="00D604D7"/>
    <w:rsid w:val="00D6288B"/>
    <w:rsid w:val="00D64B08"/>
    <w:rsid w:val="00D740F6"/>
    <w:rsid w:val="00D76676"/>
    <w:rsid w:val="00D76B3F"/>
    <w:rsid w:val="00D8007F"/>
    <w:rsid w:val="00D845D8"/>
    <w:rsid w:val="00D90FFA"/>
    <w:rsid w:val="00DB07A9"/>
    <w:rsid w:val="00DB75FF"/>
    <w:rsid w:val="00DC168F"/>
    <w:rsid w:val="00DC6150"/>
    <w:rsid w:val="00DC773C"/>
    <w:rsid w:val="00DD4ABF"/>
    <w:rsid w:val="00DE1B02"/>
    <w:rsid w:val="00DE2A95"/>
    <w:rsid w:val="00DF340C"/>
    <w:rsid w:val="00DF59E2"/>
    <w:rsid w:val="00E0669E"/>
    <w:rsid w:val="00E11DE3"/>
    <w:rsid w:val="00E1233A"/>
    <w:rsid w:val="00E633D3"/>
    <w:rsid w:val="00E77E4B"/>
    <w:rsid w:val="00EA1667"/>
    <w:rsid w:val="00EB3CA7"/>
    <w:rsid w:val="00EC6ADA"/>
    <w:rsid w:val="00EE21EB"/>
    <w:rsid w:val="00EE2E48"/>
    <w:rsid w:val="00EE7509"/>
    <w:rsid w:val="00EF18EC"/>
    <w:rsid w:val="00EF6914"/>
    <w:rsid w:val="00F01358"/>
    <w:rsid w:val="00F02BAB"/>
    <w:rsid w:val="00F05FAE"/>
    <w:rsid w:val="00F06299"/>
    <w:rsid w:val="00F246C4"/>
    <w:rsid w:val="00F43E98"/>
    <w:rsid w:val="00F625F0"/>
    <w:rsid w:val="00F65B4A"/>
    <w:rsid w:val="00F7302C"/>
    <w:rsid w:val="00F74638"/>
    <w:rsid w:val="00F76A94"/>
    <w:rsid w:val="00F814AA"/>
    <w:rsid w:val="00F828D2"/>
    <w:rsid w:val="00F93A28"/>
    <w:rsid w:val="00FA10F9"/>
    <w:rsid w:val="00FA47DF"/>
    <w:rsid w:val="00FB2BB3"/>
    <w:rsid w:val="00FC6A53"/>
    <w:rsid w:val="00FC6AB6"/>
    <w:rsid w:val="00FC6D6F"/>
    <w:rsid w:val="00FD3A10"/>
    <w:rsid w:val="00FD5E27"/>
    <w:rsid w:val="00FE671A"/>
    <w:rsid w:val="00FF10D9"/>
    <w:rsid w:val="00FF2FCD"/>
    <w:rsid w:val="00FF30C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CA0B56"/>
  <w15:docId w15:val="{7A74AD9A-4AF5-422B-96AD-EFB5CF0A3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style>
  <w:style w:type="paragraph" w:styleId="berschrift1">
    <w:name w:val="heading 1"/>
    <w:basedOn w:val="Standard"/>
    <w:next w:val="Standard"/>
    <w:qFormat/>
    <w:pPr>
      <w:keepNext/>
      <w:spacing w:line="360" w:lineRule="auto"/>
      <w:ind w:right="2551"/>
      <w:outlineLvl w:val="0"/>
    </w:pPr>
    <w:rPr>
      <w:b/>
      <w:sz w:val="24"/>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pPr>
      <w:tabs>
        <w:tab w:val="center" w:pos="4536"/>
        <w:tab w:val="right" w:pos="9072"/>
      </w:tabs>
    </w:pPr>
  </w:style>
  <w:style w:type="character" w:styleId="Seitenzahl">
    <w:name w:val="page number"/>
    <w:basedOn w:val="Absatz-Standardschriftart"/>
  </w:style>
  <w:style w:type="paragraph" w:styleId="Listenabsatz">
    <w:name w:val="List Paragraph"/>
    <w:basedOn w:val="Standard"/>
    <w:uiPriority w:val="34"/>
    <w:qFormat/>
    <w:rsid w:val="004E1027"/>
    <w:pPr>
      <w:ind w:left="720"/>
      <w:contextualSpacing/>
    </w:pPr>
    <w:rPr>
      <w:rFonts w:ascii="Arial" w:hAnsi="Arial"/>
      <w:sz w:val="22"/>
      <w:szCs w:val="24"/>
    </w:rPr>
  </w:style>
  <w:style w:type="paragraph" w:styleId="Sprechblasentext">
    <w:name w:val="Balloon Text"/>
    <w:basedOn w:val="Standard"/>
    <w:link w:val="SprechblasentextZchn"/>
    <w:semiHidden/>
    <w:unhideWhenUsed/>
    <w:rsid w:val="00D8007F"/>
    <w:rPr>
      <w:rFonts w:ascii="Segoe UI" w:hAnsi="Segoe UI" w:cs="Segoe UI"/>
      <w:sz w:val="18"/>
      <w:szCs w:val="18"/>
    </w:rPr>
  </w:style>
  <w:style w:type="character" w:customStyle="1" w:styleId="SprechblasentextZchn">
    <w:name w:val="Sprechblasentext Zchn"/>
    <w:basedOn w:val="Absatz-Standardschriftart"/>
    <w:link w:val="Sprechblasentext"/>
    <w:semiHidden/>
    <w:rsid w:val="00D8007F"/>
    <w:rPr>
      <w:rFonts w:ascii="Segoe UI" w:hAnsi="Segoe UI" w:cs="Segoe UI"/>
      <w:sz w:val="18"/>
      <w:szCs w:val="18"/>
    </w:rPr>
  </w:style>
  <w:style w:type="paragraph" w:styleId="StandardWeb">
    <w:name w:val="Normal (Web)"/>
    <w:basedOn w:val="Standard"/>
    <w:uiPriority w:val="99"/>
    <w:semiHidden/>
    <w:unhideWhenUsed/>
    <w:rsid w:val="00273259"/>
    <w:pPr>
      <w:spacing w:before="100" w:beforeAutospacing="1" w:after="100" w:afterAutospacing="1"/>
    </w:pPr>
    <w:rPr>
      <w:sz w:val="24"/>
      <w:szCs w:val="24"/>
    </w:rPr>
  </w:style>
  <w:style w:type="character" w:styleId="Hyperlink">
    <w:name w:val="Hyperlink"/>
    <w:basedOn w:val="Absatz-Standardschriftart"/>
    <w:uiPriority w:val="99"/>
    <w:unhideWhenUsed/>
    <w:rsid w:val="00B72915"/>
    <w:rPr>
      <w:color w:val="0000FF"/>
      <w:u w:val="single"/>
    </w:rPr>
  </w:style>
  <w:style w:type="character" w:customStyle="1" w:styleId="tm5">
    <w:name w:val="tm5"/>
    <w:basedOn w:val="Absatz-Standardschriftart"/>
    <w:rsid w:val="00B72915"/>
  </w:style>
  <w:style w:type="character" w:customStyle="1" w:styleId="NichtaufgelsteErwhnung1">
    <w:name w:val="Nicht aufgelöste Erwähnung1"/>
    <w:basedOn w:val="Absatz-Standardschriftart"/>
    <w:uiPriority w:val="99"/>
    <w:semiHidden/>
    <w:unhideWhenUsed/>
    <w:rsid w:val="00D604D7"/>
    <w:rPr>
      <w:color w:val="605E5C"/>
      <w:shd w:val="clear" w:color="auto" w:fill="E1DFDD"/>
    </w:rPr>
  </w:style>
  <w:style w:type="character" w:styleId="BesuchterLink">
    <w:name w:val="FollowedHyperlink"/>
    <w:basedOn w:val="Absatz-Standardschriftart"/>
    <w:semiHidden/>
    <w:unhideWhenUsed/>
    <w:rsid w:val="000A000B"/>
    <w:rPr>
      <w:color w:val="800080" w:themeColor="followedHyperlink"/>
      <w:u w:val="single"/>
    </w:rPr>
  </w:style>
  <w:style w:type="character" w:customStyle="1" w:styleId="NichtaufgelsteErwhnung2">
    <w:name w:val="Nicht aufgelöste Erwähnung2"/>
    <w:basedOn w:val="Absatz-Standardschriftart"/>
    <w:uiPriority w:val="99"/>
    <w:semiHidden/>
    <w:unhideWhenUsed/>
    <w:rsid w:val="0011269A"/>
    <w:rPr>
      <w:color w:val="605E5C"/>
      <w:shd w:val="clear" w:color="auto" w:fill="E1DFDD"/>
    </w:rPr>
  </w:style>
  <w:style w:type="character" w:styleId="NichtaufgelsteErwhnung">
    <w:name w:val="Unresolved Mention"/>
    <w:basedOn w:val="Absatz-Standardschriftart"/>
    <w:uiPriority w:val="99"/>
    <w:semiHidden/>
    <w:unhideWhenUsed/>
    <w:rsid w:val="00A3518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19280">
      <w:bodyDiv w:val="1"/>
      <w:marLeft w:val="0"/>
      <w:marRight w:val="0"/>
      <w:marTop w:val="0"/>
      <w:marBottom w:val="0"/>
      <w:divBdr>
        <w:top w:val="none" w:sz="0" w:space="0" w:color="auto"/>
        <w:left w:val="none" w:sz="0" w:space="0" w:color="auto"/>
        <w:bottom w:val="none" w:sz="0" w:space="0" w:color="auto"/>
        <w:right w:val="none" w:sz="0" w:space="0" w:color="auto"/>
      </w:divBdr>
    </w:div>
    <w:div w:id="35325376">
      <w:bodyDiv w:val="1"/>
      <w:marLeft w:val="0"/>
      <w:marRight w:val="0"/>
      <w:marTop w:val="0"/>
      <w:marBottom w:val="0"/>
      <w:divBdr>
        <w:top w:val="none" w:sz="0" w:space="0" w:color="auto"/>
        <w:left w:val="none" w:sz="0" w:space="0" w:color="auto"/>
        <w:bottom w:val="none" w:sz="0" w:space="0" w:color="auto"/>
        <w:right w:val="none" w:sz="0" w:space="0" w:color="auto"/>
      </w:divBdr>
    </w:div>
    <w:div w:id="46691015">
      <w:bodyDiv w:val="1"/>
      <w:marLeft w:val="0"/>
      <w:marRight w:val="0"/>
      <w:marTop w:val="0"/>
      <w:marBottom w:val="0"/>
      <w:divBdr>
        <w:top w:val="none" w:sz="0" w:space="0" w:color="auto"/>
        <w:left w:val="none" w:sz="0" w:space="0" w:color="auto"/>
        <w:bottom w:val="none" w:sz="0" w:space="0" w:color="auto"/>
        <w:right w:val="none" w:sz="0" w:space="0" w:color="auto"/>
      </w:divBdr>
    </w:div>
    <w:div w:id="62946796">
      <w:bodyDiv w:val="1"/>
      <w:marLeft w:val="0"/>
      <w:marRight w:val="0"/>
      <w:marTop w:val="0"/>
      <w:marBottom w:val="0"/>
      <w:divBdr>
        <w:top w:val="none" w:sz="0" w:space="0" w:color="auto"/>
        <w:left w:val="none" w:sz="0" w:space="0" w:color="auto"/>
        <w:bottom w:val="none" w:sz="0" w:space="0" w:color="auto"/>
        <w:right w:val="none" w:sz="0" w:space="0" w:color="auto"/>
      </w:divBdr>
    </w:div>
    <w:div w:id="215436981">
      <w:bodyDiv w:val="1"/>
      <w:marLeft w:val="0"/>
      <w:marRight w:val="0"/>
      <w:marTop w:val="0"/>
      <w:marBottom w:val="0"/>
      <w:divBdr>
        <w:top w:val="none" w:sz="0" w:space="0" w:color="auto"/>
        <w:left w:val="none" w:sz="0" w:space="0" w:color="auto"/>
        <w:bottom w:val="none" w:sz="0" w:space="0" w:color="auto"/>
        <w:right w:val="none" w:sz="0" w:space="0" w:color="auto"/>
      </w:divBdr>
    </w:div>
    <w:div w:id="216817721">
      <w:bodyDiv w:val="1"/>
      <w:marLeft w:val="0"/>
      <w:marRight w:val="0"/>
      <w:marTop w:val="0"/>
      <w:marBottom w:val="0"/>
      <w:divBdr>
        <w:top w:val="none" w:sz="0" w:space="0" w:color="auto"/>
        <w:left w:val="none" w:sz="0" w:space="0" w:color="auto"/>
        <w:bottom w:val="none" w:sz="0" w:space="0" w:color="auto"/>
        <w:right w:val="none" w:sz="0" w:space="0" w:color="auto"/>
      </w:divBdr>
      <w:divsChild>
        <w:div w:id="1471510773">
          <w:marLeft w:val="0"/>
          <w:marRight w:val="0"/>
          <w:marTop w:val="180"/>
          <w:marBottom w:val="240"/>
          <w:divBdr>
            <w:top w:val="none" w:sz="0" w:space="0" w:color="auto"/>
            <w:left w:val="none" w:sz="0" w:space="0" w:color="auto"/>
            <w:bottom w:val="none" w:sz="0" w:space="0" w:color="auto"/>
            <w:right w:val="none" w:sz="0" w:space="0" w:color="auto"/>
          </w:divBdr>
        </w:div>
        <w:div w:id="165486075">
          <w:marLeft w:val="0"/>
          <w:marRight w:val="0"/>
          <w:marTop w:val="180"/>
          <w:marBottom w:val="240"/>
          <w:divBdr>
            <w:top w:val="none" w:sz="0" w:space="0" w:color="auto"/>
            <w:left w:val="none" w:sz="0" w:space="0" w:color="auto"/>
            <w:bottom w:val="none" w:sz="0" w:space="0" w:color="auto"/>
            <w:right w:val="none" w:sz="0" w:space="0" w:color="auto"/>
          </w:divBdr>
        </w:div>
        <w:div w:id="714504168">
          <w:marLeft w:val="0"/>
          <w:marRight w:val="0"/>
          <w:marTop w:val="180"/>
          <w:marBottom w:val="240"/>
          <w:divBdr>
            <w:top w:val="none" w:sz="0" w:space="0" w:color="auto"/>
            <w:left w:val="none" w:sz="0" w:space="0" w:color="auto"/>
            <w:bottom w:val="none" w:sz="0" w:space="0" w:color="auto"/>
            <w:right w:val="none" w:sz="0" w:space="0" w:color="auto"/>
          </w:divBdr>
        </w:div>
        <w:div w:id="829563385">
          <w:marLeft w:val="0"/>
          <w:marRight w:val="0"/>
          <w:marTop w:val="180"/>
          <w:marBottom w:val="240"/>
          <w:divBdr>
            <w:top w:val="none" w:sz="0" w:space="0" w:color="auto"/>
            <w:left w:val="none" w:sz="0" w:space="0" w:color="auto"/>
            <w:bottom w:val="none" w:sz="0" w:space="0" w:color="auto"/>
            <w:right w:val="none" w:sz="0" w:space="0" w:color="auto"/>
          </w:divBdr>
        </w:div>
        <w:div w:id="1837647056">
          <w:marLeft w:val="0"/>
          <w:marRight w:val="0"/>
          <w:marTop w:val="180"/>
          <w:marBottom w:val="240"/>
          <w:divBdr>
            <w:top w:val="none" w:sz="0" w:space="0" w:color="auto"/>
            <w:left w:val="none" w:sz="0" w:space="0" w:color="auto"/>
            <w:bottom w:val="none" w:sz="0" w:space="0" w:color="auto"/>
            <w:right w:val="none" w:sz="0" w:space="0" w:color="auto"/>
          </w:divBdr>
        </w:div>
      </w:divsChild>
    </w:div>
    <w:div w:id="226692479">
      <w:bodyDiv w:val="1"/>
      <w:marLeft w:val="0"/>
      <w:marRight w:val="0"/>
      <w:marTop w:val="0"/>
      <w:marBottom w:val="0"/>
      <w:divBdr>
        <w:top w:val="none" w:sz="0" w:space="0" w:color="auto"/>
        <w:left w:val="none" w:sz="0" w:space="0" w:color="auto"/>
        <w:bottom w:val="none" w:sz="0" w:space="0" w:color="auto"/>
        <w:right w:val="none" w:sz="0" w:space="0" w:color="auto"/>
      </w:divBdr>
    </w:div>
    <w:div w:id="338586362">
      <w:bodyDiv w:val="1"/>
      <w:marLeft w:val="0"/>
      <w:marRight w:val="0"/>
      <w:marTop w:val="0"/>
      <w:marBottom w:val="0"/>
      <w:divBdr>
        <w:top w:val="none" w:sz="0" w:space="0" w:color="auto"/>
        <w:left w:val="none" w:sz="0" w:space="0" w:color="auto"/>
        <w:bottom w:val="none" w:sz="0" w:space="0" w:color="auto"/>
        <w:right w:val="none" w:sz="0" w:space="0" w:color="auto"/>
      </w:divBdr>
    </w:div>
    <w:div w:id="443352377">
      <w:bodyDiv w:val="1"/>
      <w:marLeft w:val="0"/>
      <w:marRight w:val="0"/>
      <w:marTop w:val="0"/>
      <w:marBottom w:val="0"/>
      <w:divBdr>
        <w:top w:val="none" w:sz="0" w:space="0" w:color="auto"/>
        <w:left w:val="none" w:sz="0" w:space="0" w:color="auto"/>
        <w:bottom w:val="none" w:sz="0" w:space="0" w:color="auto"/>
        <w:right w:val="none" w:sz="0" w:space="0" w:color="auto"/>
      </w:divBdr>
    </w:div>
    <w:div w:id="559294374">
      <w:bodyDiv w:val="1"/>
      <w:marLeft w:val="0"/>
      <w:marRight w:val="0"/>
      <w:marTop w:val="0"/>
      <w:marBottom w:val="0"/>
      <w:divBdr>
        <w:top w:val="none" w:sz="0" w:space="0" w:color="auto"/>
        <w:left w:val="none" w:sz="0" w:space="0" w:color="auto"/>
        <w:bottom w:val="none" w:sz="0" w:space="0" w:color="auto"/>
        <w:right w:val="none" w:sz="0" w:space="0" w:color="auto"/>
      </w:divBdr>
    </w:div>
    <w:div w:id="560404298">
      <w:bodyDiv w:val="1"/>
      <w:marLeft w:val="0"/>
      <w:marRight w:val="0"/>
      <w:marTop w:val="0"/>
      <w:marBottom w:val="0"/>
      <w:divBdr>
        <w:top w:val="none" w:sz="0" w:space="0" w:color="auto"/>
        <w:left w:val="none" w:sz="0" w:space="0" w:color="auto"/>
        <w:bottom w:val="none" w:sz="0" w:space="0" w:color="auto"/>
        <w:right w:val="none" w:sz="0" w:space="0" w:color="auto"/>
      </w:divBdr>
    </w:div>
    <w:div w:id="677586483">
      <w:bodyDiv w:val="1"/>
      <w:marLeft w:val="0"/>
      <w:marRight w:val="0"/>
      <w:marTop w:val="0"/>
      <w:marBottom w:val="0"/>
      <w:divBdr>
        <w:top w:val="none" w:sz="0" w:space="0" w:color="auto"/>
        <w:left w:val="none" w:sz="0" w:space="0" w:color="auto"/>
        <w:bottom w:val="none" w:sz="0" w:space="0" w:color="auto"/>
        <w:right w:val="none" w:sz="0" w:space="0" w:color="auto"/>
      </w:divBdr>
      <w:divsChild>
        <w:div w:id="1365784799">
          <w:marLeft w:val="0"/>
          <w:marRight w:val="0"/>
          <w:marTop w:val="180"/>
          <w:marBottom w:val="240"/>
          <w:divBdr>
            <w:top w:val="none" w:sz="0" w:space="0" w:color="auto"/>
            <w:left w:val="none" w:sz="0" w:space="0" w:color="auto"/>
            <w:bottom w:val="none" w:sz="0" w:space="0" w:color="auto"/>
            <w:right w:val="none" w:sz="0" w:space="0" w:color="auto"/>
          </w:divBdr>
        </w:div>
        <w:div w:id="1716153386">
          <w:marLeft w:val="0"/>
          <w:marRight w:val="0"/>
          <w:marTop w:val="180"/>
          <w:marBottom w:val="240"/>
          <w:divBdr>
            <w:top w:val="none" w:sz="0" w:space="0" w:color="auto"/>
            <w:left w:val="none" w:sz="0" w:space="0" w:color="auto"/>
            <w:bottom w:val="none" w:sz="0" w:space="0" w:color="auto"/>
            <w:right w:val="none" w:sz="0" w:space="0" w:color="auto"/>
          </w:divBdr>
        </w:div>
        <w:div w:id="930627656">
          <w:marLeft w:val="0"/>
          <w:marRight w:val="0"/>
          <w:marTop w:val="180"/>
          <w:marBottom w:val="240"/>
          <w:divBdr>
            <w:top w:val="none" w:sz="0" w:space="0" w:color="auto"/>
            <w:left w:val="none" w:sz="0" w:space="0" w:color="auto"/>
            <w:bottom w:val="none" w:sz="0" w:space="0" w:color="auto"/>
            <w:right w:val="none" w:sz="0" w:space="0" w:color="auto"/>
          </w:divBdr>
        </w:div>
        <w:div w:id="896817653">
          <w:marLeft w:val="0"/>
          <w:marRight w:val="0"/>
          <w:marTop w:val="180"/>
          <w:marBottom w:val="240"/>
          <w:divBdr>
            <w:top w:val="none" w:sz="0" w:space="0" w:color="auto"/>
            <w:left w:val="none" w:sz="0" w:space="0" w:color="auto"/>
            <w:bottom w:val="none" w:sz="0" w:space="0" w:color="auto"/>
            <w:right w:val="none" w:sz="0" w:space="0" w:color="auto"/>
          </w:divBdr>
        </w:div>
        <w:div w:id="702940525">
          <w:marLeft w:val="0"/>
          <w:marRight w:val="0"/>
          <w:marTop w:val="180"/>
          <w:marBottom w:val="240"/>
          <w:divBdr>
            <w:top w:val="none" w:sz="0" w:space="0" w:color="auto"/>
            <w:left w:val="none" w:sz="0" w:space="0" w:color="auto"/>
            <w:bottom w:val="none" w:sz="0" w:space="0" w:color="auto"/>
            <w:right w:val="none" w:sz="0" w:space="0" w:color="auto"/>
          </w:divBdr>
        </w:div>
      </w:divsChild>
    </w:div>
    <w:div w:id="883250191">
      <w:bodyDiv w:val="1"/>
      <w:marLeft w:val="0"/>
      <w:marRight w:val="0"/>
      <w:marTop w:val="0"/>
      <w:marBottom w:val="0"/>
      <w:divBdr>
        <w:top w:val="none" w:sz="0" w:space="0" w:color="auto"/>
        <w:left w:val="none" w:sz="0" w:space="0" w:color="auto"/>
        <w:bottom w:val="none" w:sz="0" w:space="0" w:color="auto"/>
        <w:right w:val="none" w:sz="0" w:space="0" w:color="auto"/>
      </w:divBdr>
    </w:div>
    <w:div w:id="898175646">
      <w:bodyDiv w:val="1"/>
      <w:marLeft w:val="0"/>
      <w:marRight w:val="0"/>
      <w:marTop w:val="0"/>
      <w:marBottom w:val="0"/>
      <w:divBdr>
        <w:top w:val="none" w:sz="0" w:space="0" w:color="auto"/>
        <w:left w:val="none" w:sz="0" w:space="0" w:color="auto"/>
        <w:bottom w:val="none" w:sz="0" w:space="0" w:color="auto"/>
        <w:right w:val="none" w:sz="0" w:space="0" w:color="auto"/>
      </w:divBdr>
    </w:div>
    <w:div w:id="908466438">
      <w:bodyDiv w:val="1"/>
      <w:marLeft w:val="0"/>
      <w:marRight w:val="0"/>
      <w:marTop w:val="0"/>
      <w:marBottom w:val="0"/>
      <w:divBdr>
        <w:top w:val="none" w:sz="0" w:space="0" w:color="auto"/>
        <w:left w:val="none" w:sz="0" w:space="0" w:color="auto"/>
        <w:bottom w:val="none" w:sz="0" w:space="0" w:color="auto"/>
        <w:right w:val="none" w:sz="0" w:space="0" w:color="auto"/>
      </w:divBdr>
    </w:div>
    <w:div w:id="927495374">
      <w:bodyDiv w:val="1"/>
      <w:marLeft w:val="0"/>
      <w:marRight w:val="0"/>
      <w:marTop w:val="0"/>
      <w:marBottom w:val="0"/>
      <w:divBdr>
        <w:top w:val="none" w:sz="0" w:space="0" w:color="auto"/>
        <w:left w:val="none" w:sz="0" w:space="0" w:color="auto"/>
        <w:bottom w:val="none" w:sz="0" w:space="0" w:color="auto"/>
        <w:right w:val="none" w:sz="0" w:space="0" w:color="auto"/>
      </w:divBdr>
    </w:div>
    <w:div w:id="958494172">
      <w:bodyDiv w:val="1"/>
      <w:marLeft w:val="0"/>
      <w:marRight w:val="0"/>
      <w:marTop w:val="0"/>
      <w:marBottom w:val="0"/>
      <w:divBdr>
        <w:top w:val="none" w:sz="0" w:space="0" w:color="auto"/>
        <w:left w:val="none" w:sz="0" w:space="0" w:color="auto"/>
        <w:bottom w:val="none" w:sz="0" w:space="0" w:color="auto"/>
        <w:right w:val="none" w:sz="0" w:space="0" w:color="auto"/>
      </w:divBdr>
    </w:div>
    <w:div w:id="988168247">
      <w:bodyDiv w:val="1"/>
      <w:marLeft w:val="0"/>
      <w:marRight w:val="0"/>
      <w:marTop w:val="0"/>
      <w:marBottom w:val="0"/>
      <w:divBdr>
        <w:top w:val="none" w:sz="0" w:space="0" w:color="auto"/>
        <w:left w:val="none" w:sz="0" w:space="0" w:color="auto"/>
        <w:bottom w:val="none" w:sz="0" w:space="0" w:color="auto"/>
        <w:right w:val="none" w:sz="0" w:space="0" w:color="auto"/>
      </w:divBdr>
    </w:div>
    <w:div w:id="1000622874">
      <w:bodyDiv w:val="1"/>
      <w:marLeft w:val="0"/>
      <w:marRight w:val="0"/>
      <w:marTop w:val="0"/>
      <w:marBottom w:val="0"/>
      <w:divBdr>
        <w:top w:val="none" w:sz="0" w:space="0" w:color="auto"/>
        <w:left w:val="none" w:sz="0" w:space="0" w:color="auto"/>
        <w:bottom w:val="none" w:sz="0" w:space="0" w:color="auto"/>
        <w:right w:val="none" w:sz="0" w:space="0" w:color="auto"/>
      </w:divBdr>
    </w:div>
    <w:div w:id="1060667320">
      <w:bodyDiv w:val="1"/>
      <w:marLeft w:val="0"/>
      <w:marRight w:val="0"/>
      <w:marTop w:val="0"/>
      <w:marBottom w:val="0"/>
      <w:divBdr>
        <w:top w:val="none" w:sz="0" w:space="0" w:color="auto"/>
        <w:left w:val="none" w:sz="0" w:space="0" w:color="auto"/>
        <w:bottom w:val="none" w:sz="0" w:space="0" w:color="auto"/>
        <w:right w:val="none" w:sz="0" w:space="0" w:color="auto"/>
      </w:divBdr>
    </w:div>
    <w:div w:id="1100178429">
      <w:bodyDiv w:val="1"/>
      <w:marLeft w:val="0"/>
      <w:marRight w:val="0"/>
      <w:marTop w:val="0"/>
      <w:marBottom w:val="0"/>
      <w:divBdr>
        <w:top w:val="none" w:sz="0" w:space="0" w:color="auto"/>
        <w:left w:val="none" w:sz="0" w:space="0" w:color="auto"/>
        <w:bottom w:val="none" w:sz="0" w:space="0" w:color="auto"/>
        <w:right w:val="none" w:sz="0" w:space="0" w:color="auto"/>
      </w:divBdr>
    </w:div>
    <w:div w:id="1218783770">
      <w:bodyDiv w:val="1"/>
      <w:marLeft w:val="0"/>
      <w:marRight w:val="0"/>
      <w:marTop w:val="0"/>
      <w:marBottom w:val="0"/>
      <w:divBdr>
        <w:top w:val="none" w:sz="0" w:space="0" w:color="auto"/>
        <w:left w:val="none" w:sz="0" w:space="0" w:color="auto"/>
        <w:bottom w:val="none" w:sz="0" w:space="0" w:color="auto"/>
        <w:right w:val="none" w:sz="0" w:space="0" w:color="auto"/>
      </w:divBdr>
    </w:div>
    <w:div w:id="1366563588">
      <w:bodyDiv w:val="1"/>
      <w:marLeft w:val="0"/>
      <w:marRight w:val="0"/>
      <w:marTop w:val="0"/>
      <w:marBottom w:val="0"/>
      <w:divBdr>
        <w:top w:val="none" w:sz="0" w:space="0" w:color="auto"/>
        <w:left w:val="none" w:sz="0" w:space="0" w:color="auto"/>
        <w:bottom w:val="none" w:sz="0" w:space="0" w:color="auto"/>
        <w:right w:val="none" w:sz="0" w:space="0" w:color="auto"/>
      </w:divBdr>
    </w:div>
    <w:div w:id="1423330665">
      <w:bodyDiv w:val="1"/>
      <w:marLeft w:val="0"/>
      <w:marRight w:val="0"/>
      <w:marTop w:val="0"/>
      <w:marBottom w:val="0"/>
      <w:divBdr>
        <w:top w:val="none" w:sz="0" w:space="0" w:color="auto"/>
        <w:left w:val="none" w:sz="0" w:space="0" w:color="auto"/>
        <w:bottom w:val="none" w:sz="0" w:space="0" w:color="auto"/>
        <w:right w:val="none" w:sz="0" w:space="0" w:color="auto"/>
      </w:divBdr>
    </w:div>
    <w:div w:id="1434858269">
      <w:bodyDiv w:val="1"/>
      <w:marLeft w:val="0"/>
      <w:marRight w:val="0"/>
      <w:marTop w:val="0"/>
      <w:marBottom w:val="0"/>
      <w:divBdr>
        <w:top w:val="none" w:sz="0" w:space="0" w:color="auto"/>
        <w:left w:val="none" w:sz="0" w:space="0" w:color="auto"/>
        <w:bottom w:val="none" w:sz="0" w:space="0" w:color="auto"/>
        <w:right w:val="none" w:sz="0" w:space="0" w:color="auto"/>
      </w:divBdr>
    </w:div>
    <w:div w:id="1442334644">
      <w:bodyDiv w:val="1"/>
      <w:marLeft w:val="0"/>
      <w:marRight w:val="0"/>
      <w:marTop w:val="0"/>
      <w:marBottom w:val="0"/>
      <w:divBdr>
        <w:top w:val="none" w:sz="0" w:space="0" w:color="auto"/>
        <w:left w:val="none" w:sz="0" w:space="0" w:color="auto"/>
        <w:bottom w:val="none" w:sz="0" w:space="0" w:color="auto"/>
        <w:right w:val="none" w:sz="0" w:space="0" w:color="auto"/>
      </w:divBdr>
    </w:div>
    <w:div w:id="1558204147">
      <w:bodyDiv w:val="1"/>
      <w:marLeft w:val="0"/>
      <w:marRight w:val="0"/>
      <w:marTop w:val="0"/>
      <w:marBottom w:val="0"/>
      <w:divBdr>
        <w:top w:val="none" w:sz="0" w:space="0" w:color="auto"/>
        <w:left w:val="none" w:sz="0" w:space="0" w:color="auto"/>
        <w:bottom w:val="none" w:sz="0" w:space="0" w:color="auto"/>
        <w:right w:val="none" w:sz="0" w:space="0" w:color="auto"/>
      </w:divBdr>
    </w:div>
    <w:div w:id="1597054124">
      <w:bodyDiv w:val="1"/>
      <w:marLeft w:val="0"/>
      <w:marRight w:val="0"/>
      <w:marTop w:val="0"/>
      <w:marBottom w:val="0"/>
      <w:divBdr>
        <w:top w:val="none" w:sz="0" w:space="0" w:color="auto"/>
        <w:left w:val="none" w:sz="0" w:space="0" w:color="auto"/>
        <w:bottom w:val="none" w:sz="0" w:space="0" w:color="auto"/>
        <w:right w:val="none" w:sz="0" w:space="0" w:color="auto"/>
      </w:divBdr>
    </w:div>
    <w:div w:id="1628313550">
      <w:bodyDiv w:val="1"/>
      <w:marLeft w:val="0"/>
      <w:marRight w:val="0"/>
      <w:marTop w:val="0"/>
      <w:marBottom w:val="0"/>
      <w:divBdr>
        <w:top w:val="none" w:sz="0" w:space="0" w:color="auto"/>
        <w:left w:val="none" w:sz="0" w:space="0" w:color="auto"/>
        <w:bottom w:val="none" w:sz="0" w:space="0" w:color="auto"/>
        <w:right w:val="none" w:sz="0" w:space="0" w:color="auto"/>
      </w:divBdr>
    </w:div>
    <w:div w:id="1647248220">
      <w:bodyDiv w:val="1"/>
      <w:marLeft w:val="0"/>
      <w:marRight w:val="0"/>
      <w:marTop w:val="0"/>
      <w:marBottom w:val="0"/>
      <w:divBdr>
        <w:top w:val="none" w:sz="0" w:space="0" w:color="auto"/>
        <w:left w:val="none" w:sz="0" w:space="0" w:color="auto"/>
        <w:bottom w:val="none" w:sz="0" w:space="0" w:color="auto"/>
        <w:right w:val="none" w:sz="0" w:space="0" w:color="auto"/>
      </w:divBdr>
    </w:div>
    <w:div w:id="1891106919">
      <w:bodyDiv w:val="1"/>
      <w:marLeft w:val="0"/>
      <w:marRight w:val="0"/>
      <w:marTop w:val="0"/>
      <w:marBottom w:val="0"/>
      <w:divBdr>
        <w:top w:val="none" w:sz="0" w:space="0" w:color="auto"/>
        <w:left w:val="none" w:sz="0" w:space="0" w:color="auto"/>
        <w:bottom w:val="none" w:sz="0" w:space="0" w:color="auto"/>
        <w:right w:val="none" w:sz="0" w:space="0" w:color="auto"/>
      </w:divBdr>
    </w:div>
    <w:div w:id="1905221159">
      <w:bodyDiv w:val="1"/>
      <w:marLeft w:val="0"/>
      <w:marRight w:val="0"/>
      <w:marTop w:val="0"/>
      <w:marBottom w:val="0"/>
      <w:divBdr>
        <w:top w:val="none" w:sz="0" w:space="0" w:color="auto"/>
        <w:left w:val="none" w:sz="0" w:space="0" w:color="auto"/>
        <w:bottom w:val="none" w:sz="0" w:space="0" w:color="auto"/>
        <w:right w:val="none" w:sz="0" w:space="0" w:color="auto"/>
      </w:divBdr>
    </w:div>
    <w:div w:id="1924027313">
      <w:bodyDiv w:val="1"/>
      <w:marLeft w:val="0"/>
      <w:marRight w:val="0"/>
      <w:marTop w:val="0"/>
      <w:marBottom w:val="0"/>
      <w:divBdr>
        <w:top w:val="none" w:sz="0" w:space="0" w:color="auto"/>
        <w:left w:val="none" w:sz="0" w:space="0" w:color="auto"/>
        <w:bottom w:val="none" w:sz="0" w:space="0" w:color="auto"/>
        <w:right w:val="none" w:sz="0" w:space="0" w:color="auto"/>
      </w:divBdr>
    </w:div>
    <w:div w:id="1924996134">
      <w:bodyDiv w:val="1"/>
      <w:marLeft w:val="0"/>
      <w:marRight w:val="0"/>
      <w:marTop w:val="0"/>
      <w:marBottom w:val="0"/>
      <w:divBdr>
        <w:top w:val="none" w:sz="0" w:space="0" w:color="auto"/>
        <w:left w:val="none" w:sz="0" w:space="0" w:color="auto"/>
        <w:bottom w:val="none" w:sz="0" w:space="0" w:color="auto"/>
        <w:right w:val="none" w:sz="0" w:space="0" w:color="auto"/>
      </w:divBdr>
    </w:div>
    <w:div w:id="1982346984">
      <w:bodyDiv w:val="1"/>
      <w:marLeft w:val="0"/>
      <w:marRight w:val="0"/>
      <w:marTop w:val="0"/>
      <w:marBottom w:val="0"/>
      <w:divBdr>
        <w:top w:val="none" w:sz="0" w:space="0" w:color="auto"/>
        <w:left w:val="none" w:sz="0" w:space="0" w:color="auto"/>
        <w:bottom w:val="none" w:sz="0" w:space="0" w:color="auto"/>
        <w:right w:val="none" w:sz="0" w:space="0" w:color="auto"/>
      </w:divBdr>
    </w:div>
    <w:div w:id="2091847629">
      <w:bodyDiv w:val="1"/>
      <w:marLeft w:val="0"/>
      <w:marRight w:val="0"/>
      <w:marTop w:val="0"/>
      <w:marBottom w:val="0"/>
      <w:divBdr>
        <w:top w:val="none" w:sz="0" w:space="0" w:color="auto"/>
        <w:left w:val="none" w:sz="0" w:space="0" w:color="auto"/>
        <w:bottom w:val="none" w:sz="0" w:space="0" w:color="auto"/>
        <w:right w:val="none" w:sz="0" w:space="0" w:color="auto"/>
      </w:divBdr>
    </w:div>
    <w:div w:id="2096777602">
      <w:bodyDiv w:val="1"/>
      <w:marLeft w:val="0"/>
      <w:marRight w:val="0"/>
      <w:marTop w:val="0"/>
      <w:marBottom w:val="0"/>
      <w:divBdr>
        <w:top w:val="none" w:sz="0" w:space="0" w:color="auto"/>
        <w:left w:val="none" w:sz="0" w:space="0" w:color="auto"/>
        <w:bottom w:val="none" w:sz="0" w:space="0" w:color="auto"/>
        <w:right w:val="none" w:sz="0" w:space="0" w:color="auto"/>
      </w:divBdr>
    </w:div>
    <w:div w:id="21168961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maresch\Documents\Benutzerdefinierte%20Office-Vorlagen\Presse.dotx"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Presse</Template>
  <TotalTime>0</TotalTime>
  <Pages>1</Pages>
  <Words>451</Words>
  <Characters>2847</Characters>
  <Application>Microsoft Office Word</Application>
  <DocSecurity>0</DocSecurity>
  <Lines>23</Lines>
  <Paragraphs>6</Paragraphs>
  <ScaleCrop>false</ScaleCrop>
  <HeadingPairs>
    <vt:vector size="2" baseType="variant">
      <vt:variant>
        <vt:lpstr>Titel</vt:lpstr>
      </vt:variant>
      <vt:variant>
        <vt:i4>1</vt:i4>
      </vt:variant>
    </vt:vector>
  </HeadingPairs>
  <TitlesOfParts>
    <vt:vector size="1" baseType="lpstr">
      <vt:lpstr>STADTVERWALTUNG MÜHLACKER</vt:lpstr>
    </vt:vector>
  </TitlesOfParts>
  <Company>Stadtverwaltung Mühlacker</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STADTVERWALTUNG MÜHLACKER</dc:title>
  <dc:creator>Maresch, Gerhard</dc:creator>
  <cp:lastModifiedBy>Roller, Vanessa</cp:lastModifiedBy>
  <cp:revision>9</cp:revision>
  <cp:lastPrinted>2026-07-21T12:55:00Z</cp:lastPrinted>
  <dcterms:created xsi:type="dcterms:W3CDTF">2026-09-25T11:55:00Z</dcterms:created>
  <dcterms:modified xsi:type="dcterms:W3CDTF">2026-10-12T09:31:00Z</dcterms:modified>
</cp:coreProperties>
</file>