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3FCEFD" w14:textId="07574968" w:rsidR="001B47E1" w:rsidRPr="007E3731" w:rsidRDefault="007E1F6D" w:rsidP="001B47E1">
      <w:pPr>
        <w:rPr>
          <w:b/>
          <w:bCs/>
          <w:sz w:val="24"/>
          <w:szCs w:val="24"/>
        </w:rPr>
      </w:pPr>
      <w:bookmarkStart w:id="0" w:name="_Hlk226721618"/>
      <w:r w:rsidRPr="00231A5F">
        <w:rPr>
          <w:b/>
          <w:bCs/>
          <w:sz w:val="88"/>
          <w:szCs w:val="88"/>
        </w:rPr>
        <w:t>Pressemitteilung</w:t>
      </w:r>
      <w:r>
        <w:rPr>
          <w:b/>
          <w:bCs/>
        </w:rPr>
        <w:br/>
      </w:r>
      <w:bookmarkEnd w:id="0"/>
      <w:r w:rsidR="00473F8A" w:rsidRPr="00231A5F">
        <w:rPr>
          <w:bCs/>
          <w:sz w:val="24"/>
          <w:szCs w:val="24"/>
        </w:rPr>
        <w:t xml:space="preserve">der </w:t>
      </w:r>
      <w:r w:rsidR="00057982" w:rsidRPr="00231A5F">
        <w:rPr>
          <w:bCs/>
          <w:sz w:val="24"/>
          <w:szCs w:val="24"/>
        </w:rPr>
        <w:t>Landesgartenschau Leinefelde-Worbis gGmbH</w:t>
      </w:r>
      <w:r w:rsidR="00473F8A" w:rsidRPr="00231A5F">
        <w:rPr>
          <w:bCs/>
          <w:sz w:val="24"/>
          <w:szCs w:val="24"/>
        </w:rPr>
        <w:t xml:space="preserve"> vom </w:t>
      </w:r>
      <w:r w:rsidR="00677D9A" w:rsidRPr="00231A5F">
        <w:rPr>
          <w:bCs/>
          <w:sz w:val="24"/>
          <w:szCs w:val="24"/>
        </w:rPr>
        <w:t>2</w:t>
      </w:r>
      <w:r w:rsidR="008762A1">
        <w:rPr>
          <w:bCs/>
          <w:sz w:val="24"/>
          <w:szCs w:val="24"/>
        </w:rPr>
        <w:t>3</w:t>
      </w:r>
      <w:r w:rsidR="00473F8A" w:rsidRPr="00231A5F">
        <w:rPr>
          <w:bCs/>
          <w:sz w:val="24"/>
          <w:szCs w:val="24"/>
        </w:rPr>
        <w:t>.10.2026</w:t>
      </w:r>
      <w:r>
        <w:rPr>
          <w:b/>
          <w:bCs/>
        </w:rPr>
        <w:br/>
      </w:r>
      <w:r>
        <w:rPr>
          <w:b/>
          <w:bCs/>
        </w:rPr>
        <w:br/>
      </w:r>
      <w:bookmarkStart w:id="1" w:name="_Hlk242252182"/>
      <w:bookmarkStart w:id="2" w:name="_Hlk242252192"/>
      <w:r w:rsidR="00473F8A">
        <w:rPr>
          <w:b/>
          <w:bCs/>
        </w:rPr>
        <w:br/>
      </w:r>
      <w:bookmarkEnd w:id="1"/>
      <w:r w:rsidR="008762A1" w:rsidRPr="008762A1">
        <w:rPr>
          <w:b/>
          <w:bCs/>
          <w:sz w:val="24"/>
          <w:szCs w:val="24"/>
        </w:rPr>
        <w:t>Gut verpackt auf großer Reise: „Mutter Natur“ verlässt Leinefelde</w:t>
      </w:r>
    </w:p>
    <w:p w14:paraId="746C07C3" w14:textId="77777777" w:rsidR="008762A1" w:rsidRPr="008762A1" w:rsidRDefault="002C2167" w:rsidP="008762A1">
      <w:r w:rsidRPr="002C2167">
        <w:br/>
      </w:r>
      <w:bookmarkEnd w:id="2"/>
      <w:r w:rsidR="00677D9A" w:rsidRPr="00677D9A">
        <w:rPr>
          <w:b/>
          <w:bCs/>
        </w:rPr>
        <w:t>Leinefelde-Worbis.</w:t>
      </w:r>
      <w:r w:rsidR="00677D9A" w:rsidRPr="00677D9A">
        <w:t xml:space="preserve"> </w:t>
      </w:r>
      <w:r w:rsidR="008762A1" w:rsidRPr="008762A1">
        <w:t>Gut verpackt wie eine Mumie und sicher auf dem Transporter verstaut: Die hölzerne „Mutter Natur“ hat Leinefelde-Worbis verlassen. Am Donnerstag machte sich die über zwei Meter hohe Skulptur auf den Weg nach Triptis. Dort wird sie künftig an die nächste Thüringer Landesgartenschau erinnern, die 2030 gemeinsam in Triptis, Pößneck und Neustadt an der Orla unter dem Motto „</w:t>
      </w:r>
      <w:proofErr w:type="spellStart"/>
      <w:r w:rsidR="008762A1" w:rsidRPr="008762A1">
        <w:t>Zusammen.Wachsen</w:t>
      </w:r>
      <w:proofErr w:type="spellEnd"/>
      <w:r w:rsidR="008762A1" w:rsidRPr="008762A1">
        <w:t>“ stattfindet.</w:t>
      </w:r>
    </w:p>
    <w:p w14:paraId="6F72BD5F" w14:textId="77777777" w:rsidR="008762A1" w:rsidRPr="008762A1" w:rsidRDefault="008762A1" w:rsidP="008762A1">
      <w:r w:rsidRPr="008762A1">
        <w:t>Die außergewöhnliche Holzfigur ist längst zu einer Art Wanderbotschafterin der Thüringer Landesgartenschauen geworden. Geschaffen wurde sie vom Holzbildhauermeister Ronny Denner aus der Rhön, der sie aus einem Eichenstamm schnitzte. Besonders auffällig ist ihr imposanter Kopfschmuck: ein weit ausladendes Vogelnest aus Ästen.</w:t>
      </w:r>
    </w:p>
    <w:p w14:paraId="1FD7D755" w14:textId="77777777" w:rsidR="008762A1" w:rsidRPr="008762A1" w:rsidRDefault="008762A1" w:rsidP="008762A1">
      <w:r w:rsidRPr="008762A1">
        <w:t>Ihre Reise führte „Mutter Natur“ zunächst von der Landesgartenschau 2015 in Schmalkalden nach Apolda, wo sie 2017 die Gartenschau begleitete. Am 26. November 2018 wurde sie schließlich im Beisein der damaligen Thüringer Infrastrukturministerin Birgit Keller an Leinefelde-Worbis übergeben. Zunächst fand sie ihren Platz im Foyer des Rathauses „Wasserturm“.</w:t>
      </w:r>
    </w:p>
    <w:p w14:paraId="366C880F" w14:textId="77777777" w:rsidR="008762A1" w:rsidRPr="008762A1" w:rsidRDefault="008762A1" w:rsidP="008762A1">
      <w:r w:rsidRPr="008762A1">
        <w:t>Während der Landesgartenschau 2026 begrüßte die hölzerne Dame die Besucher im Eingangsbereich des Blumenblocks. Bei der feierlichen Abschlussveranstaltung am 11. Oktober durfte sie sogar noch einmal auf die große Bühne, bevor nun endgültig Abschied genommen wurde.</w:t>
      </w:r>
    </w:p>
    <w:p w14:paraId="362E30A2" w14:textId="3F0751DB" w:rsidR="00AF2626" w:rsidRPr="00E359DA" w:rsidRDefault="008762A1" w:rsidP="008762A1">
      <w:r w:rsidRPr="008762A1">
        <w:t xml:space="preserve">LGS-Mitarbeiter sorgten dafür, dass die empfindliche Holzfigur sorgfältig verpackt und sicher verladen wurde. Damit geht ihre Reise durch Thüringen weiter – und ein kleines Stück Landesgartenschau-Geschichte aus Leinefelde-Worbis zieht in die </w:t>
      </w:r>
      <w:proofErr w:type="spellStart"/>
      <w:r w:rsidRPr="008762A1">
        <w:t>Orlaregion</w:t>
      </w:r>
      <w:proofErr w:type="spellEnd"/>
      <w:r w:rsidRPr="008762A1">
        <w:t>.</w:t>
      </w:r>
    </w:p>
    <w:sectPr w:rsidR="00AF2626" w:rsidRPr="00E359DA" w:rsidSect="00693210">
      <w:pgSz w:w="11906" w:h="16838"/>
      <w:pgMar w:top="993"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596D67"/>
    <w:multiLevelType w:val="multilevel"/>
    <w:tmpl w:val="A330F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1887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F6D"/>
    <w:rsid w:val="00057982"/>
    <w:rsid w:val="00087949"/>
    <w:rsid w:val="000A6984"/>
    <w:rsid w:val="000C42AC"/>
    <w:rsid w:val="00145CC8"/>
    <w:rsid w:val="001B47E1"/>
    <w:rsid w:val="001D7FE4"/>
    <w:rsid w:val="00201CB6"/>
    <w:rsid w:val="00222696"/>
    <w:rsid w:val="00231A5F"/>
    <w:rsid w:val="00244196"/>
    <w:rsid w:val="002B6993"/>
    <w:rsid w:val="002C2167"/>
    <w:rsid w:val="00351EC4"/>
    <w:rsid w:val="00355579"/>
    <w:rsid w:val="00393244"/>
    <w:rsid w:val="003D5502"/>
    <w:rsid w:val="004025CF"/>
    <w:rsid w:val="00435003"/>
    <w:rsid w:val="00461BFF"/>
    <w:rsid w:val="0046292E"/>
    <w:rsid w:val="00473F8A"/>
    <w:rsid w:val="00517CC5"/>
    <w:rsid w:val="005B2BE3"/>
    <w:rsid w:val="005D634B"/>
    <w:rsid w:val="0062520B"/>
    <w:rsid w:val="00677D9A"/>
    <w:rsid w:val="00693210"/>
    <w:rsid w:val="0069431C"/>
    <w:rsid w:val="006C1EC8"/>
    <w:rsid w:val="006F4B5B"/>
    <w:rsid w:val="007369F5"/>
    <w:rsid w:val="00746E75"/>
    <w:rsid w:val="007532E9"/>
    <w:rsid w:val="007D6A20"/>
    <w:rsid w:val="007E1F6D"/>
    <w:rsid w:val="007E3731"/>
    <w:rsid w:val="00801A10"/>
    <w:rsid w:val="00871529"/>
    <w:rsid w:val="008762A1"/>
    <w:rsid w:val="00944615"/>
    <w:rsid w:val="009A4B45"/>
    <w:rsid w:val="009D7B76"/>
    <w:rsid w:val="00A4183F"/>
    <w:rsid w:val="00A81945"/>
    <w:rsid w:val="00A93C27"/>
    <w:rsid w:val="00AA4722"/>
    <w:rsid w:val="00AB3024"/>
    <w:rsid w:val="00AC283A"/>
    <w:rsid w:val="00AF2626"/>
    <w:rsid w:val="00B2229A"/>
    <w:rsid w:val="00B6209A"/>
    <w:rsid w:val="00B84F14"/>
    <w:rsid w:val="00BE204B"/>
    <w:rsid w:val="00BF05EE"/>
    <w:rsid w:val="00BF202E"/>
    <w:rsid w:val="00C35C2D"/>
    <w:rsid w:val="00C9519F"/>
    <w:rsid w:val="00CB0233"/>
    <w:rsid w:val="00CF3DCA"/>
    <w:rsid w:val="00D423CE"/>
    <w:rsid w:val="00DC1CA2"/>
    <w:rsid w:val="00E01F56"/>
    <w:rsid w:val="00E359DA"/>
    <w:rsid w:val="00E50C85"/>
    <w:rsid w:val="00EE097F"/>
    <w:rsid w:val="00EE4125"/>
    <w:rsid w:val="00F15D01"/>
    <w:rsid w:val="00F5477A"/>
    <w:rsid w:val="00F54A61"/>
    <w:rsid w:val="00F9731F"/>
    <w:rsid w:val="00FA008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083CF"/>
  <w15:chartTrackingRefBased/>
  <w15:docId w15:val="{EA87AA13-1DDD-4DC3-B102-30A0E9C2C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7E1F6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7E1F6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7E1F6D"/>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7E1F6D"/>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7E1F6D"/>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7E1F6D"/>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E1F6D"/>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E1F6D"/>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E1F6D"/>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E1F6D"/>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7E1F6D"/>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7E1F6D"/>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7E1F6D"/>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7E1F6D"/>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7E1F6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E1F6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E1F6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E1F6D"/>
    <w:rPr>
      <w:rFonts w:eastAsiaTheme="majorEastAsia" w:cstheme="majorBidi"/>
      <w:color w:val="272727" w:themeColor="text1" w:themeTint="D8"/>
    </w:rPr>
  </w:style>
  <w:style w:type="paragraph" w:styleId="Titel">
    <w:name w:val="Title"/>
    <w:basedOn w:val="Standard"/>
    <w:next w:val="Standard"/>
    <w:link w:val="TitelZchn"/>
    <w:uiPriority w:val="10"/>
    <w:qFormat/>
    <w:rsid w:val="007E1F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E1F6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E1F6D"/>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E1F6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E1F6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E1F6D"/>
    <w:rPr>
      <w:i/>
      <w:iCs/>
      <w:color w:val="404040" w:themeColor="text1" w:themeTint="BF"/>
    </w:rPr>
  </w:style>
  <w:style w:type="paragraph" w:styleId="Listenabsatz">
    <w:name w:val="List Paragraph"/>
    <w:basedOn w:val="Standard"/>
    <w:uiPriority w:val="34"/>
    <w:qFormat/>
    <w:rsid w:val="007E1F6D"/>
    <w:pPr>
      <w:ind w:left="720"/>
      <w:contextualSpacing/>
    </w:pPr>
  </w:style>
  <w:style w:type="character" w:styleId="IntensiveHervorhebung">
    <w:name w:val="Intense Emphasis"/>
    <w:basedOn w:val="Absatz-Standardschriftart"/>
    <w:uiPriority w:val="21"/>
    <w:qFormat/>
    <w:rsid w:val="007E1F6D"/>
    <w:rPr>
      <w:i/>
      <w:iCs/>
      <w:color w:val="2E74B5" w:themeColor="accent1" w:themeShade="BF"/>
    </w:rPr>
  </w:style>
  <w:style w:type="paragraph" w:styleId="IntensivesZitat">
    <w:name w:val="Intense Quote"/>
    <w:basedOn w:val="Standard"/>
    <w:next w:val="Standard"/>
    <w:link w:val="IntensivesZitatZchn"/>
    <w:uiPriority w:val="30"/>
    <w:qFormat/>
    <w:rsid w:val="007E1F6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7E1F6D"/>
    <w:rPr>
      <w:i/>
      <w:iCs/>
      <w:color w:val="2E74B5" w:themeColor="accent1" w:themeShade="BF"/>
    </w:rPr>
  </w:style>
  <w:style w:type="character" w:styleId="IntensiverVerweis">
    <w:name w:val="Intense Reference"/>
    <w:basedOn w:val="Absatz-Standardschriftart"/>
    <w:uiPriority w:val="32"/>
    <w:qFormat/>
    <w:rsid w:val="007E1F6D"/>
    <w:rPr>
      <w:b/>
      <w:bCs/>
      <w:smallCaps/>
      <w:color w:val="2E74B5" w:themeColor="accent1" w:themeShade="BF"/>
      <w:spacing w:val="5"/>
    </w:rPr>
  </w:style>
  <w:style w:type="character" w:styleId="Hyperlink">
    <w:name w:val="Hyperlink"/>
    <w:basedOn w:val="Absatz-Standardschriftart"/>
    <w:uiPriority w:val="99"/>
    <w:unhideWhenUsed/>
    <w:rsid w:val="005D634B"/>
    <w:rPr>
      <w:color w:val="0563C1" w:themeColor="hyperlink"/>
      <w:u w:val="single"/>
    </w:rPr>
  </w:style>
  <w:style w:type="character" w:styleId="NichtaufgelsteErwhnung">
    <w:name w:val="Unresolved Mention"/>
    <w:basedOn w:val="Absatz-Standardschriftart"/>
    <w:uiPriority w:val="99"/>
    <w:semiHidden/>
    <w:unhideWhenUsed/>
    <w:rsid w:val="005D634B"/>
    <w:rPr>
      <w:color w:val="605E5C"/>
      <w:shd w:val="clear" w:color="auto" w:fill="E1DFDD"/>
    </w:rPr>
  </w:style>
  <w:style w:type="paragraph" w:styleId="StandardWeb">
    <w:name w:val="Normal (Web)"/>
    <w:basedOn w:val="Standard"/>
    <w:uiPriority w:val="99"/>
    <w:semiHidden/>
    <w:unhideWhenUsed/>
    <w:rsid w:val="00677D9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880019">
      <w:bodyDiv w:val="1"/>
      <w:marLeft w:val="0"/>
      <w:marRight w:val="0"/>
      <w:marTop w:val="0"/>
      <w:marBottom w:val="0"/>
      <w:divBdr>
        <w:top w:val="none" w:sz="0" w:space="0" w:color="auto"/>
        <w:left w:val="none" w:sz="0" w:space="0" w:color="auto"/>
        <w:bottom w:val="none" w:sz="0" w:space="0" w:color="auto"/>
        <w:right w:val="none" w:sz="0" w:space="0" w:color="auto"/>
      </w:divBdr>
    </w:div>
    <w:div w:id="110710334">
      <w:bodyDiv w:val="1"/>
      <w:marLeft w:val="0"/>
      <w:marRight w:val="0"/>
      <w:marTop w:val="0"/>
      <w:marBottom w:val="0"/>
      <w:divBdr>
        <w:top w:val="none" w:sz="0" w:space="0" w:color="auto"/>
        <w:left w:val="none" w:sz="0" w:space="0" w:color="auto"/>
        <w:bottom w:val="none" w:sz="0" w:space="0" w:color="auto"/>
        <w:right w:val="none" w:sz="0" w:space="0" w:color="auto"/>
      </w:divBdr>
    </w:div>
    <w:div w:id="123163976">
      <w:bodyDiv w:val="1"/>
      <w:marLeft w:val="0"/>
      <w:marRight w:val="0"/>
      <w:marTop w:val="0"/>
      <w:marBottom w:val="0"/>
      <w:divBdr>
        <w:top w:val="none" w:sz="0" w:space="0" w:color="auto"/>
        <w:left w:val="none" w:sz="0" w:space="0" w:color="auto"/>
        <w:bottom w:val="none" w:sz="0" w:space="0" w:color="auto"/>
        <w:right w:val="none" w:sz="0" w:space="0" w:color="auto"/>
      </w:divBdr>
    </w:div>
    <w:div w:id="166410437">
      <w:bodyDiv w:val="1"/>
      <w:marLeft w:val="0"/>
      <w:marRight w:val="0"/>
      <w:marTop w:val="0"/>
      <w:marBottom w:val="0"/>
      <w:divBdr>
        <w:top w:val="none" w:sz="0" w:space="0" w:color="auto"/>
        <w:left w:val="none" w:sz="0" w:space="0" w:color="auto"/>
        <w:bottom w:val="none" w:sz="0" w:space="0" w:color="auto"/>
        <w:right w:val="none" w:sz="0" w:space="0" w:color="auto"/>
      </w:divBdr>
    </w:div>
    <w:div w:id="174731555">
      <w:bodyDiv w:val="1"/>
      <w:marLeft w:val="0"/>
      <w:marRight w:val="0"/>
      <w:marTop w:val="0"/>
      <w:marBottom w:val="0"/>
      <w:divBdr>
        <w:top w:val="none" w:sz="0" w:space="0" w:color="auto"/>
        <w:left w:val="none" w:sz="0" w:space="0" w:color="auto"/>
        <w:bottom w:val="none" w:sz="0" w:space="0" w:color="auto"/>
        <w:right w:val="none" w:sz="0" w:space="0" w:color="auto"/>
      </w:divBdr>
    </w:div>
    <w:div w:id="237592614">
      <w:bodyDiv w:val="1"/>
      <w:marLeft w:val="0"/>
      <w:marRight w:val="0"/>
      <w:marTop w:val="0"/>
      <w:marBottom w:val="0"/>
      <w:divBdr>
        <w:top w:val="none" w:sz="0" w:space="0" w:color="auto"/>
        <w:left w:val="none" w:sz="0" w:space="0" w:color="auto"/>
        <w:bottom w:val="none" w:sz="0" w:space="0" w:color="auto"/>
        <w:right w:val="none" w:sz="0" w:space="0" w:color="auto"/>
      </w:divBdr>
    </w:div>
    <w:div w:id="271057091">
      <w:bodyDiv w:val="1"/>
      <w:marLeft w:val="0"/>
      <w:marRight w:val="0"/>
      <w:marTop w:val="0"/>
      <w:marBottom w:val="0"/>
      <w:divBdr>
        <w:top w:val="none" w:sz="0" w:space="0" w:color="auto"/>
        <w:left w:val="none" w:sz="0" w:space="0" w:color="auto"/>
        <w:bottom w:val="none" w:sz="0" w:space="0" w:color="auto"/>
        <w:right w:val="none" w:sz="0" w:space="0" w:color="auto"/>
      </w:divBdr>
    </w:div>
    <w:div w:id="284121238">
      <w:bodyDiv w:val="1"/>
      <w:marLeft w:val="0"/>
      <w:marRight w:val="0"/>
      <w:marTop w:val="0"/>
      <w:marBottom w:val="0"/>
      <w:divBdr>
        <w:top w:val="none" w:sz="0" w:space="0" w:color="auto"/>
        <w:left w:val="none" w:sz="0" w:space="0" w:color="auto"/>
        <w:bottom w:val="none" w:sz="0" w:space="0" w:color="auto"/>
        <w:right w:val="none" w:sz="0" w:space="0" w:color="auto"/>
      </w:divBdr>
    </w:div>
    <w:div w:id="327638149">
      <w:bodyDiv w:val="1"/>
      <w:marLeft w:val="0"/>
      <w:marRight w:val="0"/>
      <w:marTop w:val="0"/>
      <w:marBottom w:val="0"/>
      <w:divBdr>
        <w:top w:val="none" w:sz="0" w:space="0" w:color="auto"/>
        <w:left w:val="none" w:sz="0" w:space="0" w:color="auto"/>
        <w:bottom w:val="none" w:sz="0" w:space="0" w:color="auto"/>
        <w:right w:val="none" w:sz="0" w:space="0" w:color="auto"/>
      </w:divBdr>
    </w:div>
    <w:div w:id="395856293">
      <w:bodyDiv w:val="1"/>
      <w:marLeft w:val="0"/>
      <w:marRight w:val="0"/>
      <w:marTop w:val="0"/>
      <w:marBottom w:val="0"/>
      <w:divBdr>
        <w:top w:val="none" w:sz="0" w:space="0" w:color="auto"/>
        <w:left w:val="none" w:sz="0" w:space="0" w:color="auto"/>
        <w:bottom w:val="none" w:sz="0" w:space="0" w:color="auto"/>
        <w:right w:val="none" w:sz="0" w:space="0" w:color="auto"/>
      </w:divBdr>
    </w:div>
    <w:div w:id="422799899">
      <w:bodyDiv w:val="1"/>
      <w:marLeft w:val="0"/>
      <w:marRight w:val="0"/>
      <w:marTop w:val="0"/>
      <w:marBottom w:val="0"/>
      <w:divBdr>
        <w:top w:val="none" w:sz="0" w:space="0" w:color="auto"/>
        <w:left w:val="none" w:sz="0" w:space="0" w:color="auto"/>
        <w:bottom w:val="none" w:sz="0" w:space="0" w:color="auto"/>
        <w:right w:val="none" w:sz="0" w:space="0" w:color="auto"/>
      </w:divBdr>
    </w:div>
    <w:div w:id="544413529">
      <w:bodyDiv w:val="1"/>
      <w:marLeft w:val="0"/>
      <w:marRight w:val="0"/>
      <w:marTop w:val="0"/>
      <w:marBottom w:val="0"/>
      <w:divBdr>
        <w:top w:val="none" w:sz="0" w:space="0" w:color="auto"/>
        <w:left w:val="none" w:sz="0" w:space="0" w:color="auto"/>
        <w:bottom w:val="none" w:sz="0" w:space="0" w:color="auto"/>
        <w:right w:val="none" w:sz="0" w:space="0" w:color="auto"/>
      </w:divBdr>
    </w:div>
    <w:div w:id="596795613">
      <w:bodyDiv w:val="1"/>
      <w:marLeft w:val="0"/>
      <w:marRight w:val="0"/>
      <w:marTop w:val="0"/>
      <w:marBottom w:val="0"/>
      <w:divBdr>
        <w:top w:val="none" w:sz="0" w:space="0" w:color="auto"/>
        <w:left w:val="none" w:sz="0" w:space="0" w:color="auto"/>
        <w:bottom w:val="none" w:sz="0" w:space="0" w:color="auto"/>
        <w:right w:val="none" w:sz="0" w:space="0" w:color="auto"/>
      </w:divBdr>
    </w:div>
    <w:div w:id="694817030">
      <w:bodyDiv w:val="1"/>
      <w:marLeft w:val="0"/>
      <w:marRight w:val="0"/>
      <w:marTop w:val="0"/>
      <w:marBottom w:val="0"/>
      <w:divBdr>
        <w:top w:val="none" w:sz="0" w:space="0" w:color="auto"/>
        <w:left w:val="none" w:sz="0" w:space="0" w:color="auto"/>
        <w:bottom w:val="none" w:sz="0" w:space="0" w:color="auto"/>
        <w:right w:val="none" w:sz="0" w:space="0" w:color="auto"/>
      </w:divBdr>
    </w:div>
    <w:div w:id="725302670">
      <w:bodyDiv w:val="1"/>
      <w:marLeft w:val="0"/>
      <w:marRight w:val="0"/>
      <w:marTop w:val="0"/>
      <w:marBottom w:val="0"/>
      <w:divBdr>
        <w:top w:val="none" w:sz="0" w:space="0" w:color="auto"/>
        <w:left w:val="none" w:sz="0" w:space="0" w:color="auto"/>
        <w:bottom w:val="none" w:sz="0" w:space="0" w:color="auto"/>
        <w:right w:val="none" w:sz="0" w:space="0" w:color="auto"/>
      </w:divBdr>
    </w:div>
    <w:div w:id="776825613">
      <w:bodyDiv w:val="1"/>
      <w:marLeft w:val="0"/>
      <w:marRight w:val="0"/>
      <w:marTop w:val="0"/>
      <w:marBottom w:val="0"/>
      <w:divBdr>
        <w:top w:val="none" w:sz="0" w:space="0" w:color="auto"/>
        <w:left w:val="none" w:sz="0" w:space="0" w:color="auto"/>
        <w:bottom w:val="none" w:sz="0" w:space="0" w:color="auto"/>
        <w:right w:val="none" w:sz="0" w:space="0" w:color="auto"/>
      </w:divBdr>
    </w:div>
    <w:div w:id="913901358">
      <w:bodyDiv w:val="1"/>
      <w:marLeft w:val="0"/>
      <w:marRight w:val="0"/>
      <w:marTop w:val="0"/>
      <w:marBottom w:val="0"/>
      <w:divBdr>
        <w:top w:val="none" w:sz="0" w:space="0" w:color="auto"/>
        <w:left w:val="none" w:sz="0" w:space="0" w:color="auto"/>
        <w:bottom w:val="none" w:sz="0" w:space="0" w:color="auto"/>
        <w:right w:val="none" w:sz="0" w:space="0" w:color="auto"/>
      </w:divBdr>
    </w:div>
    <w:div w:id="943533871">
      <w:bodyDiv w:val="1"/>
      <w:marLeft w:val="0"/>
      <w:marRight w:val="0"/>
      <w:marTop w:val="0"/>
      <w:marBottom w:val="0"/>
      <w:divBdr>
        <w:top w:val="none" w:sz="0" w:space="0" w:color="auto"/>
        <w:left w:val="none" w:sz="0" w:space="0" w:color="auto"/>
        <w:bottom w:val="none" w:sz="0" w:space="0" w:color="auto"/>
        <w:right w:val="none" w:sz="0" w:space="0" w:color="auto"/>
      </w:divBdr>
    </w:div>
    <w:div w:id="980503009">
      <w:bodyDiv w:val="1"/>
      <w:marLeft w:val="0"/>
      <w:marRight w:val="0"/>
      <w:marTop w:val="0"/>
      <w:marBottom w:val="0"/>
      <w:divBdr>
        <w:top w:val="none" w:sz="0" w:space="0" w:color="auto"/>
        <w:left w:val="none" w:sz="0" w:space="0" w:color="auto"/>
        <w:bottom w:val="none" w:sz="0" w:space="0" w:color="auto"/>
        <w:right w:val="none" w:sz="0" w:space="0" w:color="auto"/>
      </w:divBdr>
    </w:div>
    <w:div w:id="1014113914">
      <w:bodyDiv w:val="1"/>
      <w:marLeft w:val="0"/>
      <w:marRight w:val="0"/>
      <w:marTop w:val="0"/>
      <w:marBottom w:val="0"/>
      <w:divBdr>
        <w:top w:val="none" w:sz="0" w:space="0" w:color="auto"/>
        <w:left w:val="none" w:sz="0" w:space="0" w:color="auto"/>
        <w:bottom w:val="none" w:sz="0" w:space="0" w:color="auto"/>
        <w:right w:val="none" w:sz="0" w:space="0" w:color="auto"/>
      </w:divBdr>
    </w:div>
    <w:div w:id="1085691359">
      <w:bodyDiv w:val="1"/>
      <w:marLeft w:val="0"/>
      <w:marRight w:val="0"/>
      <w:marTop w:val="0"/>
      <w:marBottom w:val="0"/>
      <w:divBdr>
        <w:top w:val="none" w:sz="0" w:space="0" w:color="auto"/>
        <w:left w:val="none" w:sz="0" w:space="0" w:color="auto"/>
        <w:bottom w:val="none" w:sz="0" w:space="0" w:color="auto"/>
        <w:right w:val="none" w:sz="0" w:space="0" w:color="auto"/>
      </w:divBdr>
    </w:div>
    <w:div w:id="1278634945">
      <w:bodyDiv w:val="1"/>
      <w:marLeft w:val="0"/>
      <w:marRight w:val="0"/>
      <w:marTop w:val="0"/>
      <w:marBottom w:val="0"/>
      <w:divBdr>
        <w:top w:val="none" w:sz="0" w:space="0" w:color="auto"/>
        <w:left w:val="none" w:sz="0" w:space="0" w:color="auto"/>
        <w:bottom w:val="none" w:sz="0" w:space="0" w:color="auto"/>
        <w:right w:val="none" w:sz="0" w:space="0" w:color="auto"/>
      </w:divBdr>
    </w:div>
    <w:div w:id="1301687619">
      <w:bodyDiv w:val="1"/>
      <w:marLeft w:val="0"/>
      <w:marRight w:val="0"/>
      <w:marTop w:val="0"/>
      <w:marBottom w:val="0"/>
      <w:divBdr>
        <w:top w:val="none" w:sz="0" w:space="0" w:color="auto"/>
        <w:left w:val="none" w:sz="0" w:space="0" w:color="auto"/>
        <w:bottom w:val="none" w:sz="0" w:space="0" w:color="auto"/>
        <w:right w:val="none" w:sz="0" w:space="0" w:color="auto"/>
      </w:divBdr>
    </w:div>
    <w:div w:id="1350717758">
      <w:bodyDiv w:val="1"/>
      <w:marLeft w:val="0"/>
      <w:marRight w:val="0"/>
      <w:marTop w:val="0"/>
      <w:marBottom w:val="0"/>
      <w:divBdr>
        <w:top w:val="none" w:sz="0" w:space="0" w:color="auto"/>
        <w:left w:val="none" w:sz="0" w:space="0" w:color="auto"/>
        <w:bottom w:val="none" w:sz="0" w:space="0" w:color="auto"/>
        <w:right w:val="none" w:sz="0" w:space="0" w:color="auto"/>
      </w:divBdr>
    </w:div>
    <w:div w:id="1379011003">
      <w:bodyDiv w:val="1"/>
      <w:marLeft w:val="0"/>
      <w:marRight w:val="0"/>
      <w:marTop w:val="0"/>
      <w:marBottom w:val="0"/>
      <w:divBdr>
        <w:top w:val="none" w:sz="0" w:space="0" w:color="auto"/>
        <w:left w:val="none" w:sz="0" w:space="0" w:color="auto"/>
        <w:bottom w:val="none" w:sz="0" w:space="0" w:color="auto"/>
        <w:right w:val="none" w:sz="0" w:space="0" w:color="auto"/>
      </w:divBdr>
    </w:div>
    <w:div w:id="1494376494">
      <w:bodyDiv w:val="1"/>
      <w:marLeft w:val="0"/>
      <w:marRight w:val="0"/>
      <w:marTop w:val="0"/>
      <w:marBottom w:val="0"/>
      <w:divBdr>
        <w:top w:val="none" w:sz="0" w:space="0" w:color="auto"/>
        <w:left w:val="none" w:sz="0" w:space="0" w:color="auto"/>
        <w:bottom w:val="none" w:sz="0" w:space="0" w:color="auto"/>
        <w:right w:val="none" w:sz="0" w:space="0" w:color="auto"/>
      </w:divBdr>
    </w:div>
    <w:div w:id="1593782702">
      <w:bodyDiv w:val="1"/>
      <w:marLeft w:val="0"/>
      <w:marRight w:val="0"/>
      <w:marTop w:val="0"/>
      <w:marBottom w:val="0"/>
      <w:divBdr>
        <w:top w:val="none" w:sz="0" w:space="0" w:color="auto"/>
        <w:left w:val="none" w:sz="0" w:space="0" w:color="auto"/>
        <w:bottom w:val="none" w:sz="0" w:space="0" w:color="auto"/>
        <w:right w:val="none" w:sz="0" w:space="0" w:color="auto"/>
      </w:divBdr>
    </w:div>
    <w:div w:id="1662080599">
      <w:bodyDiv w:val="1"/>
      <w:marLeft w:val="0"/>
      <w:marRight w:val="0"/>
      <w:marTop w:val="0"/>
      <w:marBottom w:val="0"/>
      <w:divBdr>
        <w:top w:val="none" w:sz="0" w:space="0" w:color="auto"/>
        <w:left w:val="none" w:sz="0" w:space="0" w:color="auto"/>
        <w:bottom w:val="none" w:sz="0" w:space="0" w:color="auto"/>
        <w:right w:val="none" w:sz="0" w:space="0" w:color="auto"/>
      </w:divBdr>
    </w:div>
    <w:div w:id="1829052217">
      <w:bodyDiv w:val="1"/>
      <w:marLeft w:val="0"/>
      <w:marRight w:val="0"/>
      <w:marTop w:val="0"/>
      <w:marBottom w:val="0"/>
      <w:divBdr>
        <w:top w:val="none" w:sz="0" w:space="0" w:color="auto"/>
        <w:left w:val="none" w:sz="0" w:space="0" w:color="auto"/>
        <w:bottom w:val="none" w:sz="0" w:space="0" w:color="auto"/>
        <w:right w:val="none" w:sz="0" w:space="0" w:color="auto"/>
      </w:divBdr>
    </w:div>
    <w:div w:id="1832328548">
      <w:bodyDiv w:val="1"/>
      <w:marLeft w:val="0"/>
      <w:marRight w:val="0"/>
      <w:marTop w:val="0"/>
      <w:marBottom w:val="0"/>
      <w:divBdr>
        <w:top w:val="none" w:sz="0" w:space="0" w:color="auto"/>
        <w:left w:val="none" w:sz="0" w:space="0" w:color="auto"/>
        <w:bottom w:val="none" w:sz="0" w:space="0" w:color="auto"/>
        <w:right w:val="none" w:sz="0" w:space="0" w:color="auto"/>
      </w:divBdr>
    </w:div>
    <w:div w:id="1856385285">
      <w:bodyDiv w:val="1"/>
      <w:marLeft w:val="0"/>
      <w:marRight w:val="0"/>
      <w:marTop w:val="0"/>
      <w:marBottom w:val="0"/>
      <w:divBdr>
        <w:top w:val="none" w:sz="0" w:space="0" w:color="auto"/>
        <w:left w:val="none" w:sz="0" w:space="0" w:color="auto"/>
        <w:bottom w:val="none" w:sz="0" w:space="0" w:color="auto"/>
        <w:right w:val="none" w:sz="0" w:space="0" w:color="auto"/>
      </w:divBdr>
    </w:div>
    <w:div w:id="1981299169">
      <w:bodyDiv w:val="1"/>
      <w:marLeft w:val="0"/>
      <w:marRight w:val="0"/>
      <w:marTop w:val="0"/>
      <w:marBottom w:val="0"/>
      <w:divBdr>
        <w:top w:val="none" w:sz="0" w:space="0" w:color="auto"/>
        <w:left w:val="none" w:sz="0" w:space="0" w:color="auto"/>
        <w:bottom w:val="none" w:sz="0" w:space="0" w:color="auto"/>
        <w:right w:val="none" w:sz="0" w:space="0" w:color="auto"/>
      </w:divBdr>
    </w:div>
    <w:div w:id="1989898898">
      <w:bodyDiv w:val="1"/>
      <w:marLeft w:val="0"/>
      <w:marRight w:val="0"/>
      <w:marTop w:val="0"/>
      <w:marBottom w:val="0"/>
      <w:divBdr>
        <w:top w:val="none" w:sz="0" w:space="0" w:color="auto"/>
        <w:left w:val="none" w:sz="0" w:space="0" w:color="auto"/>
        <w:bottom w:val="none" w:sz="0" w:space="0" w:color="auto"/>
        <w:right w:val="none" w:sz="0" w:space="0" w:color="auto"/>
      </w:divBdr>
    </w:div>
    <w:div w:id="2037584494">
      <w:bodyDiv w:val="1"/>
      <w:marLeft w:val="0"/>
      <w:marRight w:val="0"/>
      <w:marTop w:val="0"/>
      <w:marBottom w:val="0"/>
      <w:divBdr>
        <w:top w:val="none" w:sz="0" w:space="0" w:color="auto"/>
        <w:left w:val="none" w:sz="0" w:space="0" w:color="auto"/>
        <w:bottom w:val="none" w:sz="0" w:space="0" w:color="auto"/>
        <w:right w:val="none" w:sz="0" w:space="0" w:color="auto"/>
      </w:divBdr>
    </w:div>
    <w:div w:id="2051178053">
      <w:bodyDiv w:val="1"/>
      <w:marLeft w:val="0"/>
      <w:marRight w:val="0"/>
      <w:marTop w:val="0"/>
      <w:marBottom w:val="0"/>
      <w:divBdr>
        <w:top w:val="none" w:sz="0" w:space="0" w:color="auto"/>
        <w:left w:val="none" w:sz="0" w:space="0" w:color="auto"/>
        <w:bottom w:val="none" w:sz="0" w:space="0" w:color="auto"/>
        <w:right w:val="none" w:sz="0" w:space="0" w:color="auto"/>
      </w:divBdr>
    </w:div>
    <w:div w:id="2080244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242</Words>
  <Characters>1531</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Stadt Leinefelde-Worbis</Company>
  <LinksUpToDate>false</LinksUpToDate>
  <CharactersWithSpaces>1770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Weißbach René</dc:creator>
  <cp:keywords/>
  <dc:description/>
  <cp:lastModifiedBy>Weißbach René</cp:lastModifiedBy>
  <cp:revision>3</cp:revision>
  <cp:lastPrinted>2026-10-20T07:35:00Z</cp:lastPrinted>
  <dcterms:created xsi:type="dcterms:W3CDTF">2026-10-23T05:28:00Z</dcterms:created>
  <dcterms:modified xsi:type="dcterms:W3CDTF">2026-10-23T05:29:00Z</dcterms:modified>
</cp:coreProperties>
</file>