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137439" w14:textId="27679A5D" w:rsidR="003F1796" w:rsidRPr="006334B0" w:rsidRDefault="003F1796" w:rsidP="0024747B">
      <w:pPr>
        <w:jc w:val="right"/>
        <w:rPr>
          <w:bCs/>
        </w:rPr>
      </w:pPr>
      <w:r w:rsidRPr="006334B0">
        <w:rPr>
          <w:bCs/>
        </w:rPr>
        <w:t xml:space="preserve">Würzburg, </w:t>
      </w:r>
      <w:r w:rsidR="0024747B" w:rsidRPr="006334B0">
        <w:rPr>
          <w:bCs/>
        </w:rPr>
        <w:t>7</w:t>
      </w:r>
      <w:r w:rsidRPr="006334B0">
        <w:rPr>
          <w:bCs/>
        </w:rPr>
        <w:t xml:space="preserve">. </w:t>
      </w:r>
      <w:r w:rsidR="0024747B" w:rsidRPr="006334B0">
        <w:rPr>
          <w:bCs/>
        </w:rPr>
        <w:t>September</w:t>
      </w:r>
      <w:r w:rsidRPr="006334B0">
        <w:rPr>
          <w:bCs/>
        </w:rPr>
        <w:t xml:space="preserve"> 202</w:t>
      </w:r>
      <w:r w:rsidR="00170456" w:rsidRPr="006334B0">
        <w:rPr>
          <w:bCs/>
        </w:rPr>
        <w:t>6</w:t>
      </w:r>
    </w:p>
    <w:p w14:paraId="645E9189" w14:textId="77777777" w:rsidR="003F1796" w:rsidRPr="006334B0" w:rsidRDefault="003F1796" w:rsidP="0024747B">
      <w:pPr>
        <w:rPr>
          <w:bCs/>
        </w:rPr>
      </w:pPr>
    </w:p>
    <w:p w14:paraId="1B022517" w14:textId="198198A5" w:rsidR="003F1796" w:rsidRPr="006334B0" w:rsidRDefault="00AE3137" w:rsidP="0024747B">
      <w:pPr>
        <w:rPr>
          <w:b/>
          <w:sz w:val="32"/>
          <w:szCs w:val="32"/>
          <w:highlight w:val="green"/>
        </w:rPr>
      </w:pPr>
      <w:r w:rsidRPr="00AE3137">
        <w:rPr>
          <w:b/>
          <w:sz w:val="32"/>
          <w:szCs w:val="32"/>
        </w:rPr>
        <w:t xml:space="preserve">Aus der Weiterbildungsreihe </w:t>
      </w:r>
      <w:r w:rsidR="009629DA">
        <w:rPr>
          <w:b/>
          <w:sz w:val="32"/>
          <w:szCs w:val="32"/>
        </w:rPr>
        <w:t>„</w:t>
      </w:r>
      <w:r w:rsidRPr="00AE3137">
        <w:rPr>
          <w:b/>
          <w:sz w:val="32"/>
          <w:szCs w:val="32"/>
        </w:rPr>
        <w:t xml:space="preserve">Fit fürs Ehrenamt“: Online-Schulung </w:t>
      </w:r>
      <w:r>
        <w:rPr>
          <w:b/>
          <w:sz w:val="32"/>
          <w:szCs w:val="32"/>
        </w:rPr>
        <w:t xml:space="preserve">am 30. September </w:t>
      </w:r>
      <w:r w:rsidRPr="00AE3137">
        <w:rPr>
          <w:b/>
          <w:sz w:val="32"/>
          <w:szCs w:val="32"/>
        </w:rPr>
        <w:t>stellt „Heldenhelfer – die Plattform für Engagierte“ vor</w:t>
      </w:r>
    </w:p>
    <w:p w14:paraId="3C55A18C" w14:textId="77777777" w:rsidR="003F1796" w:rsidRPr="006334B0" w:rsidRDefault="003F1796" w:rsidP="0024747B">
      <w:pPr>
        <w:rPr>
          <w:bCs/>
        </w:rPr>
      </w:pPr>
    </w:p>
    <w:p w14:paraId="1DF1D586" w14:textId="5F91CF41" w:rsidR="00AE3137" w:rsidRDefault="00AE3137" w:rsidP="00AE3137">
      <w:bookmarkStart w:id="0" w:name="_Hlk188359657"/>
      <w:r>
        <w:t xml:space="preserve">Digitale Lösungen können die Arbeit in Vereinen, Initiativen und Organisationen erleichtern, etwa bei der gemeinsamen Verwaltung von Terminen und Dokumenten oder bei der Bewerbung von Veranstaltungen. Welche Möglichkeiten die kostenlose Plattform „Heldenhelfer“ dafür bietet, zeigt die nächste Online-Schulung </w:t>
      </w:r>
      <w:r w:rsidR="002334D2">
        <w:t xml:space="preserve">aus </w:t>
      </w:r>
      <w:r>
        <w:t>der Weiterbildungsreihe „Fit fürs Ehrenamt“ der Servicestelle Ehrenamt des Landkreises Würzburg.</w:t>
      </w:r>
    </w:p>
    <w:p w14:paraId="61994986" w14:textId="77777777" w:rsidR="00AE3137" w:rsidRDefault="00AE3137" w:rsidP="00AE3137"/>
    <w:p w14:paraId="50A67D55" w14:textId="5DD4C787" w:rsidR="00AE3137" w:rsidRPr="00AE3137" w:rsidRDefault="00AE3137" w:rsidP="00AE3137">
      <w:pPr>
        <w:rPr>
          <w:b/>
        </w:rPr>
      </w:pPr>
      <w:r w:rsidRPr="00AE3137">
        <w:rPr>
          <w:b/>
        </w:rPr>
        <w:t>Digitale Unterstützung für Ehrenamtliche in der Region Würzburg</w:t>
      </w:r>
    </w:p>
    <w:p w14:paraId="1E23160D" w14:textId="77777777" w:rsidR="00AE3137" w:rsidRDefault="00AE3137" w:rsidP="00AE3137"/>
    <w:p w14:paraId="4311A0FA" w14:textId="10CCB160" w:rsidR="00AE3137" w:rsidRDefault="00AE3137" w:rsidP="00AE3137">
      <w:r>
        <w:t xml:space="preserve">Die Online-Schulung „Heldenhelfer – die Plattform für Engagierte kennenlernen“ findet am Mittwoch, 30. September 2026, von 18 bis 20 Uhr statt. Referent Felix Englisch von </w:t>
      </w:r>
      <w:r w:rsidR="002334D2">
        <w:t>„</w:t>
      </w:r>
      <w:r>
        <w:t>Heldenhelfer</w:t>
      </w:r>
      <w:r w:rsidR="002334D2">
        <w:t>“</w:t>
      </w:r>
      <w:r>
        <w:t xml:space="preserve"> stellt die </w:t>
      </w:r>
      <w:r w:rsidR="002334D2">
        <w:t>datenschutz</w:t>
      </w:r>
      <w:r>
        <w:t>konforme Cloudlösung für ehrenamtlich Engagierte in der Region Würzburg vor. Die Teilnehmenden erfahren, wie sich Termine, Dokumente, Informationen und Projekte gemeinsam verwalten und Absprachen im Team erleichtern lassen. Zudem wird gezeigt, wie Gruppen eine eigene Webseite erstellen und Veranstaltungen veröffentlichen können. Das Angebot richtet sich sowohl an Einsteiger als auch an erfahrene Nutzer und bietet Raum für Fragen.</w:t>
      </w:r>
    </w:p>
    <w:p w14:paraId="16596FC3" w14:textId="77777777" w:rsidR="00AE3137" w:rsidRDefault="00AE3137" w:rsidP="00AE3137"/>
    <w:p w14:paraId="73FC2922" w14:textId="732BF01F" w:rsidR="003F1796" w:rsidRPr="006334B0" w:rsidRDefault="00AE3137" w:rsidP="00AE3137">
      <w:r>
        <w:t xml:space="preserve">Interessierte können sich bereits vorab kostenlos unter </w:t>
      </w:r>
      <w:hyperlink r:id="rId8" w:history="1">
        <w:r w:rsidR="002334D2" w:rsidRPr="00A619C1">
          <w:rPr>
            <w:rStyle w:val="Hyperlink"/>
          </w:rPr>
          <w:t>www.heldenhelfer.wuerzburg.de</w:t>
        </w:r>
      </w:hyperlink>
      <w:r>
        <w:t xml:space="preserve"> registrieren und die Plattform ausprobieren.</w:t>
      </w:r>
      <w:r w:rsidR="002334D2">
        <w:t xml:space="preserve"> </w:t>
      </w:r>
      <w:r>
        <w:t xml:space="preserve">Die Veranstaltung ist für alle freiwillig Engagierten im Landkreis Würzburg kostenfrei. Die Anmeldung ist online unter </w:t>
      </w:r>
      <w:hyperlink r:id="rId9" w:history="1">
        <w:r w:rsidR="002334D2" w:rsidRPr="00A619C1">
          <w:rPr>
            <w:rStyle w:val="Hyperlink"/>
          </w:rPr>
          <w:t>www.landkreis-wuerzburg.de/ehrenamt</w:t>
        </w:r>
      </w:hyperlink>
      <w:r>
        <w:t xml:space="preserve"> im Bereich „Weiterbildung“ möglich.</w:t>
      </w:r>
    </w:p>
    <w:bookmarkEnd w:id="0"/>
    <w:sectPr w:rsidR="003F1796" w:rsidRPr="006334B0" w:rsidSect="00C96098">
      <w:headerReference w:type="even" r:id="rId10"/>
      <w:headerReference w:type="default" r:id="rId11"/>
      <w:footerReference w:type="even" r:id="rId12"/>
      <w:footerReference w:type="default" r:id="rId13"/>
      <w:headerReference w:type="first" r:id="rId14"/>
      <w:footerReference w:type="first" r:id="rId15"/>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C49C30" w14:textId="77777777" w:rsidR="00C93744" w:rsidRDefault="00C93744" w:rsidP="009F0C05">
      <w:r>
        <w:separator/>
      </w:r>
    </w:p>
  </w:endnote>
  <w:endnote w:type="continuationSeparator" w:id="0">
    <w:p w14:paraId="05D65616" w14:textId="77777777" w:rsidR="00C93744" w:rsidRDefault="00C93744"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31038" w14:textId="77777777" w:rsidR="00583A39" w:rsidRDefault="00583A3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E7CF05" w14:textId="50259F96" w:rsidR="00621A56" w:rsidRPr="00FB4C9C" w:rsidRDefault="00FB4C9C" w:rsidP="00FB4C9C">
    <w:pPr>
      <w:pStyle w:val="Fuzeile"/>
      <w:rPr>
        <w:b/>
        <w:bCs/>
      </w:rPr>
    </w:pPr>
    <w:r w:rsidRPr="009E4E4C">
      <w:rPr>
        <w:sz w:val="18"/>
        <w:szCs w:val="18"/>
      </w:rPr>
      <w:t>LANDRATSAMT WÜRZBURG</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hyperlink r:id="rId1" w:history="1">
      <w:r w:rsidRPr="009E4E4C">
        <w:rPr>
          <w:rStyle w:val="Hyperlink"/>
          <w:bCs/>
          <w:sz w:val="18"/>
          <w:szCs w:val="18"/>
        </w:rPr>
        <w:t>pressestelle@lra-wue.bayern.de</w:t>
      </w:r>
    </w:hyperlink>
    <w:r w:rsidRPr="009E4E4C">
      <w:rPr>
        <w:bCs/>
        <w:sz w:val="18"/>
        <w:szCs w:val="18"/>
      </w:rPr>
      <w:t>, www.landkreis-wuerzburg.de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94C0D" w14:textId="6C82E578" w:rsidR="00D646B7" w:rsidRPr="00583A39" w:rsidRDefault="00D646B7">
    <w:pPr>
      <w:pStyle w:val="Fuzeile"/>
      <w:rPr>
        <w:bCs/>
        <w:sz w:val="18"/>
        <w:szCs w:val="18"/>
      </w:rPr>
    </w:pPr>
    <w:r w:rsidRPr="009E4E4C">
      <w:rPr>
        <w:sz w:val="18"/>
        <w:szCs w:val="18"/>
      </w:rPr>
      <w:t>LANDRATSAMT WÜRZBURG</w:t>
    </w:r>
    <w:r w:rsidR="00583A39">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583A39">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31E8B7" w14:textId="77777777" w:rsidR="00C93744" w:rsidRDefault="00C93744" w:rsidP="009F0C05">
      <w:r>
        <w:separator/>
      </w:r>
    </w:p>
  </w:footnote>
  <w:footnote w:type="continuationSeparator" w:id="0">
    <w:p w14:paraId="0E505D9F" w14:textId="77777777" w:rsidR="00C93744" w:rsidRDefault="00C93744"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70637" w14:textId="77777777" w:rsidR="00583A39" w:rsidRDefault="00583A3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2FBC36" w14:textId="77777777" w:rsidR="00583A39" w:rsidRDefault="00583A39">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C0DD06" w14:textId="0AF21CE0"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15140E28" wp14:editId="50B1B4B9">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2FEBE49B" w14:textId="064919FA" w:rsidR="00621A56" w:rsidRPr="009E4E4C" w:rsidRDefault="00621A56" w:rsidP="00621A56">
    <w:pPr>
      <w:pStyle w:val="Fuzeile"/>
      <w:tabs>
        <w:tab w:val="clear" w:pos="4536"/>
        <w:tab w:val="clear" w:pos="9072"/>
        <w:tab w:val="left" w:pos="1083"/>
      </w:tabs>
      <w:spacing w:line="500" w:lineRule="exact"/>
      <w:rPr>
        <w:b/>
        <w:bCs/>
        <w:spacing w:val="20"/>
      </w:rPr>
    </w:pPr>
  </w:p>
  <w:p w14:paraId="07ADD558" w14:textId="67D19FC8"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52308436" wp14:editId="4C6F0522">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7D3FC1FF"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7FDEBB01" w14:textId="18EB0F5D"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962079550">
    <w:abstractNumId w:val="2"/>
  </w:num>
  <w:num w:numId="2" w16cid:durableId="1507868844">
    <w:abstractNumId w:val="4"/>
  </w:num>
  <w:num w:numId="3" w16cid:durableId="97068985">
    <w:abstractNumId w:val="1"/>
  </w:num>
  <w:num w:numId="4" w16cid:durableId="802892255">
    <w:abstractNumId w:val="0"/>
  </w:num>
  <w:num w:numId="5" w16cid:durableId="3833381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28"/>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C05"/>
    <w:rsid w:val="000023FD"/>
    <w:rsid w:val="00060380"/>
    <w:rsid w:val="000739B6"/>
    <w:rsid w:val="00097476"/>
    <w:rsid w:val="000A3A46"/>
    <w:rsid w:val="000B1473"/>
    <w:rsid w:val="000B625E"/>
    <w:rsid w:val="000D7B6F"/>
    <w:rsid w:val="000F0AB7"/>
    <w:rsid w:val="000F688B"/>
    <w:rsid w:val="00131253"/>
    <w:rsid w:val="001344B1"/>
    <w:rsid w:val="00136943"/>
    <w:rsid w:val="00156999"/>
    <w:rsid w:val="00165036"/>
    <w:rsid w:val="00170456"/>
    <w:rsid w:val="001A2F97"/>
    <w:rsid w:val="001C35C1"/>
    <w:rsid w:val="001F2C14"/>
    <w:rsid w:val="001F34E2"/>
    <w:rsid w:val="00204B3F"/>
    <w:rsid w:val="002334D2"/>
    <w:rsid w:val="0024747B"/>
    <w:rsid w:val="00247F7B"/>
    <w:rsid w:val="00251254"/>
    <w:rsid w:val="002528D8"/>
    <w:rsid w:val="00257B13"/>
    <w:rsid w:val="00297E18"/>
    <w:rsid w:val="002A197F"/>
    <w:rsid w:val="002F3E17"/>
    <w:rsid w:val="002F6B5E"/>
    <w:rsid w:val="003078F6"/>
    <w:rsid w:val="00325B9C"/>
    <w:rsid w:val="00332F85"/>
    <w:rsid w:val="0034689D"/>
    <w:rsid w:val="00362042"/>
    <w:rsid w:val="00370F79"/>
    <w:rsid w:val="00375D72"/>
    <w:rsid w:val="00396141"/>
    <w:rsid w:val="003A4ADF"/>
    <w:rsid w:val="003C434A"/>
    <w:rsid w:val="003C4AED"/>
    <w:rsid w:val="003E0CAC"/>
    <w:rsid w:val="003E5527"/>
    <w:rsid w:val="003F1796"/>
    <w:rsid w:val="00406E0C"/>
    <w:rsid w:val="00425EBE"/>
    <w:rsid w:val="0043427E"/>
    <w:rsid w:val="00435611"/>
    <w:rsid w:val="00436159"/>
    <w:rsid w:val="004450EE"/>
    <w:rsid w:val="00453529"/>
    <w:rsid w:val="00454762"/>
    <w:rsid w:val="004607D2"/>
    <w:rsid w:val="004617F1"/>
    <w:rsid w:val="00476C4D"/>
    <w:rsid w:val="00480D48"/>
    <w:rsid w:val="00495EB0"/>
    <w:rsid w:val="004A5AF0"/>
    <w:rsid w:val="004D1E26"/>
    <w:rsid w:val="004F5258"/>
    <w:rsid w:val="00512905"/>
    <w:rsid w:val="005274CE"/>
    <w:rsid w:val="00537B8B"/>
    <w:rsid w:val="00544499"/>
    <w:rsid w:val="00545C85"/>
    <w:rsid w:val="00582E3D"/>
    <w:rsid w:val="00583A39"/>
    <w:rsid w:val="00585278"/>
    <w:rsid w:val="005E546B"/>
    <w:rsid w:val="005F7FA4"/>
    <w:rsid w:val="006055B1"/>
    <w:rsid w:val="00611FF1"/>
    <w:rsid w:val="00621A56"/>
    <w:rsid w:val="006334B0"/>
    <w:rsid w:val="006408DA"/>
    <w:rsid w:val="00650CC6"/>
    <w:rsid w:val="00660991"/>
    <w:rsid w:val="00662275"/>
    <w:rsid w:val="00665E3B"/>
    <w:rsid w:val="00676963"/>
    <w:rsid w:val="00677982"/>
    <w:rsid w:val="006819B1"/>
    <w:rsid w:val="00696CC1"/>
    <w:rsid w:val="006A0BA7"/>
    <w:rsid w:val="006B1C57"/>
    <w:rsid w:val="006B6771"/>
    <w:rsid w:val="006D3A2D"/>
    <w:rsid w:val="006D4174"/>
    <w:rsid w:val="006D627F"/>
    <w:rsid w:val="006E71B6"/>
    <w:rsid w:val="006F631C"/>
    <w:rsid w:val="00753327"/>
    <w:rsid w:val="007C30B0"/>
    <w:rsid w:val="008167FD"/>
    <w:rsid w:val="008250F8"/>
    <w:rsid w:val="00837B41"/>
    <w:rsid w:val="008448D8"/>
    <w:rsid w:val="00845514"/>
    <w:rsid w:val="008517AF"/>
    <w:rsid w:val="0085489C"/>
    <w:rsid w:val="00894A07"/>
    <w:rsid w:val="008E476F"/>
    <w:rsid w:val="008F179E"/>
    <w:rsid w:val="00900CAF"/>
    <w:rsid w:val="0093263B"/>
    <w:rsid w:val="009629DA"/>
    <w:rsid w:val="00963E1C"/>
    <w:rsid w:val="009837F0"/>
    <w:rsid w:val="009A5D8F"/>
    <w:rsid w:val="009A6D76"/>
    <w:rsid w:val="009E2698"/>
    <w:rsid w:val="009E4E4C"/>
    <w:rsid w:val="009F0C05"/>
    <w:rsid w:val="00A25CE9"/>
    <w:rsid w:val="00A409DD"/>
    <w:rsid w:val="00A44EC6"/>
    <w:rsid w:val="00A57C41"/>
    <w:rsid w:val="00A62EBC"/>
    <w:rsid w:val="00A63CD9"/>
    <w:rsid w:val="00A6765D"/>
    <w:rsid w:val="00A70D65"/>
    <w:rsid w:val="00A82B12"/>
    <w:rsid w:val="00AC0BAB"/>
    <w:rsid w:val="00AC2A01"/>
    <w:rsid w:val="00AC7185"/>
    <w:rsid w:val="00AD7DBB"/>
    <w:rsid w:val="00AE27FB"/>
    <w:rsid w:val="00AE2F46"/>
    <w:rsid w:val="00AE3137"/>
    <w:rsid w:val="00AE644F"/>
    <w:rsid w:val="00B01B7A"/>
    <w:rsid w:val="00B02914"/>
    <w:rsid w:val="00B0774C"/>
    <w:rsid w:val="00B13F55"/>
    <w:rsid w:val="00B209D2"/>
    <w:rsid w:val="00B23106"/>
    <w:rsid w:val="00B23289"/>
    <w:rsid w:val="00B23798"/>
    <w:rsid w:val="00B264BE"/>
    <w:rsid w:val="00B44BE1"/>
    <w:rsid w:val="00B5018B"/>
    <w:rsid w:val="00B63DB0"/>
    <w:rsid w:val="00B65CBF"/>
    <w:rsid w:val="00B71F52"/>
    <w:rsid w:val="00B95BBD"/>
    <w:rsid w:val="00BA5101"/>
    <w:rsid w:val="00BB4026"/>
    <w:rsid w:val="00BC3767"/>
    <w:rsid w:val="00BE683E"/>
    <w:rsid w:val="00C01426"/>
    <w:rsid w:val="00C1123F"/>
    <w:rsid w:val="00C3272B"/>
    <w:rsid w:val="00C349E9"/>
    <w:rsid w:val="00C34A97"/>
    <w:rsid w:val="00C417DB"/>
    <w:rsid w:val="00C6123C"/>
    <w:rsid w:val="00C71A5B"/>
    <w:rsid w:val="00C93744"/>
    <w:rsid w:val="00C96098"/>
    <w:rsid w:val="00CA1DC5"/>
    <w:rsid w:val="00CD4A2A"/>
    <w:rsid w:val="00D1630F"/>
    <w:rsid w:val="00D30748"/>
    <w:rsid w:val="00D40178"/>
    <w:rsid w:val="00D51427"/>
    <w:rsid w:val="00D646B7"/>
    <w:rsid w:val="00DB4ECA"/>
    <w:rsid w:val="00DF69E9"/>
    <w:rsid w:val="00E00652"/>
    <w:rsid w:val="00E2447F"/>
    <w:rsid w:val="00E27326"/>
    <w:rsid w:val="00E322EF"/>
    <w:rsid w:val="00E44187"/>
    <w:rsid w:val="00E4424A"/>
    <w:rsid w:val="00E5339F"/>
    <w:rsid w:val="00E62E61"/>
    <w:rsid w:val="00E86EAB"/>
    <w:rsid w:val="00EB6EC9"/>
    <w:rsid w:val="00ED7671"/>
    <w:rsid w:val="00EF0BB1"/>
    <w:rsid w:val="00EF3F28"/>
    <w:rsid w:val="00EF7129"/>
    <w:rsid w:val="00F12152"/>
    <w:rsid w:val="00F17641"/>
    <w:rsid w:val="00F3016D"/>
    <w:rsid w:val="00F52D78"/>
    <w:rsid w:val="00F536B5"/>
    <w:rsid w:val="00F72039"/>
    <w:rsid w:val="00F923FF"/>
    <w:rsid w:val="00F97028"/>
    <w:rsid w:val="00FB4A3F"/>
    <w:rsid w:val="00FB4C9C"/>
    <w:rsid w:val="00FB57FE"/>
    <w:rsid w:val="00FC07F6"/>
    <w:rsid w:val="00FC1C68"/>
    <w:rsid w:val="00FD5E77"/>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5A11879"/>
  <w15:chartTrackingRefBased/>
  <w15:docId w15:val="{924E079A-EE49-0C42-95E2-D109E4292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qFormat/>
    <w:rsid w:val="00FB4C9C"/>
    <w:rPr>
      <w:b/>
      <w:bCs/>
    </w:rPr>
  </w:style>
  <w:style w:type="paragraph" w:styleId="StandardWeb">
    <w:name w:val="Normal (Web)"/>
    <w:basedOn w:val="Standard"/>
    <w:uiPriority w:val="99"/>
    <w:unhideWhenUsed/>
    <w:rsid w:val="003F1796"/>
    <w:pPr>
      <w:spacing w:before="100" w:beforeAutospacing="1" w:after="100" w:afterAutospacing="1"/>
    </w:pPr>
    <w:rPr>
      <w:rFonts w:ascii="Times New Roman" w:eastAsia="Times New Roman" w:hAnsi="Times New Roman" w:cs="Times New Roman"/>
      <w:kern w:val="0"/>
      <w:sz w:val="24"/>
      <w:szCs w:val="24"/>
      <w:lang w:eastAsia="de-DE"/>
      <w14:ligatures w14:val="none"/>
    </w:rPr>
  </w:style>
  <w:style w:type="character" w:styleId="NichtaufgelsteErwhnung">
    <w:name w:val="Unresolved Mention"/>
    <w:basedOn w:val="Absatz-Standardschriftart"/>
    <w:uiPriority w:val="99"/>
    <w:semiHidden/>
    <w:unhideWhenUsed/>
    <w:rsid w:val="00C112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356736038">
      <w:bodyDiv w:val="1"/>
      <w:marLeft w:val="0"/>
      <w:marRight w:val="0"/>
      <w:marTop w:val="0"/>
      <w:marBottom w:val="0"/>
      <w:divBdr>
        <w:top w:val="none" w:sz="0" w:space="0" w:color="auto"/>
        <w:left w:val="none" w:sz="0" w:space="0" w:color="auto"/>
        <w:bottom w:val="none" w:sz="0" w:space="0" w:color="auto"/>
        <w:right w:val="none" w:sz="0" w:space="0" w:color="auto"/>
      </w:divBdr>
    </w:div>
    <w:div w:id="1390425234">
      <w:bodyDiv w:val="1"/>
      <w:marLeft w:val="0"/>
      <w:marRight w:val="0"/>
      <w:marTop w:val="0"/>
      <w:marBottom w:val="0"/>
      <w:divBdr>
        <w:top w:val="none" w:sz="0" w:space="0" w:color="auto"/>
        <w:left w:val="none" w:sz="0" w:space="0" w:color="auto"/>
        <w:bottom w:val="none" w:sz="0" w:space="0" w:color="auto"/>
        <w:right w:val="none" w:sz="0" w:space="0" w:color="auto"/>
      </w:divBdr>
    </w:div>
    <w:div w:id="1445268018">
      <w:bodyDiv w:val="1"/>
      <w:marLeft w:val="0"/>
      <w:marRight w:val="0"/>
      <w:marTop w:val="0"/>
      <w:marBottom w:val="0"/>
      <w:divBdr>
        <w:top w:val="none" w:sz="0" w:space="0" w:color="auto"/>
        <w:left w:val="none" w:sz="0" w:space="0" w:color="auto"/>
        <w:bottom w:val="none" w:sz="0" w:space="0" w:color="auto"/>
        <w:right w:val="none" w:sz="0" w:space="0" w:color="auto"/>
      </w:divBdr>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ldenhelfer.wuerzburg.d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landkreis-wuerzburg.de/ehrenamt"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hyperlink" Target="mailto:pressestelle@lra-wue.bayern.de"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1487</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Rothaug</dc:creator>
  <cp:keywords/>
  <dc:description/>
  <cp:lastModifiedBy>Kämmerer, M. (SFB3)</cp:lastModifiedBy>
  <cp:revision>8</cp:revision>
  <dcterms:created xsi:type="dcterms:W3CDTF">2026-09-07T10:55:00Z</dcterms:created>
  <dcterms:modified xsi:type="dcterms:W3CDTF">2026-09-07T14:45:00Z</dcterms:modified>
</cp:coreProperties>
</file>