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0A0C31" w14:textId="1FC26846" w:rsidR="00B55DBF" w:rsidRPr="00840DAF" w:rsidRDefault="00B55DBF" w:rsidP="00071A67">
      <w:pPr>
        <w:ind w:left="7080"/>
        <w:jc w:val="right"/>
        <w:rPr>
          <w:rFonts w:cstheme="minorHAnsi"/>
        </w:rPr>
      </w:pPr>
      <w:r w:rsidRPr="00840DAF">
        <w:rPr>
          <w:rFonts w:cstheme="minorHAnsi"/>
        </w:rPr>
        <w:t xml:space="preserve">Hildesheim, </w:t>
      </w:r>
      <w:r w:rsidR="00D548AD">
        <w:rPr>
          <w:rFonts w:cstheme="minorHAnsi"/>
        </w:rPr>
        <w:t>8</w:t>
      </w:r>
      <w:r w:rsidR="00BF1A46">
        <w:rPr>
          <w:rFonts w:cstheme="minorHAnsi"/>
        </w:rPr>
        <w:t>.</w:t>
      </w:r>
      <w:r w:rsidR="00D548AD">
        <w:rPr>
          <w:rFonts w:cstheme="minorHAnsi"/>
        </w:rPr>
        <w:t>9</w:t>
      </w:r>
      <w:r w:rsidR="00BF1A46">
        <w:rPr>
          <w:rFonts w:cstheme="minorHAnsi"/>
        </w:rPr>
        <w:t>.2026</w:t>
      </w:r>
    </w:p>
    <w:p w14:paraId="50827BCE" w14:textId="77777777" w:rsidR="00F132E6" w:rsidRDefault="00F132E6" w:rsidP="00412D0E">
      <w:pPr>
        <w:spacing w:after="0" w:line="360" w:lineRule="auto"/>
        <w:rPr>
          <w:rFonts w:ascii="Arial" w:hAnsi="Arial" w:cs="Arial"/>
          <w:b/>
          <w:sz w:val="24"/>
        </w:rPr>
      </w:pPr>
    </w:p>
    <w:p w14:paraId="38D47D08" w14:textId="37BD7702" w:rsidR="00E249A7" w:rsidRDefault="00E033CB" w:rsidP="00E249A7">
      <w:pPr>
        <w:rPr>
          <w:rFonts w:cstheme="minorHAnsi"/>
          <w:b/>
          <w:sz w:val="28"/>
          <w:szCs w:val="28"/>
        </w:rPr>
      </w:pPr>
      <w:r>
        <w:rPr>
          <w:rFonts w:cstheme="minorHAnsi"/>
          <w:b/>
          <w:sz w:val="28"/>
          <w:szCs w:val="28"/>
        </w:rPr>
        <w:t xml:space="preserve">Neue Kulturförderrichtlinie des Landkreises – </w:t>
      </w:r>
      <w:r w:rsidR="00BF1A46">
        <w:rPr>
          <w:rFonts w:cstheme="minorHAnsi"/>
          <w:b/>
          <w:sz w:val="28"/>
          <w:szCs w:val="28"/>
        </w:rPr>
        <w:t>A</w:t>
      </w:r>
      <w:r>
        <w:rPr>
          <w:rFonts w:cstheme="minorHAnsi"/>
          <w:b/>
          <w:sz w:val="28"/>
          <w:szCs w:val="28"/>
        </w:rPr>
        <w:t>nträge können gestellt werden</w:t>
      </w:r>
    </w:p>
    <w:p w14:paraId="4ACD64A9" w14:textId="77777777" w:rsidR="00E249A7" w:rsidRDefault="00E249A7" w:rsidP="00932228">
      <w:pPr>
        <w:spacing w:after="0" w:line="360" w:lineRule="auto"/>
        <w:rPr>
          <w:rFonts w:cstheme="minorHAnsi"/>
        </w:rPr>
      </w:pPr>
    </w:p>
    <w:p w14:paraId="449B8F8B" w14:textId="27E104E9" w:rsidR="00E033CB" w:rsidRPr="00E033CB" w:rsidRDefault="00E249A7" w:rsidP="00E033CB">
      <w:pPr>
        <w:pStyle w:val="StandardWeb"/>
        <w:spacing w:line="360" w:lineRule="auto"/>
        <w:rPr>
          <w:rFonts w:asciiTheme="minorHAnsi" w:eastAsia="Times New Roman" w:hAnsiTheme="minorHAnsi" w:cstheme="minorHAnsi"/>
          <w:lang w:eastAsia="de-DE"/>
        </w:rPr>
      </w:pPr>
      <w:r w:rsidRPr="00E033CB">
        <w:rPr>
          <w:rFonts w:ascii="Calibri" w:hAnsi="Calibri" w:cs="Calibri"/>
          <w:b/>
          <w:szCs w:val="22"/>
        </w:rPr>
        <w:t>Landkreis Hildesheim</w:t>
      </w:r>
      <w:r w:rsidRPr="00E033CB">
        <w:rPr>
          <w:rFonts w:ascii="Calibri" w:hAnsi="Calibri" w:cs="Calibri"/>
          <w:szCs w:val="22"/>
        </w:rPr>
        <w:t xml:space="preserve">. </w:t>
      </w:r>
      <w:r w:rsidR="00E033CB" w:rsidRPr="00E033CB">
        <w:rPr>
          <w:rFonts w:asciiTheme="minorHAnsi" w:eastAsia="Times New Roman" w:hAnsiTheme="minorHAnsi" w:cstheme="minorHAnsi"/>
          <w:lang w:eastAsia="de-DE"/>
        </w:rPr>
        <w:t xml:space="preserve">Die Kulturförderung des Landkreises Hildesheim wurde überarbeitet. Ab sofort gilt eine </w:t>
      </w:r>
      <w:r w:rsidR="00BF1A46">
        <w:rPr>
          <w:rFonts w:asciiTheme="minorHAnsi" w:eastAsia="Times New Roman" w:hAnsiTheme="minorHAnsi" w:cstheme="minorHAnsi"/>
          <w:lang w:eastAsia="de-DE"/>
        </w:rPr>
        <w:t xml:space="preserve">überarbeitete </w:t>
      </w:r>
      <w:r w:rsidR="00E033CB" w:rsidRPr="00E033CB">
        <w:rPr>
          <w:rFonts w:asciiTheme="minorHAnsi" w:eastAsia="Times New Roman" w:hAnsiTheme="minorHAnsi" w:cstheme="minorHAnsi"/>
          <w:lang w:eastAsia="de-DE"/>
        </w:rPr>
        <w:t>Kulturförderrichtlinie</w:t>
      </w:r>
      <w:r w:rsidR="00BF1A46">
        <w:rPr>
          <w:rFonts w:asciiTheme="minorHAnsi" w:eastAsia="Times New Roman" w:hAnsiTheme="minorHAnsi" w:cstheme="minorHAnsi"/>
          <w:lang w:eastAsia="de-DE"/>
        </w:rPr>
        <w:t xml:space="preserve">. Wesentliche Änderung ist die neue Antragsfrist für die Projektförderung 2027: </w:t>
      </w:r>
      <w:r w:rsidR="00D548AD">
        <w:rPr>
          <w:rFonts w:asciiTheme="minorHAnsi" w:eastAsia="Times New Roman" w:hAnsiTheme="minorHAnsi" w:cstheme="minorHAnsi"/>
          <w:lang w:eastAsia="de-DE"/>
        </w:rPr>
        <w:t xml:space="preserve">Sie wurde auf den </w:t>
      </w:r>
      <w:r w:rsidR="00BF1A46">
        <w:rPr>
          <w:rFonts w:asciiTheme="minorHAnsi" w:eastAsia="Times New Roman" w:hAnsiTheme="minorHAnsi" w:cstheme="minorHAnsi"/>
          <w:lang w:eastAsia="de-DE"/>
        </w:rPr>
        <w:t>30. November 2026</w:t>
      </w:r>
      <w:r w:rsidR="00D548AD">
        <w:rPr>
          <w:rFonts w:asciiTheme="minorHAnsi" w:eastAsia="Times New Roman" w:hAnsiTheme="minorHAnsi" w:cstheme="minorHAnsi"/>
          <w:lang w:eastAsia="de-DE"/>
        </w:rPr>
        <w:t xml:space="preserve"> festgesetzt</w:t>
      </w:r>
      <w:r w:rsidR="00BF1A46">
        <w:rPr>
          <w:rFonts w:asciiTheme="minorHAnsi" w:eastAsia="Times New Roman" w:hAnsiTheme="minorHAnsi" w:cstheme="minorHAnsi"/>
          <w:lang w:eastAsia="de-DE"/>
        </w:rPr>
        <w:t xml:space="preserve">. </w:t>
      </w:r>
    </w:p>
    <w:p w14:paraId="1EDEB3C5" w14:textId="77777777" w:rsidR="00E033CB" w:rsidRPr="00E033CB" w:rsidRDefault="00E033CB" w:rsidP="00E033CB">
      <w:pPr>
        <w:spacing w:before="100" w:beforeAutospacing="1" w:after="100" w:afterAutospacing="1" w:line="360" w:lineRule="auto"/>
        <w:rPr>
          <w:rFonts w:eastAsia="Times New Roman" w:cstheme="minorHAnsi"/>
          <w:sz w:val="24"/>
          <w:szCs w:val="24"/>
          <w:lang w:eastAsia="de-DE"/>
        </w:rPr>
      </w:pPr>
      <w:r w:rsidRPr="00E033CB">
        <w:rPr>
          <w:rFonts w:eastAsia="Times New Roman" w:cstheme="minorHAnsi"/>
          <w:sz w:val="24"/>
          <w:szCs w:val="24"/>
          <w:lang w:eastAsia="de-DE"/>
        </w:rPr>
        <w:t>Im Landkreis Hildesheim gilt ein breiter Kulturbegriff. Kultur verbindet Individuen und Gesellschaft, fördert Zusammengehörigkeit, bietet Lebensqualität und Teilhabe, schafft Kommunikation und Toleranz. Sie fördert Kreativität, Vielfalt und Bildung. Sie lebt durch Traditionen ebenso wie durch neue kreative Initiativen.</w:t>
      </w:r>
    </w:p>
    <w:p w14:paraId="60A35219" w14:textId="77777777" w:rsidR="00E033CB" w:rsidRPr="00E033CB" w:rsidRDefault="00E033CB" w:rsidP="00E033CB">
      <w:pPr>
        <w:spacing w:before="100" w:beforeAutospacing="1" w:after="100" w:afterAutospacing="1" w:line="360" w:lineRule="auto"/>
        <w:rPr>
          <w:rFonts w:eastAsia="Times New Roman" w:cstheme="minorHAnsi"/>
          <w:sz w:val="24"/>
          <w:szCs w:val="24"/>
          <w:lang w:eastAsia="de-DE"/>
        </w:rPr>
      </w:pPr>
      <w:r w:rsidRPr="00E033CB">
        <w:rPr>
          <w:rFonts w:eastAsia="Times New Roman" w:cstheme="minorHAnsi"/>
          <w:sz w:val="24"/>
          <w:szCs w:val="24"/>
          <w:lang w:eastAsia="de-DE"/>
        </w:rPr>
        <w:t>In dieser kulturellen Landschaft möchte der Landkreis Hildesheim zusätzliche Impulse setzen, um Kulturschaffende zu motivieren und finanziell zu unterstützen. Das künstlerisch-kulturelle Profil des Landkreises soll damit gestärkt und die Kulturarbeit in der öffentlichen Wahrnehmung weiter gefestigt werden. So wird vielen Menschen der Zugang zu Kultur ermöglicht. Dabei sollen insbesondere Kulturangebote, die von überörtlicher Bedeutung sind, gefördert werden. Zudem sollen diese Angebote Kulturförderkriterien wie Vielfalt und Qualität, Teilhabe und Zugänglichkeit oder auch Attraktivitätssteigerung, entsprechen.</w:t>
      </w:r>
    </w:p>
    <w:p w14:paraId="2B4E94D5" w14:textId="5DC35234" w:rsidR="006673AD" w:rsidRPr="00E033CB" w:rsidRDefault="00E033CB" w:rsidP="00E033CB">
      <w:pPr>
        <w:spacing w:before="100" w:beforeAutospacing="1" w:after="100" w:afterAutospacing="1" w:line="360" w:lineRule="auto"/>
        <w:rPr>
          <w:rFonts w:eastAsia="Times New Roman" w:cstheme="minorHAnsi"/>
          <w:sz w:val="24"/>
          <w:szCs w:val="24"/>
          <w:lang w:eastAsia="de-DE"/>
        </w:rPr>
      </w:pPr>
      <w:r w:rsidRPr="00E033CB">
        <w:rPr>
          <w:rFonts w:eastAsia="Times New Roman" w:cstheme="minorHAnsi"/>
          <w:sz w:val="24"/>
          <w:szCs w:val="24"/>
          <w:lang w:eastAsia="de-DE"/>
        </w:rPr>
        <w:t>Die Kulturförderrichtlinie</w:t>
      </w:r>
      <w:r w:rsidR="00BF1A46">
        <w:rPr>
          <w:rFonts w:eastAsia="Times New Roman" w:cstheme="minorHAnsi"/>
          <w:sz w:val="24"/>
          <w:szCs w:val="24"/>
          <w:lang w:eastAsia="de-DE"/>
        </w:rPr>
        <w:t>, die FAQ</w:t>
      </w:r>
      <w:r w:rsidR="00561F30">
        <w:rPr>
          <w:rFonts w:eastAsia="Times New Roman" w:cstheme="minorHAnsi"/>
          <w:sz w:val="24"/>
          <w:szCs w:val="24"/>
          <w:lang w:eastAsia="de-DE"/>
        </w:rPr>
        <w:t>s</w:t>
      </w:r>
      <w:r w:rsidRPr="00E033CB">
        <w:rPr>
          <w:rFonts w:eastAsia="Times New Roman" w:cstheme="minorHAnsi"/>
          <w:sz w:val="24"/>
          <w:szCs w:val="24"/>
          <w:lang w:eastAsia="de-DE"/>
        </w:rPr>
        <w:t xml:space="preserve"> und d</w:t>
      </w:r>
      <w:r w:rsidR="00093852">
        <w:rPr>
          <w:rFonts w:eastAsia="Times New Roman" w:cstheme="minorHAnsi"/>
          <w:sz w:val="24"/>
          <w:szCs w:val="24"/>
          <w:lang w:eastAsia="de-DE"/>
        </w:rPr>
        <w:t>as</w:t>
      </w:r>
      <w:r w:rsidRPr="00E033CB">
        <w:rPr>
          <w:rFonts w:eastAsia="Times New Roman" w:cstheme="minorHAnsi"/>
          <w:sz w:val="24"/>
          <w:szCs w:val="24"/>
          <w:lang w:eastAsia="de-DE"/>
        </w:rPr>
        <w:t xml:space="preserve"> Antragsformular sind auf </w:t>
      </w:r>
      <w:r w:rsidRPr="00ED503F">
        <w:rPr>
          <w:rFonts w:eastAsia="Times New Roman" w:cstheme="minorHAnsi"/>
          <w:sz w:val="24"/>
          <w:szCs w:val="24"/>
          <w:lang w:eastAsia="de-DE"/>
        </w:rPr>
        <w:t>www.kulturium.de</w:t>
      </w:r>
      <w:r w:rsidRPr="00E033CB">
        <w:rPr>
          <w:rFonts w:eastAsia="Times New Roman" w:cstheme="minorHAnsi"/>
          <w:sz w:val="24"/>
          <w:szCs w:val="24"/>
          <w:lang w:eastAsia="de-DE"/>
        </w:rPr>
        <w:t xml:space="preserve"> veröffentlicht. Für Fragen steht die Leiterin des Kulturbüros, Birgit Krauß</w:t>
      </w:r>
      <w:r w:rsidR="00ED503F">
        <w:rPr>
          <w:rFonts w:eastAsia="Times New Roman" w:cstheme="minorHAnsi"/>
          <w:sz w:val="24"/>
          <w:szCs w:val="24"/>
          <w:lang w:eastAsia="de-DE"/>
        </w:rPr>
        <w:t xml:space="preserve"> unter der Rufnummer </w:t>
      </w:r>
      <w:r w:rsidRPr="00E033CB">
        <w:rPr>
          <w:rFonts w:eastAsia="Times New Roman" w:cstheme="minorHAnsi"/>
          <w:sz w:val="24"/>
          <w:szCs w:val="24"/>
          <w:lang w:eastAsia="de-DE"/>
        </w:rPr>
        <w:t xml:space="preserve">05121 309-6010 oder </w:t>
      </w:r>
      <w:r w:rsidR="00ED503F">
        <w:rPr>
          <w:rFonts w:eastAsia="Times New Roman" w:cstheme="minorHAnsi"/>
          <w:sz w:val="24"/>
          <w:szCs w:val="24"/>
          <w:lang w:eastAsia="de-DE"/>
        </w:rPr>
        <w:t xml:space="preserve">per Mail an </w:t>
      </w:r>
      <w:r w:rsidR="00ED503F" w:rsidRPr="00ED503F">
        <w:rPr>
          <w:rFonts w:eastAsia="Times New Roman" w:cstheme="minorHAnsi"/>
          <w:sz w:val="24"/>
          <w:szCs w:val="24"/>
          <w:lang w:eastAsia="de-DE"/>
        </w:rPr>
        <w:t xml:space="preserve">kultur@landkreishildesheim.de zur </w:t>
      </w:r>
      <w:r w:rsidR="00ED503F">
        <w:rPr>
          <w:rFonts w:eastAsia="Times New Roman" w:cstheme="minorHAnsi"/>
          <w:sz w:val="24"/>
          <w:szCs w:val="24"/>
          <w:lang w:eastAsia="de-DE"/>
        </w:rPr>
        <w:t>Verfügung.</w:t>
      </w:r>
    </w:p>
    <w:sectPr w:rsidR="006673AD" w:rsidRPr="00E033CB" w:rsidSect="00A17F94">
      <w:headerReference w:type="default" r:id="rId6"/>
      <w:footerReference w:type="default" r:id="rId7"/>
      <w:pgSz w:w="11906" w:h="16838" w:code="9"/>
      <w:pgMar w:top="1418" w:right="1134" w:bottom="1588" w:left="1134" w:header="2325"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05E71" w14:textId="77777777" w:rsidR="00444699" w:rsidRDefault="00444699" w:rsidP="003A41B5">
      <w:pPr>
        <w:spacing w:after="0" w:line="240" w:lineRule="auto"/>
      </w:pPr>
      <w:r>
        <w:separator/>
      </w:r>
    </w:p>
  </w:endnote>
  <w:endnote w:type="continuationSeparator" w:id="0">
    <w:p w14:paraId="6163B9F1" w14:textId="77777777" w:rsidR="00444699" w:rsidRDefault="00444699" w:rsidP="003A41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man 12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6DEC7" w14:textId="77777777" w:rsidR="005E3F82" w:rsidRPr="00840DAF" w:rsidRDefault="005E3F82" w:rsidP="00FE5727">
    <w:pPr>
      <w:pStyle w:val="Fuzeile"/>
      <w:spacing w:line="360" w:lineRule="auto"/>
      <w:jc w:val="center"/>
      <w:rPr>
        <w:rFonts w:cstheme="minorHAnsi"/>
        <w:sz w:val="18"/>
      </w:rPr>
    </w:pPr>
    <w:r w:rsidRPr="00840DAF">
      <w:rPr>
        <w:rFonts w:cstheme="minorHAnsi"/>
        <w:sz w:val="18"/>
      </w:rPr>
      <w:t xml:space="preserve">Landkreis Hildesheim, </w:t>
    </w:r>
    <w:r>
      <w:rPr>
        <w:rFonts w:cstheme="minorHAnsi"/>
        <w:sz w:val="18"/>
      </w:rPr>
      <w:t>Landrätebüro - Pressestelle</w:t>
    </w:r>
    <w:r w:rsidRPr="00840DAF">
      <w:rPr>
        <w:rFonts w:cstheme="minorHAnsi"/>
        <w:sz w:val="18"/>
      </w:rPr>
      <w:t xml:space="preserve"> </w:t>
    </w:r>
    <w:r w:rsidRPr="00840DAF">
      <w:rPr>
        <w:rFonts w:cstheme="minorHAnsi"/>
        <w:b/>
        <w:sz w:val="18"/>
      </w:rPr>
      <w:t>∙</w:t>
    </w:r>
    <w:r w:rsidRPr="00840DAF">
      <w:rPr>
        <w:rFonts w:cstheme="minorHAnsi"/>
        <w:sz w:val="18"/>
      </w:rPr>
      <w:t xml:space="preserve"> </w:t>
    </w:r>
    <w:r w:rsidR="006673AD">
      <w:rPr>
        <w:rFonts w:cstheme="minorHAnsi"/>
        <w:sz w:val="18"/>
      </w:rPr>
      <w:t>Marie-Wagenknecht-Straße 3</w:t>
    </w:r>
    <w:r w:rsidRPr="00840DAF">
      <w:rPr>
        <w:rFonts w:cstheme="minorHAnsi"/>
        <w:sz w:val="18"/>
      </w:rPr>
      <w:t xml:space="preserve"> </w:t>
    </w:r>
    <w:r w:rsidRPr="00840DAF">
      <w:rPr>
        <w:rFonts w:cstheme="minorHAnsi"/>
        <w:b/>
        <w:sz w:val="18"/>
      </w:rPr>
      <w:t>∙</w:t>
    </w:r>
    <w:r w:rsidRPr="00840DAF">
      <w:rPr>
        <w:rFonts w:cstheme="minorHAnsi"/>
        <w:sz w:val="18"/>
      </w:rPr>
      <w:t xml:space="preserve"> 31134 Hildesheim</w:t>
    </w:r>
  </w:p>
  <w:p w14:paraId="035D543C" w14:textId="55B410AD" w:rsidR="005E3F82" w:rsidRPr="00840DAF" w:rsidRDefault="005E3F82" w:rsidP="00FE5727">
    <w:pPr>
      <w:pStyle w:val="Fuzeile"/>
      <w:spacing w:line="360" w:lineRule="auto"/>
      <w:jc w:val="center"/>
      <w:rPr>
        <w:rFonts w:cstheme="minorHAnsi"/>
        <w:sz w:val="18"/>
      </w:rPr>
    </w:pPr>
    <w:r>
      <w:rPr>
        <w:rFonts w:cstheme="minorHAnsi"/>
        <w:noProof/>
        <w:sz w:val="18"/>
        <w:lang w:eastAsia="de-DE"/>
      </w:rPr>
      <w:drawing>
        <wp:inline distT="0" distB="0" distL="0" distR="0" wp14:anchorId="3B851FD8" wp14:editId="7D237862">
          <wp:extent cx="103505" cy="112395"/>
          <wp:effectExtent l="0" t="0" r="0" b="1905"/>
          <wp:docPr id="1" name="Bild 1" descr="Telef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Telef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505" cy="112395"/>
                  </a:xfrm>
                  <a:prstGeom prst="rect">
                    <a:avLst/>
                  </a:prstGeom>
                  <a:noFill/>
                  <a:ln>
                    <a:noFill/>
                  </a:ln>
                </pic:spPr>
              </pic:pic>
            </a:graphicData>
          </a:graphic>
        </wp:inline>
      </w:drawing>
    </w:r>
    <w:r w:rsidRPr="00840DAF">
      <w:rPr>
        <w:rFonts w:cstheme="minorHAnsi"/>
        <w:sz w:val="18"/>
      </w:rPr>
      <w:t xml:space="preserve"> 05121 309-2161 </w:t>
    </w:r>
    <w:r w:rsidRPr="00840DAF">
      <w:rPr>
        <w:rFonts w:cstheme="minorHAnsi"/>
        <w:noProof/>
        <w:sz w:val="18"/>
        <w:lang w:eastAsia="de-DE"/>
      </w:rPr>
      <w:drawing>
        <wp:inline distT="0" distB="0" distL="0" distR="0" wp14:anchorId="54CE3C6A" wp14:editId="06F08F3E">
          <wp:extent cx="106392" cy="108000"/>
          <wp:effectExtent l="19050" t="0" r="7908" b="0"/>
          <wp:docPr id="5" name="Bild 2" descr="C:\Users\Wilken\Downloads\icons8-nachricht-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Wilken\Downloads\icons8-nachricht-24.png"/>
                  <pic:cNvPicPr>
                    <a:picLocks noChangeAspect="1" noChangeArrowheads="1"/>
                  </pic:cNvPicPr>
                </pic:nvPicPr>
                <pic:blipFill>
                  <a:blip r:embed="rId2"/>
                  <a:srcRect/>
                  <a:stretch>
                    <a:fillRect/>
                  </a:stretch>
                </pic:blipFill>
                <pic:spPr bwMode="auto">
                  <a:xfrm>
                    <a:off x="0" y="0"/>
                    <a:ext cx="106392" cy="108000"/>
                  </a:xfrm>
                  <a:prstGeom prst="rect">
                    <a:avLst/>
                  </a:prstGeom>
                  <a:noFill/>
                  <a:ln w="9525">
                    <a:noFill/>
                    <a:miter lim="800000"/>
                    <a:headEnd/>
                    <a:tailEnd/>
                  </a:ln>
                </pic:spPr>
              </pic:pic>
            </a:graphicData>
          </a:graphic>
        </wp:inline>
      </w:drawing>
    </w:r>
    <w:r w:rsidRPr="00840DAF">
      <w:rPr>
        <w:rFonts w:cstheme="minorHAnsi"/>
        <w:sz w:val="18"/>
      </w:rPr>
      <w:t xml:space="preserve"> presse@landkreishildesheim.de</w:t>
    </w:r>
  </w:p>
  <w:sdt>
    <w:sdtPr>
      <w:rPr>
        <w:rFonts w:cstheme="minorHAnsi"/>
      </w:rPr>
      <w:id w:val="20529208"/>
      <w:docPartObj>
        <w:docPartGallery w:val="Page Numbers (Top of Page)"/>
        <w:docPartUnique/>
      </w:docPartObj>
    </w:sdtPr>
    <w:sdtEndPr/>
    <w:sdtContent>
      <w:p w14:paraId="2E753067" w14:textId="77777777" w:rsidR="005E3F82" w:rsidRPr="00840DAF" w:rsidRDefault="005E3F82" w:rsidP="00FE5727">
        <w:pPr>
          <w:jc w:val="center"/>
          <w:rPr>
            <w:rFonts w:cstheme="minorHAnsi"/>
          </w:rPr>
        </w:pPr>
        <w:r w:rsidRPr="00840DAF">
          <w:rPr>
            <w:rFonts w:cstheme="minorHAnsi"/>
            <w:sz w:val="18"/>
          </w:rPr>
          <w:t xml:space="preserve">Seite </w:t>
        </w:r>
        <w:r w:rsidRPr="00840DAF">
          <w:rPr>
            <w:rFonts w:cstheme="minorHAnsi"/>
            <w:sz w:val="18"/>
          </w:rPr>
          <w:fldChar w:fldCharType="begin"/>
        </w:r>
        <w:r w:rsidRPr="00840DAF">
          <w:rPr>
            <w:rFonts w:cstheme="minorHAnsi"/>
            <w:sz w:val="18"/>
          </w:rPr>
          <w:instrText xml:space="preserve"> PAGE </w:instrText>
        </w:r>
        <w:r w:rsidRPr="00840DAF">
          <w:rPr>
            <w:rFonts w:cstheme="minorHAnsi"/>
            <w:sz w:val="18"/>
          </w:rPr>
          <w:fldChar w:fldCharType="separate"/>
        </w:r>
        <w:r w:rsidR="006E1F83">
          <w:rPr>
            <w:rFonts w:cstheme="minorHAnsi"/>
            <w:noProof/>
            <w:sz w:val="18"/>
          </w:rPr>
          <w:t>1</w:t>
        </w:r>
        <w:r w:rsidRPr="00840DAF">
          <w:rPr>
            <w:rFonts w:cstheme="minorHAnsi"/>
            <w:sz w:val="18"/>
          </w:rPr>
          <w:fldChar w:fldCharType="end"/>
        </w:r>
        <w:r w:rsidRPr="00840DAF">
          <w:rPr>
            <w:rFonts w:cstheme="minorHAnsi"/>
            <w:sz w:val="18"/>
          </w:rPr>
          <w:t xml:space="preserve"> von </w:t>
        </w:r>
        <w:r w:rsidRPr="00840DAF">
          <w:rPr>
            <w:rFonts w:cstheme="minorHAnsi"/>
            <w:sz w:val="18"/>
          </w:rPr>
          <w:fldChar w:fldCharType="begin"/>
        </w:r>
        <w:r w:rsidRPr="00840DAF">
          <w:rPr>
            <w:rFonts w:cstheme="minorHAnsi"/>
            <w:sz w:val="18"/>
          </w:rPr>
          <w:instrText xml:space="preserve"> NUMPAGES  </w:instrText>
        </w:r>
        <w:r w:rsidRPr="00840DAF">
          <w:rPr>
            <w:rFonts w:cstheme="minorHAnsi"/>
            <w:sz w:val="18"/>
          </w:rPr>
          <w:fldChar w:fldCharType="separate"/>
        </w:r>
        <w:r w:rsidR="006E1F83">
          <w:rPr>
            <w:rFonts w:cstheme="minorHAnsi"/>
            <w:noProof/>
            <w:sz w:val="18"/>
          </w:rPr>
          <w:t>1</w:t>
        </w:r>
        <w:r w:rsidRPr="00840DAF">
          <w:rPr>
            <w:rFonts w:cstheme="minorHAnsi"/>
            <w:sz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D75A57" w14:textId="77777777" w:rsidR="00444699" w:rsidRDefault="00444699" w:rsidP="003A41B5">
      <w:pPr>
        <w:spacing w:after="0" w:line="240" w:lineRule="auto"/>
      </w:pPr>
      <w:r>
        <w:separator/>
      </w:r>
    </w:p>
  </w:footnote>
  <w:footnote w:type="continuationSeparator" w:id="0">
    <w:p w14:paraId="6ABCD641" w14:textId="77777777" w:rsidR="00444699" w:rsidRDefault="00444699" w:rsidP="003A41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ABC91A" w14:textId="77777777" w:rsidR="005E3F82" w:rsidRPr="00840DAF" w:rsidRDefault="005E3F82">
    <w:pPr>
      <w:pStyle w:val="Kopfzeile"/>
      <w:rPr>
        <w:rFonts w:ascii="Arial" w:hAnsi="Arial" w:cs="Arial"/>
        <w:color w:val="FF0000"/>
        <w:sz w:val="12"/>
      </w:rPr>
    </w:pPr>
    <w:r w:rsidRPr="00840DAF">
      <w:rPr>
        <w:rFonts w:ascii="Arial" w:hAnsi="Arial" w:cs="Arial"/>
        <w:noProof/>
        <w:color w:val="FF0000"/>
        <w:sz w:val="12"/>
        <w:lang w:eastAsia="de-DE"/>
      </w:rPr>
      <w:drawing>
        <wp:anchor distT="0" distB="0" distL="114300" distR="114300" simplePos="0" relativeHeight="251658240" behindDoc="0" locked="0" layoutInCell="1" allowOverlap="1" wp14:anchorId="224F8E5A" wp14:editId="6114D3F5">
          <wp:simplePos x="0" y="0"/>
          <wp:positionH relativeFrom="margin">
            <wp:posOffset>4747260</wp:posOffset>
          </wp:positionH>
          <wp:positionV relativeFrom="margin">
            <wp:posOffset>-1323340</wp:posOffset>
          </wp:positionV>
          <wp:extent cx="1449337" cy="1080000"/>
          <wp:effectExtent l="0" t="0" r="0" b="0"/>
          <wp:wrapSquare wrapText="bothSides"/>
          <wp:docPr id="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kHiLogo-NEU-Farbe_ohne.jpg"/>
                  <pic:cNvPicPr/>
                </pic:nvPicPr>
                <pic:blipFill>
                  <a:blip r:embed="rId1">
                    <a:extLst>
                      <a:ext uri="{28A0092B-C50C-407E-A947-70E740481C1C}">
                        <a14:useLocalDpi xmlns:a14="http://schemas.microsoft.com/office/drawing/2010/main" val="0"/>
                      </a:ext>
                    </a:extLst>
                  </a:blip>
                  <a:stretch>
                    <a:fillRect/>
                  </a:stretch>
                </pic:blipFill>
                <pic:spPr>
                  <a:xfrm>
                    <a:off x="0" y="0"/>
                    <a:ext cx="1449337" cy="108000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noProof/>
        <w:color w:val="FF0000"/>
        <w:sz w:val="12"/>
        <w:lang w:eastAsia="de-DE"/>
      </w:rPr>
      <mc:AlternateContent>
        <mc:Choice Requires="wps">
          <w:drawing>
            <wp:anchor distT="0" distB="0" distL="114300" distR="114300" simplePos="0" relativeHeight="251660288" behindDoc="0" locked="0" layoutInCell="1" allowOverlap="1" wp14:anchorId="77143FDB" wp14:editId="5EE2BD4D">
              <wp:simplePos x="0" y="0"/>
              <wp:positionH relativeFrom="margin">
                <wp:posOffset>-111760</wp:posOffset>
              </wp:positionH>
              <wp:positionV relativeFrom="paragraph">
                <wp:posOffset>-515620</wp:posOffset>
              </wp:positionV>
              <wp:extent cx="2445385" cy="610870"/>
              <wp:effectExtent l="2540" t="0" r="0" b="381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610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5B4041B" w14:textId="77777777" w:rsidR="005E3F82" w:rsidRPr="00840DAF" w:rsidRDefault="005E3F82">
                          <w:pPr>
                            <w:rPr>
                              <w:rFonts w:cstheme="minorHAnsi"/>
                            </w:rPr>
                          </w:pPr>
                          <w:r w:rsidRPr="00840DAF">
                            <w:rPr>
                              <w:rFonts w:cstheme="minorHAnsi"/>
                              <w:sz w:val="44"/>
                            </w:rPr>
                            <w:t>Pressemitteilung</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77143FDB" id="_x0000_t202" coordsize="21600,21600" o:spt="202" path="m,l,21600r21600,l21600,xe">
              <v:stroke joinstyle="miter"/>
              <v:path gradientshapeok="t" o:connecttype="rect"/>
            </v:shapetype>
            <v:shape id="Text Box 1" o:spid="_x0000_s1026" type="#_x0000_t202" style="position:absolute;margin-left:-8.8pt;margin-top:-40.6pt;width:192.55pt;height:48.1pt;z-index:251660288;visibility:visible;mso-wrap-style:square;mso-width-percent:400;mso-height-percent:200;mso-wrap-distance-left:9pt;mso-wrap-distance-top:0;mso-wrap-distance-right:9pt;mso-wrap-distance-bottom:0;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" stroked="f">
              <v:textbox style="mso-fit-shape-to-text:t">
                <w:txbxContent>
                  <w:p w14:paraId="55B4041B" w14:textId="77777777" w:rsidR="005E3F82" w:rsidRPr="00840DAF" w:rsidRDefault="005E3F82">
                    <w:pPr>
                      <w:rPr>
                        <w:rFonts w:cstheme="minorHAnsi"/>
                      </w:rPr>
                    </w:pPr>
                    <w:r w:rsidRPr="00840DAF">
                      <w:rPr>
                        <w:rFonts w:cstheme="minorHAnsi"/>
                        <w:sz w:val="44"/>
                      </w:rPr>
                      <w:t>Pressemitteilung</w:t>
                    </w:r>
                  </w:p>
                </w:txbxContent>
              </v:textbox>
              <w10:wrap anchorx="margin"/>
            </v:shape>
          </w:pict>
        </mc:Fallback>
      </mc:AlternateContent>
    </w:r>
    <w:r w:rsidRPr="00840DAF">
      <w:rPr>
        <w:rFonts w:ascii="Arial" w:hAnsi="Arial" w:cs="Arial"/>
        <w:color w:val="FF0000"/>
        <w:sz w:val="12"/>
      </w:rPr>
      <w:t>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2A13"/>
    <w:rsid w:val="0000183B"/>
    <w:rsid w:val="00030E53"/>
    <w:rsid w:val="00033AE4"/>
    <w:rsid w:val="0005401D"/>
    <w:rsid w:val="00071A67"/>
    <w:rsid w:val="00093852"/>
    <w:rsid w:val="0009621F"/>
    <w:rsid w:val="000C2D72"/>
    <w:rsid w:val="000F34CD"/>
    <w:rsid w:val="00132A13"/>
    <w:rsid w:val="00153DA9"/>
    <w:rsid w:val="001724F6"/>
    <w:rsid w:val="001C7566"/>
    <w:rsid w:val="001E45FB"/>
    <w:rsid w:val="001F4756"/>
    <w:rsid w:val="00226ACB"/>
    <w:rsid w:val="00227793"/>
    <w:rsid w:val="002C5644"/>
    <w:rsid w:val="002C7F1C"/>
    <w:rsid w:val="00350FE3"/>
    <w:rsid w:val="003801E2"/>
    <w:rsid w:val="00395DE9"/>
    <w:rsid w:val="003A41B5"/>
    <w:rsid w:val="003E5B2A"/>
    <w:rsid w:val="00412D0E"/>
    <w:rsid w:val="00444699"/>
    <w:rsid w:val="004B592B"/>
    <w:rsid w:val="004C6C54"/>
    <w:rsid w:val="004D7A25"/>
    <w:rsid w:val="00515026"/>
    <w:rsid w:val="00552EBE"/>
    <w:rsid w:val="005567B6"/>
    <w:rsid w:val="00561F30"/>
    <w:rsid w:val="005E3F82"/>
    <w:rsid w:val="005E6C0D"/>
    <w:rsid w:val="006673AD"/>
    <w:rsid w:val="0067352A"/>
    <w:rsid w:val="006C70E7"/>
    <w:rsid w:val="006C7F14"/>
    <w:rsid w:val="006E1F83"/>
    <w:rsid w:val="006E4A2A"/>
    <w:rsid w:val="006F69E6"/>
    <w:rsid w:val="007236C4"/>
    <w:rsid w:val="00737A1B"/>
    <w:rsid w:val="00737D3E"/>
    <w:rsid w:val="00747F2D"/>
    <w:rsid w:val="00795B8D"/>
    <w:rsid w:val="007B481A"/>
    <w:rsid w:val="007B6719"/>
    <w:rsid w:val="008318F1"/>
    <w:rsid w:val="00840DAF"/>
    <w:rsid w:val="00862659"/>
    <w:rsid w:val="00886494"/>
    <w:rsid w:val="00921CA3"/>
    <w:rsid w:val="00932228"/>
    <w:rsid w:val="0094655E"/>
    <w:rsid w:val="00954618"/>
    <w:rsid w:val="00960131"/>
    <w:rsid w:val="0098005C"/>
    <w:rsid w:val="00A17F94"/>
    <w:rsid w:val="00A40100"/>
    <w:rsid w:val="00B22F29"/>
    <w:rsid w:val="00B513A9"/>
    <w:rsid w:val="00B54F2F"/>
    <w:rsid w:val="00B55DBF"/>
    <w:rsid w:val="00B57DFD"/>
    <w:rsid w:val="00BA695A"/>
    <w:rsid w:val="00BD1FC6"/>
    <w:rsid w:val="00BF1A46"/>
    <w:rsid w:val="00C00ED1"/>
    <w:rsid w:val="00C15557"/>
    <w:rsid w:val="00C25E35"/>
    <w:rsid w:val="00C34535"/>
    <w:rsid w:val="00C35715"/>
    <w:rsid w:val="00C373D6"/>
    <w:rsid w:val="00C91CFA"/>
    <w:rsid w:val="00CB28CF"/>
    <w:rsid w:val="00CC1227"/>
    <w:rsid w:val="00CD698A"/>
    <w:rsid w:val="00CE2409"/>
    <w:rsid w:val="00CF58F3"/>
    <w:rsid w:val="00D11AC2"/>
    <w:rsid w:val="00D142B3"/>
    <w:rsid w:val="00D45D90"/>
    <w:rsid w:val="00D47E2F"/>
    <w:rsid w:val="00D548AD"/>
    <w:rsid w:val="00D86906"/>
    <w:rsid w:val="00D91E48"/>
    <w:rsid w:val="00DD0EDB"/>
    <w:rsid w:val="00DD20EE"/>
    <w:rsid w:val="00DE6685"/>
    <w:rsid w:val="00DF48B5"/>
    <w:rsid w:val="00E033CB"/>
    <w:rsid w:val="00E2384C"/>
    <w:rsid w:val="00E249A7"/>
    <w:rsid w:val="00E57E85"/>
    <w:rsid w:val="00E67E9A"/>
    <w:rsid w:val="00EA1E9E"/>
    <w:rsid w:val="00EA27BA"/>
    <w:rsid w:val="00ED503F"/>
    <w:rsid w:val="00F132E6"/>
    <w:rsid w:val="00F33D39"/>
    <w:rsid w:val="00F57A0D"/>
    <w:rsid w:val="00FA0EAC"/>
    <w:rsid w:val="00FB5F26"/>
    <w:rsid w:val="00FE1062"/>
    <w:rsid w:val="00FE572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6996CB"/>
  <w15:docId w15:val="{1D01315F-675F-41E0-B190-0A4641DDA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35715"/>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3A41B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A41B5"/>
  </w:style>
  <w:style w:type="paragraph" w:styleId="Fuzeile">
    <w:name w:val="footer"/>
    <w:basedOn w:val="Standard"/>
    <w:link w:val="FuzeileZchn"/>
    <w:uiPriority w:val="99"/>
    <w:unhideWhenUsed/>
    <w:rsid w:val="003A41B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A41B5"/>
  </w:style>
  <w:style w:type="paragraph" w:styleId="Sprechblasentext">
    <w:name w:val="Balloon Text"/>
    <w:basedOn w:val="Standard"/>
    <w:link w:val="SprechblasentextZchn"/>
    <w:uiPriority w:val="99"/>
    <w:semiHidden/>
    <w:unhideWhenUsed/>
    <w:rsid w:val="003A41B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A41B5"/>
    <w:rPr>
      <w:rFonts w:ascii="Tahoma" w:hAnsi="Tahoma" w:cs="Tahoma"/>
      <w:sz w:val="16"/>
      <w:szCs w:val="16"/>
    </w:rPr>
  </w:style>
  <w:style w:type="character" w:styleId="Hyperlink">
    <w:name w:val="Hyperlink"/>
    <w:basedOn w:val="Absatz-Standardschriftart"/>
    <w:uiPriority w:val="99"/>
    <w:unhideWhenUsed/>
    <w:rsid w:val="00EA27BA"/>
    <w:rPr>
      <w:color w:val="0000FF" w:themeColor="hyperlink"/>
      <w:u w:val="single"/>
    </w:rPr>
  </w:style>
  <w:style w:type="character" w:styleId="BesuchterLink">
    <w:name w:val="FollowedHyperlink"/>
    <w:basedOn w:val="Absatz-Standardschriftart"/>
    <w:uiPriority w:val="99"/>
    <w:semiHidden/>
    <w:unhideWhenUsed/>
    <w:rsid w:val="00B57DFD"/>
    <w:rPr>
      <w:color w:val="800080" w:themeColor="followedHyperlink"/>
      <w:u w:val="single"/>
    </w:rPr>
  </w:style>
  <w:style w:type="paragraph" w:styleId="Blocktext">
    <w:name w:val="Block Text"/>
    <w:basedOn w:val="Standard"/>
    <w:rsid w:val="00E249A7"/>
    <w:pPr>
      <w:tabs>
        <w:tab w:val="right" w:pos="7371"/>
      </w:tabs>
      <w:spacing w:after="0" w:line="480" w:lineRule="auto"/>
      <w:ind w:left="1985" w:right="2125"/>
    </w:pPr>
    <w:rPr>
      <w:rFonts w:ascii="Roman 12cpi" w:eastAsia="Times New Roman" w:hAnsi="Roman 12cpi" w:cs="Times New Roman"/>
      <w:b/>
      <w:sz w:val="24"/>
      <w:szCs w:val="20"/>
      <w:u w:val="single"/>
      <w:lang w:eastAsia="de-DE"/>
    </w:rPr>
  </w:style>
  <w:style w:type="paragraph" w:styleId="StandardWeb">
    <w:name w:val="Normal (Web)"/>
    <w:basedOn w:val="Standard"/>
    <w:uiPriority w:val="99"/>
    <w:semiHidden/>
    <w:unhideWhenUsed/>
    <w:rsid w:val="00E033CB"/>
    <w:rPr>
      <w:rFonts w:ascii="Times New Roman" w:hAnsi="Times New Roman" w:cs="Times New Roman"/>
      <w:sz w:val="24"/>
      <w:szCs w:val="24"/>
    </w:rPr>
  </w:style>
  <w:style w:type="character" w:styleId="NichtaufgelsteErwhnung">
    <w:name w:val="Unresolved Mention"/>
    <w:basedOn w:val="Absatz-Standardschriftart"/>
    <w:uiPriority w:val="99"/>
    <w:semiHidden/>
    <w:unhideWhenUsed/>
    <w:rsid w:val="00ED50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85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215</Words>
  <Characters>1358</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
    </vt:vector>
  </TitlesOfParts>
  <Company>Landkreis Hildesheim</Company>
  <LinksUpToDate>false</LinksUpToDate>
  <CharactersWithSpaces>1570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Birgit Wilken</dc:creator>
  <cp:lastModifiedBy>Birgit Wilken</cp:lastModifiedBy>
  <cp:revision>2</cp:revision>
  <cp:lastPrinted>2023-07-13T16:00:00Z</cp:lastPrinted>
  <dcterms:created xsi:type="dcterms:W3CDTF">2026-09-08T08:58:00Z</dcterms:created>
  <dcterms:modified xsi:type="dcterms:W3CDTF">2026-09-08T08:58:00Z</dcterms:modified>
</cp:coreProperties>
</file>